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6515" w14:textId="77777777" w:rsidR="006F2899" w:rsidRPr="005462AC" w:rsidRDefault="006F2899" w:rsidP="005462AC">
      <w:pPr>
        <w:jc w:val="center"/>
        <w:rPr>
          <w:b/>
          <w:bCs/>
          <w:sz w:val="28"/>
          <w:szCs w:val="28"/>
        </w:rPr>
      </w:pPr>
      <w:r w:rsidRPr="005462AC">
        <w:rPr>
          <w:b/>
          <w:bCs/>
          <w:sz w:val="28"/>
          <w:szCs w:val="28"/>
        </w:rPr>
        <w:t xml:space="preserve">Unveiling The Virtual Classroom: An In-Depth Analysis </w:t>
      </w:r>
      <w:proofErr w:type="gramStart"/>
      <w:r w:rsidRPr="005462AC">
        <w:rPr>
          <w:b/>
          <w:bCs/>
          <w:sz w:val="28"/>
          <w:szCs w:val="28"/>
        </w:rPr>
        <w:t>Of</w:t>
      </w:r>
      <w:proofErr w:type="gramEnd"/>
      <w:r w:rsidRPr="005462AC">
        <w:rPr>
          <w:b/>
          <w:bCs/>
          <w:sz w:val="28"/>
          <w:szCs w:val="28"/>
        </w:rPr>
        <w:t xml:space="preserve"> The Online Education System</w:t>
      </w:r>
    </w:p>
    <w:p w14:paraId="237E46AF" w14:textId="3B3F8AD8" w:rsidR="00246F4E" w:rsidRPr="00246F4E" w:rsidRDefault="00246F4E" w:rsidP="00842C84">
      <w:pPr>
        <w:rPr>
          <w:b/>
          <w:bCs/>
          <w:sz w:val="24"/>
          <w:szCs w:val="24"/>
        </w:rPr>
      </w:pPr>
      <w:r w:rsidRPr="00246F4E">
        <w:rPr>
          <w:b/>
          <w:bCs/>
          <w:sz w:val="24"/>
          <w:szCs w:val="24"/>
        </w:rPr>
        <w:t>Define Problem / Problem Understanding</w:t>
      </w:r>
    </w:p>
    <w:p w14:paraId="7C2ED420" w14:textId="5EBD6952" w:rsidR="00842C84" w:rsidRDefault="00842C84" w:rsidP="00842C84">
      <w:pPr>
        <w:rPr>
          <w:b/>
          <w:bCs/>
        </w:rPr>
      </w:pPr>
      <w:r w:rsidRPr="00842C84">
        <w:rPr>
          <w:b/>
          <w:bCs/>
        </w:rPr>
        <w:t>Specify The Business Problem:</w:t>
      </w:r>
    </w:p>
    <w:p w14:paraId="1D3D2DF9" w14:textId="05720B90" w:rsidR="00842C84" w:rsidRPr="00842C84" w:rsidRDefault="00842C84" w:rsidP="00842C84">
      <w:pPr>
        <w:pStyle w:val="ListParagraph"/>
        <w:numPr>
          <w:ilvl w:val="0"/>
          <w:numId w:val="3"/>
        </w:numPr>
      </w:pPr>
      <w:r w:rsidRPr="00842C84">
        <w:t>Project objective: To explore different aspects of online education, including strengths, weaknesses, opportunities, and challenges.</w:t>
      </w:r>
    </w:p>
    <w:p w14:paraId="4F197A9B" w14:textId="2D957236" w:rsidR="00842C84" w:rsidRPr="00842C84" w:rsidRDefault="00842C84" w:rsidP="00842C84">
      <w:pPr>
        <w:pStyle w:val="ListParagraph"/>
        <w:numPr>
          <w:ilvl w:val="0"/>
          <w:numId w:val="3"/>
        </w:numPr>
      </w:pPr>
      <w:r w:rsidRPr="00842C84">
        <w:t xml:space="preserve">Target audience: </w:t>
      </w:r>
      <w:proofErr w:type="gramStart"/>
      <w:r>
        <w:t>E</w:t>
      </w:r>
      <w:r w:rsidRPr="00842C84">
        <w:t>ducational</w:t>
      </w:r>
      <w:proofErr w:type="gramEnd"/>
      <w:r w:rsidRPr="00842C84">
        <w:t xml:space="preserve"> institutions, policymakers, and online learning platforms.</w:t>
      </w:r>
    </w:p>
    <w:p w14:paraId="1F815B49" w14:textId="09DA4E48" w:rsidR="00842C84" w:rsidRPr="00842C84" w:rsidRDefault="00842C84" w:rsidP="00842C84">
      <w:pPr>
        <w:pStyle w:val="ListParagraph"/>
        <w:numPr>
          <w:ilvl w:val="0"/>
          <w:numId w:val="3"/>
        </w:numPr>
      </w:pPr>
      <w:r w:rsidRPr="00842C84">
        <w:t>Expected outcomes: Valuable insights to enhance the effectiveness and accessibility of online education.</w:t>
      </w:r>
    </w:p>
    <w:p w14:paraId="526CFC97" w14:textId="08A6F38C" w:rsidR="00842C84" w:rsidRDefault="00842C84" w:rsidP="00842C84">
      <w:pPr>
        <w:pStyle w:val="ListParagraph"/>
        <w:numPr>
          <w:ilvl w:val="0"/>
          <w:numId w:val="3"/>
        </w:numPr>
      </w:pPr>
      <w:r w:rsidRPr="00842C84">
        <w:t>Significance: Contribute to discussions on the future of education and foster a more inclusive and engaging learning environment in the digital age.</w:t>
      </w:r>
    </w:p>
    <w:p w14:paraId="07D9F257" w14:textId="61171A37" w:rsidR="002E5A2C" w:rsidRPr="005462AC" w:rsidRDefault="002E5A2C" w:rsidP="002E5A2C">
      <w:pPr>
        <w:rPr>
          <w:b/>
          <w:bCs/>
        </w:rPr>
      </w:pPr>
      <w:r w:rsidRPr="005462AC">
        <w:rPr>
          <w:b/>
          <w:bCs/>
        </w:rPr>
        <w:t>Business Requirements</w:t>
      </w:r>
      <w:r w:rsidRPr="005462AC">
        <w:rPr>
          <w:b/>
          <w:bCs/>
        </w:rPr>
        <w:t>:</w:t>
      </w:r>
    </w:p>
    <w:p w14:paraId="5AF586DC" w14:textId="77777777" w:rsidR="002E5A2C" w:rsidRDefault="002E5A2C" w:rsidP="002E5A2C">
      <w:pPr>
        <w:pStyle w:val="ListParagraph"/>
        <w:numPr>
          <w:ilvl w:val="0"/>
          <w:numId w:val="4"/>
        </w:numPr>
      </w:pPr>
      <w:r>
        <w:t>Surveys: Conduct student and teacher surveys to gather feedback and insights about their experiences with online education.</w:t>
      </w:r>
    </w:p>
    <w:p w14:paraId="4E558B3E" w14:textId="73F30632" w:rsidR="002E5A2C" w:rsidRDefault="002E5A2C" w:rsidP="002E5A2C">
      <w:pPr>
        <w:pStyle w:val="ListParagraph"/>
        <w:numPr>
          <w:ilvl w:val="0"/>
          <w:numId w:val="4"/>
        </w:numPr>
      </w:pPr>
      <w:r>
        <w:t>Understanding Student Needs: Focus on understanding the specific needs and preferences of students in relation to online learning.</w:t>
      </w:r>
    </w:p>
    <w:p w14:paraId="06F4A21D" w14:textId="77777777" w:rsidR="002E5A2C" w:rsidRDefault="002E5A2C" w:rsidP="002E5A2C">
      <w:pPr>
        <w:pStyle w:val="ListParagraph"/>
        <w:numPr>
          <w:ilvl w:val="0"/>
          <w:numId w:val="4"/>
        </w:numPr>
      </w:pPr>
      <w:r>
        <w:t>Specific Requirements: Tailor the research to address the unique requirements and challenges faced by different student demographics (e.g., age groups, academic levels, cultural backgrounds).</w:t>
      </w:r>
    </w:p>
    <w:p w14:paraId="71FBD5AC" w14:textId="77777777" w:rsidR="002E5A2C" w:rsidRDefault="002E5A2C" w:rsidP="002E5A2C">
      <w:pPr>
        <w:pStyle w:val="ListParagraph"/>
        <w:numPr>
          <w:ilvl w:val="0"/>
          <w:numId w:val="4"/>
        </w:numPr>
      </w:pPr>
      <w:r>
        <w:t>Student Demographic: Identify and analyze the characteristics of the student population participating in online education.</w:t>
      </w:r>
    </w:p>
    <w:p w14:paraId="4D4192BE" w14:textId="10B33011" w:rsidR="002E5A2C" w:rsidRDefault="002E5A2C" w:rsidP="002E5A2C">
      <w:pPr>
        <w:pStyle w:val="ListParagraph"/>
        <w:numPr>
          <w:ilvl w:val="0"/>
          <w:numId w:val="4"/>
        </w:numPr>
      </w:pPr>
      <w:r>
        <w:t>Student Needs: Determine the key needs of students, such as technological support, accessibility, learning styles, and study habits in the online environment.</w:t>
      </w:r>
    </w:p>
    <w:p w14:paraId="4547C575" w14:textId="606F3290" w:rsidR="002E5A2C" w:rsidRDefault="002E5A2C" w:rsidP="002E5A2C">
      <w:pPr>
        <w:pStyle w:val="ListParagraph"/>
        <w:numPr>
          <w:ilvl w:val="0"/>
          <w:numId w:val="4"/>
        </w:numPr>
      </w:pPr>
      <w:r w:rsidRPr="002E5A2C">
        <w:t>Analysis: Analyze the data collected to identify trends, patterns, and areas of improvement in meeting student needs.</w:t>
      </w:r>
    </w:p>
    <w:p w14:paraId="67D4DA4A" w14:textId="62BBE6D5" w:rsidR="003C6E45" w:rsidRDefault="002E5A2C" w:rsidP="003C6E45">
      <w:pPr>
        <w:pStyle w:val="ListParagraph"/>
        <w:numPr>
          <w:ilvl w:val="0"/>
          <w:numId w:val="4"/>
        </w:numPr>
      </w:pPr>
      <w:r>
        <w:t xml:space="preserve">Skills: </w:t>
      </w:r>
      <w:r w:rsidRPr="002E5A2C">
        <w:t>Data Analytics</w:t>
      </w:r>
    </w:p>
    <w:p w14:paraId="26652044" w14:textId="3149020E" w:rsidR="003C6E45" w:rsidRPr="00027236" w:rsidRDefault="00027236" w:rsidP="003C6E45">
      <w:pPr>
        <w:rPr>
          <w:b/>
          <w:bCs/>
        </w:rPr>
      </w:pPr>
      <w:r w:rsidRPr="00027236">
        <w:rPr>
          <w:b/>
          <w:bCs/>
        </w:rPr>
        <w:t>Literature Survey</w:t>
      </w:r>
      <w:r w:rsidRPr="00027236">
        <w:rPr>
          <w:b/>
          <w:bCs/>
        </w:rPr>
        <w:t>:</w:t>
      </w:r>
    </w:p>
    <w:p w14:paraId="0687A748" w14:textId="38438DD4" w:rsidR="003C6E45" w:rsidRDefault="003C6E45" w:rsidP="00027236">
      <w:pPr>
        <w:pStyle w:val="ListParagraph"/>
        <w:numPr>
          <w:ilvl w:val="0"/>
          <w:numId w:val="5"/>
        </w:numPr>
      </w:pPr>
      <w:r w:rsidRPr="003C6E45">
        <w:t>Technology Integration in Online Education: Review of studies that explore the integration of technology in online classes, its impact on student learning outcomes, engagement, and overall educational experience.</w:t>
      </w:r>
    </w:p>
    <w:p w14:paraId="7147B98F" w14:textId="77777777" w:rsidR="00027236" w:rsidRDefault="00027236" w:rsidP="00027236">
      <w:pPr>
        <w:pStyle w:val="ListParagraph"/>
        <w:numPr>
          <w:ilvl w:val="0"/>
          <w:numId w:val="5"/>
        </w:numPr>
      </w:pPr>
      <w:r>
        <w:t>Online Social Interaction: Explore the role of online communities, discussion forums, and collaborative activities in fostering social interaction and peer learning in virtual classrooms.</w:t>
      </w:r>
    </w:p>
    <w:p w14:paraId="12A4BD55" w14:textId="16CE4399" w:rsidR="003C6E45" w:rsidRDefault="00027236" w:rsidP="00027236">
      <w:pPr>
        <w:pStyle w:val="ListParagraph"/>
        <w:numPr>
          <w:ilvl w:val="0"/>
          <w:numId w:val="5"/>
        </w:numPr>
      </w:pPr>
      <w:r>
        <w:t>Challenges of Online Education: Identify common challenges faced by students and educators in online classes, such as digital distractions, isolation, and technological barriers</w:t>
      </w:r>
      <w:r>
        <w:t>.</w:t>
      </w:r>
    </w:p>
    <w:p w14:paraId="0204083F" w14:textId="37BBACF8" w:rsidR="00027236" w:rsidRDefault="00027236" w:rsidP="00027236">
      <w:pPr>
        <w:pStyle w:val="ListParagraph"/>
        <w:numPr>
          <w:ilvl w:val="0"/>
          <w:numId w:val="5"/>
        </w:numPr>
      </w:pPr>
      <w:r w:rsidRPr="00027236">
        <w:t>Online Assessments and Evaluation: Literature on various methods of conducting online assessments, maintaining academic integrity, and providing timely and meaningful feedback to students.</w:t>
      </w:r>
    </w:p>
    <w:p w14:paraId="35E78986" w14:textId="3197B1D8" w:rsidR="00027236" w:rsidRDefault="00027236" w:rsidP="00027236">
      <w:pPr>
        <w:pStyle w:val="ListParagraph"/>
        <w:numPr>
          <w:ilvl w:val="0"/>
          <w:numId w:val="5"/>
        </w:numPr>
      </w:pPr>
      <w:r w:rsidRPr="00027236">
        <w:t>Challenges of Online Education: Identify common challenges faced by students and educators in online classes, such as digital distractions, isolation, and technological barriers.</w:t>
      </w:r>
    </w:p>
    <w:p w14:paraId="238E6910" w14:textId="14867F9B" w:rsidR="00027236" w:rsidRDefault="00027236" w:rsidP="00027236">
      <w:pPr>
        <w:pStyle w:val="ListParagraph"/>
        <w:numPr>
          <w:ilvl w:val="0"/>
          <w:numId w:val="5"/>
        </w:numPr>
      </w:pPr>
      <w:r w:rsidRPr="00027236">
        <w:lastRenderedPageBreak/>
        <w:t>Building Online Learning Communities: Advocate for the development of strong online learning communities to foster peer support, networking, and collaborative learning opportunities.</w:t>
      </w:r>
    </w:p>
    <w:p w14:paraId="06DA2BFD" w14:textId="42F03455" w:rsidR="0032043C" w:rsidRDefault="0032043C" w:rsidP="0032043C">
      <w:pPr>
        <w:rPr>
          <w:b/>
          <w:bCs/>
        </w:rPr>
      </w:pPr>
      <w:r w:rsidRPr="0032043C">
        <w:rPr>
          <w:b/>
          <w:bCs/>
        </w:rPr>
        <w:t>Social Or Business Impact</w:t>
      </w:r>
      <w:r w:rsidRPr="0032043C">
        <w:rPr>
          <w:b/>
          <w:bCs/>
        </w:rPr>
        <w:t>:</w:t>
      </w:r>
    </w:p>
    <w:p w14:paraId="7B9D36A9" w14:textId="77777777" w:rsidR="008B67F7" w:rsidRPr="008B67F7" w:rsidRDefault="008B67F7" w:rsidP="008B67F7">
      <w:pPr>
        <w:rPr>
          <w:b/>
          <w:bCs/>
        </w:rPr>
      </w:pPr>
      <w:r w:rsidRPr="008B67F7">
        <w:rPr>
          <w:b/>
          <w:bCs/>
        </w:rPr>
        <w:t>Pros of E-Learning:</w:t>
      </w:r>
    </w:p>
    <w:p w14:paraId="11EBA98B" w14:textId="77777777" w:rsidR="008B67F7" w:rsidRPr="008B67F7" w:rsidRDefault="008B67F7" w:rsidP="008B67F7">
      <w:pPr>
        <w:pStyle w:val="ListParagraph"/>
        <w:numPr>
          <w:ilvl w:val="0"/>
          <w:numId w:val="6"/>
        </w:numPr>
      </w:pPr>
      <w:r w:rsidRPr="008B67F7">
        <w:t>Flexibility and Convenience: E-learning allows learners to access educational content anytime, anywhere, making it convenient for individuals with busy schedules or geographical constraints.</w:t>
      </w:r>
    </w:p>
    <w:p w14:paraId="13AD0FD9" w14:textId="77777777" w:rsidR="008B67F7" w:rsidRPr="008B67F7" w:rsidRDefault="008B67F7" w:rsidP="008B67F7">
      <w:pPr>
        <w:pStyle w:val="ListParagraph"/>
        <w:numPr>
          <w:ilvl w:val="0"/>
          <w:numId w:val="6"/>
        </w:numPr>
      </w:pPr>
      <w:r w:rsidRPr="008B67F7">
        <w:t>Self-Paced Learning: Students can progress at their own pace, which accommodates different learning speeds and allows for personalized learning experiences.</w:t>
      </w:r>
    </w:p>
    <w:p w14:paraId="1CD778B0" w14:textId="77777777" w:rsidR="008B67F7" w:rsidRPr="008B67F7" w:rsidRDefault="008B67F7" w:rsidP="008B67F7">
      <w:pPr>
        <w:pStyle w:val="ListParagraph"/>
        <w:numPr>
          <w:ilvl w:val="0"/>
          <w:numId w:val="6"/>
        </w:numPr>
      </w:pPr>
      <w:r w:rsidRPr="008B67F7">
        <w:t>Cost-Effectiveness: E-learning eliminates the need for physical classrooms and reduces expenses related to travel, accommodation, and printed materials, making it a more affordable option for both learners and institutions.</w:t>
      </w:r>
    </w:p>
    <w:p w14:paraId="14147F24" w14:textId="6298114A" w:rsidR="008B67F7" w:rsidRPr="008B67F7" w:rsidRDefault="008B67F7" w:rsidP="008B67F7">
      <w:pPr>
        <w:pStyle w:val="ListParagraph"/>
        <w:numPr>
          <w:ilvl w:val="0"/>
          <w:numId w:val="6"/>
        </w:numPr>
      </w:pPr>
      <w:r w:rsidRPr="008B67F7">
        <w:t>Access to a Wide Range of Courses: E-learning opens up opportunities for learners to access courses and programs from institutions worldwide, expanding their educational choices.</w:t>
      </w:r>
    </w:p>
    <w:p w14:paraId="0B8698D7" w14:textId="77777777" w:rsidR="008B67F7" w:rsidRPr="008B67F7" w:rsidRDefault="008B67F7" w:rsidP="008B67F7">
      <w:pPr>
        <w:rPr>
          <w:b/>
          <w:bCs/>
        </w:rPr>
      </w:pPr>
      <w:r w:rsidRPr="008B67F7">
        <w:rPr>
          <w:b/>
          <w:bCs/>
        </w:rPr>
        <w:t>Cons of E-Learning:</w:t>
      </w:r>
    </w:p>
    <w:p w14:paraId="78DCD58E" w14:textId="77777777" w:rsidR="008B67F7" w:rsidRPr="008B67F7" w:rsidRDefault="008B67F7" w:rsidP="008B67F7">
      <w:pPr>
        <w:pStyle w:val="ListParagraph"/>
        <w:numPr>
          <w:ilvl w:val="0"/>
          <w:numId w:val="7"/>
        </w:numPr>
      </w:pPr>
      <w:r w:rsidRPr="008B67F7">
        <w:t>Lack of Face-to-Face Interaction: E-learning may lack the social aspect and direct interaction with instructors and peers, potentially leading to feelings of isolation and reduced motivation for some learners.</w:t>
      </w:r>
    </w:p>
    <w:p w14:paraId="66A4E0F0" w14:textId="77777777" w:rsidR="008B67F7" w:rsidRPr="008B67F7" w:rsidRDefault="008B67F7" w:rsidP="008B67F7">
      <w:pPr>
        <w:pStyle w:val="ListParagraph"/>
        <w:numPr>
          <w:ilvl w:val="0"/>
          <w:numId w:val="7"/>
        </w:numPr>
      </w:pPr>
      <w:r w:rsidRPr="008B67F7">
        <w:t>Technology Dependence: E-learning relies heavily on technology, and technical issues, such as internet connectivity problems or system glitches, can disrupt the learning process.</w:t>
      </w:r>
    </w:p>
    <w:p w14:paraId="2F835E99" w14:textId="77777777" w:rsidR="008B67F7" w:rsidRPr="008B67F7" w:rsidRDefault="008B67F7" w:rsidP="008B67F7">
      <w:pPr>
        <w:pStyle w:val="ListParagraph"/>
        <w:numPr>
          <w:ilvl w:val="0"/>
          <w:numId w:val="7"/>
        </w:numPr>
      </w:pPr>
      <w:r w:rsidRPr="008B67F7">
        <w:t>Limited Hands-On Experience: Certain subjects or skills may require hands-on training or practical experience, which can be challenging to replicate in an online setting.</w:t>
      </w:r>
    </w:p>
    <w:p w14:paraId="7EDC3A91" w14:textId="32C6BEB1" w:rsidR="008B67F7" w:rsidRPr="008B67F7" w:rsidRDefault="008B67F7" w:rsidP="008B67F7">
      <w:pPr>
        <w:pStyle w:val="ListParagraph"/>
        <w:numPr>
          <w:ilvl w:val="0"/>
          <w:numId w:val="7"/>
        </w:numPr>
      </w:pPr>
      <w:r w:rsidRPr="008B67F7">
        <w:t>Self-Motivation and Time Management: E-learning demands self-discipline and strong time management skills from learners to stay on track and complete courses successfully.</w:t>
      </w:r>
    </w:p>
    <w:sectPr w:rsidR="008B67F7" w:rsidRPr="008B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33B"/>
    <w:multiLevelType w:val="hybridMultilevel"/>
    <w:tmpl w:val="9300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3D33"/>
    <w:multiLevelType w:val="hybridMultilevel"/>
    <w:tmpl w:val="EBC8F788"/>
    <w:lvl w:ilvl="0" w:tplc="4B7EB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E2ABA"/>
    <w:multiLevelType w:val="hybridMultilevel"/>
    <w:tmpl w:val="AB58F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F269A"/>
    <w:multiLevelType w:val="hybridMultilevel"/>
    <w:tmpl w:val="1F6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45ADF"/>
    <w:multiLevelType w:val="hybridMultilevel"/>
    <w:tmpl w:val="E78A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F3DBD"/>
    <w:multiLevelType w:val="hybridMultilevel"/>
    <w:tmpl w:val="9E4A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C1846"/>
    <w:multiLevelType w:val="hybridMultilevel"/>
    <w:tmpl w:val="E134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99"/>
    <w:rsid w:val="00027236"/>
    <w:rsid w:val="00246F4E"/>
    <w:rsid w:val="002E5A2C"/>
    <w:rsid w:val="0032043C"/>
    <w:rsid w:val="003C6E45"/>
    <w:rsid w:val="00463FEB"/>
    <w:rsid w:val="005462AC"/>
    <w:rsid w:val="006D6920"/>
    <w:rsid w:val="006F2899"/>
    <w:rsid w:val="00842C84"/>
    <w:rsid w:val="008B67F7"/>
    <w:rsid w:val="00AD0E34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927F"/>
  <w15:chartTrackingRefBased/>
  <w15:docId w15:val="{DAEB2284-ECA1-4943-B114-62125967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8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4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sharma</dc:creator>
  <cp:keywords/>
  <dc:description/>
  <cp:lastModifiedBy>jai sharma</cp:lastModifiedBy>
  <cp:revision>9</cp:revision>
  <dcterms:created xsi:type="dcterms:W3CDTF">2023-08-06T09:52:00Z</dcterms:created>
  <dcterms:modified xsi:type="dcterms:W3CDTF">2023-08-06T10:08:00Z</dcterms:modified>
</cp:coreProperties>
</file>