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1957" w14:textId="77777777" w:rsidR="00EE488E" w:rsidRDefault="00EE488E"/>
    <w:p w14:paraId="5402E4E3" w14:textId="77777777" w:rsidR="008431F2" w:rsidRPr="003837EC" w:rsidRDefault="008431F2" w:rsidP="008431F2">
      <w:pPr>
        <w:jc w:val="center"/>
        <w:rPr>
          <w:b/>
          <w:sz w:val="40"/>
        </w:rPr>
      </w:pPr>
      <w:r w:rsidRPr="003837EC">
        <w:rPr>
          <w:b/>
          <w:sz w:val="40"/>
        </w:rPr>
        <w:t>Executive Summary</w:t>
      </w:r>
    </w:p>
    <w:p w14:paraId="0E13C0D8" w14:textId="38AECCC9" w:rsidR="008431F2" w:rsidRDefault="008431F2">
      <w:pPr>
        <w:rPr>
          <w:sz w:val="36"/>
        </w:rPr>
      </w:pPr>
      <w:r w:rsidRPr="008431F2">
        <w:rPr>
          <w:sz w:val="36"/>
        </w:rPr>
        <w:t>Part 1</w:t>
      </w:r>
      <w:r>
        <w:rPr>
          <w:sz w:val="36"/>
        </w:rPr>
        <w:t xml:space="preserve"> Overview</w:t>
      </w:r>
    </w:p>
    <w:p w14:paraId="1D54B881" w14:textId="77777777" w:rsidR="005736BF" w:rsidRDefault="005736BF" w:rsidP="001B1878">
      <w:pPr>
        <w:jc w:val="both"/>
        <w:rPr>
          <w:sz w:val="32"/>
        </w:rPr>
      </w:pPr>
      <w:r w:rsidRPr="005736BF">
        <w:rPr>
          <w:sz w:val="32"/>
        </w:rPr>
        <w:t>The project involves implementing a Security Operations Center (SOC) in a college network to enhance the security posture and protect sensitive information. SOC, which stands for Security Operations Center, is a centralized unit responsible for monitoring, analyzing, and responding to security events and threats. By employing various tools and technologies, the SOC plays a vital role in ensuring the security of an organization's information systems and assets.</w:t>
      </w:r>
    </w:p>
    <w:p w14:paraId="599FF4E5" w14:textId="77777777" w:rsidR="005736BF" w:rsidRDefault="005736BF" w:rsidP="001B1878">
      <w:pPr>
        <w:jc w:val="both"/>
        <w:rPr>
          <w:sz w:val="32"/>
        </w:rPr>
      </w:pPr>
      <w:r w:rsidRPr="005736BF">
        <w:rPr>
          <w:sz w:val="32"/>
        </w:rPr>
        <w:t>The SOC Cycle is a continuous process that consists of several stages. First is the Monitoring stage, where data is collected and analyzed from various sources to identify potential security incidents. Once anomalies or threats are identified, they undergo further investigation in the Detection stage to determine their severity and impact. The gathered information is then analyzed in the Analysis stage to understand the nature of the incident. Appropriate actions are taken in the Response stage to contain and mitigate the incident. A detailed report is generated in the Reporting stage to document the incident, response, and lessons learned. Based on the insights gained, necessary improvements are made in the security posture of the organization in the Improvement stage.</w:t>
      </w:r>
    </w:p>
    <w:p w14:paraId="12437B8A" w14:textId="41E71867" w:rsidR="005736BF" w:rsidRDefault="005736BF" w:rsidP="001B1878">
      <w:pPr>
        <w:jc w:val="both"/>
        <w:rPr>
          <w:sz w:val="32"/>
        </w:rPr>
      </w:pPr>
      <w:r w:rsidRPr="005736BF">
        <w:rPr>
          <w:sz w:val="32"/>
        </w:rPr>
        <w:t xml:space="preserve">To deploy a SOC in the college network, it is crucial to assess the current security posture and identify any vulnerabilities or gaps. Suitable security tools, including a Security Information and Event Management (SIEM) system and a Malware Information Sharing Platform (MISP), should be implemented and integrated with existing security systems and network infrastructure. The SOC team should be trained on the tools and </w:t>
      </w:r>
      <w:r w:rsidRPr="005736BF">
        <w:rPr>
          <w:sz w:val="32"/>
        </w:rPr>
        <w:lastRenderedPageBreak/>
        <w:t>processes involved, and proper procedures and policies should be established for incident response and reporting. Regular monitoring and analysis of security events should be conducted to proactively detect and respond to potential threats.</w:t>
      </w:r>
    </w:p>
    <w:p w14:paraId="7C3F03BB" w14:textId="77777777" w:rsidR="005736BF" w:rsidRDefault="005736BF" w:rsidP="001B1878">
      <w:pPr>
        <w:jc w:val="both"/>
        <w:rPr>
          <w:sz w:val="32"/>
        </w:rPr>
      </w:pPr>
      <w:r w:rsidRPr="005736BF">
        <w:rPr>
          <w:sz w:val="32"/>
        </w:rPr>
        <w:t>SIEM, which stands for Security Information and Event Management, is a software solution that collects and aggregates security event logs from various sources within an organization's network. It provides real-time monitoring, correlation, and alerting capabilities, enabling organizations to identify potential security threats and take proactive measures to prevent or mitigate them. The SIEM Cycle consists of four main stages. In the Collection stage, security event logs and data from various sources are collected and consolidated in a central repository. The collected data is then correlated and analyzed in the Correlation stage to identify patterns, anomalies, and potential security incidents. Once potential threats are identified, alerts and notifications are generated in the Detection stage for further investigation and response. The appropriate action is taken in the Response stage to mitigate the identified security incidents.</w:t>
      </w:r>
    </w:p>
    <w:p w14:paraId="600C13C5" w14:textId="77777777" w:rsidR="005736BF" w:rsidRDefault="005736BF" w:rsidP="001B1878">
      <w:pPr>
        <w:jc w:val="both"/>
        <w:rPr>
          <w:sz w:val="32"/>
        </w:rPr>
      </w:pPr>
      <w:r w:rsidRPr="005736BF">
        <w:rPr>
          <w:sz w:val="32"/>
        </w:rPr>
        <w:t>MISP, which stands for Malware Information Sharing Platform, is an open-source software solution that facilitates the sharing and analysis of cybersecurity information. It provides a collaborative platform for organizations and security professionals to share threat intelligence, malware samples, and indicators of compromise. MISP helps enhance knowledge about cybersecurity threats and enables collective efforts to combat them.</w:t>
      </w:r>
    </w:p>
    <w:p w14:paraId="46A95819" w14:textId="77777777" w:rsidR="005736BF" w:rsidRDefault="005736BF" w:rsidP="001B1878">
      <w:pPr>
        <w:jc w:val="both"/>
        <w:rPr>
          <w:sz w:val="32"/>
        </w:rPr>
      </w:pPr>
      <w:r w:rsidRPr="005736BF">
        <w:rPr>
          <w:sz w:val="32"/>
        </w:rPr>
        <w:t xml:space="preserve">The college network is a complex infrastructure that connects various devices, systems, and services used by students, faculty, and staff. It stores and processes sensitive information like student records, research data, and intellectual property. Therefore, ensuring the security and </w:t>
      </w:r>
      <w:r w:rsidRPr="005736BF">
        <w:rPr>
          <w:sz w:val="32"/>
        </w:rPr>
        <w:lastRenderedPageBreak/>
        <w:t>integrity of the college network is crucial to protect the confidentiality, availability, and reliability of the information and services provided.</w:t>
      </w:r>
    </w:p>
    <w:p w14:paraId="0D6DF9AA" w14:textId="77777777" w:rsidR="005736BF" w:rsidRDefault="005736BF" w:rsidP="001B1878">
      <w:pPr>
        <w:jc w:val="both"/>
        <w:rPr>
          <w:sz w:val="32"/>
        </w:rPr>
      </w:pPr>
      <w:r w:rsidRPr="005736BF">
        <w:rPr>
          <w:sz w:val="32"/>
        </w:rPr>
        <w:t>Threat intelligence refers to information and insights about potential cybersecurity threats and risks. It includes data about emerging vulnerabilities, attack techniques, malicious actors, and indicators of compromise. Threat intelligence provides organizations with the knowledge necessary to assess their exposure to various threats and take appropriate measures to mitigate them. It helps identify patterns and trends, enhances incident response capabilities, and enables informed decision-making regarding cybersecurity investments.</w:t>
      </w:r>
    </w:p>
    <w:p w14:paraId="61D489FB" w14:textId="4F0F9A5E" w:rsidR="008431F2" w:rsidRDefault="005736BF" w:rsidP="001B1878">
      <w:pPr>
        <w:jc w:val="both"/>
        <w:rPr>
          <w:sz w:val="32"/>
        </w:rPr>
      </w:pPr>
      <w:r w:rsidRPr="005736BF">
        <w:rPr>
          <w:sz w:val="32"/>
        </w:rPr>
        <w:t>Incident response is a structured process of managing and mitigating cybersecurity incidents. It involves detecting, analyzing, containing, eradicating, and recovering from security incidents. A well-defined incident response plan outlines roles, responsibilities, and procedures to be followed during an incident. It includes methods for incident reporting, communication, coordination, and documentation. Effective incident response ensures timely and appropriate actions are taken to minimize the impact of security incidents and restore normal operations.</w:t>
      </w:r>
    </w:p>
    <w:p w14:paraId="24A1D70D" w14:textId="6FC3CB76" w:rsidR="005736BF" w:rsidRDefault="005736BF">
      <w:pPr>
        <w:rPr>
          <w:sz w:val="32"/>
        </w:rPr>
      </w:pPr>
    </w:p>
    <w:p w14:paraId="4561617B" w14:textId="43E59003" w:rsidR="005736BF" w:rsidRDefault="005736BF">
      <w:pPr>
        <w:rPr>
          <w:sz w:val="32"/>
        </w:rPr>
      </w:pPr>
    </w:p>
    <w:p w14:paraId="58D2A53F" w14:textId="241A39C8" w:rsidR="005736BF" w:rsidRDefault="005736BF">
      <w:pPr>
        <w:rPr>
          <w:sz w:val="32"/>
        </w:rPr>
      </w:pPr>
    </w:p>
    <w:p w14:paraId="1D27639B" w14:textId="0B2502C2" w:rsidR="005736BF" w:rsidRDefault="005736BF">
      <w:pPr>
        <w:rPr>
          <w:sz w:val="32"/>
        </w:rPr>
      </w:pPr>
    </w:p>
    <w:p w14:paraId="25E790F7" w14:textId="3FB107F5" w:rsidR="005736BF" w:rsidRDefault="005736BF">
      <w:pPr>
        <w:rPr>
          <w:sz w:val="32"/>
        </w:rPr>
      </w:pPr>
    </w:p>
    <w:p w14:paraId="6CE71BF6" w14:textId="77777777" w:rsidR="001B1878" w:rsidRDefault="001B1878">
      <w:pPr>
        <w:rPr>
          <w:sz w:val="32"/>
        </w:rPr>
      </w:pPr>
    </w:p>
    <w:p w14:paraId="058B0CA3" w14:textId="42707965" w:rsidR="005736BF" w:rsidRDefault="005736BF">
      <w:pPr>
        <w:rPr>
          <w:sz w:val="32"/>
        </w:rPr>
      </w:pPr>
    </w:p>
    <w:p w14:paraId="6FEDE9A9" w14:textId="77777777" w:rsidR="005736BF" w:rsidRDefault="005736BF">
      <w:pPr>
        <w:rPr>
          <w:sz w:val="36"/>
        </w:rPr>
      </w:pPr>
    </w:p>
    <w:p w14:paraId="31BE56FF" w14:textId="77777777" w:rsidR="008431F2" w:rsidRPr="003837EC" w:rsidRDefault="00F253BE">
      <w:pPr>
        <w:rPr>
          <w:b/>
          <w:sz w:val="40"/>
        </w:rPr>
      </w:pPr>
      <w:r w:rsidRPr="003837EC">
        <w:rPr>
          <w:b/>
          <w:sz w:val="40"/>
        </w:rPr>
        <w:lastRenderedPageBreak/>
        <w:t>2 List of Vulnerability</w:t>
      </w:r>
    </w:p>
    <w:tbl>
      <w:tblPr>
        <w:tblStyle w:val="GridTable4-Accent3"/>
        <w:tblW w:w="9603" w:type="dxa"/>
        <w:tblLook w:val="04A0" w:firstRow="1" w:lastRow="0" w:firstColumn="1" w:lastColumn="0" w:noHBand="0" w:noVBand="1"/>
      </w:tblPr>
      <w:tblGrid>
        <w:gridCol w:w="921"/>
        <w:gridCol w:w="3814"/>
        <w:gridCol w:w="4868"/>
      </w:tblGrid>
      <w:tr w:rsidR="0061036C" w14:paraId="2EB66EC5" w14:textId="77777777" w:rsidTr="00702AED">
        <w:trPr>
          <w:cnfStyle w:val="100000000000" w:firstRow="1" w:lastRow="0" w:firstColumn="0" w:lastColumn="0" w:oddVBand="0" w:evenVBand="0" w:oddHBand="0"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tcPr>
          <w:p w14:paraId="6E1C554B" w14:textId="77777777" w:rsidR="00F253BE" w:rsidRPr="00702AED" w:rsidRDefault="00F253BE" w:rsidP="00702AED">
            <w:pPr>
              <w:rPr>
                <w:sz w:val="32"/>
                <w:szCs w:val="32"/>
              </w:rPr>
            </w:pPr>
            <w:r w:rsidRPr="00702AED">
              <w:rPr>
                <w:sz w:val="32"/>
                <w:szCs w:val="32"/>
              </w:rPr>
              <w:t>S.No.</w:t>
            </w:r>
          </w:p>
        </w:tc>
        <w:tc>
          <w:tcPr>
            <w:tcW w:w="0" w:type="auto"/>
          </w:tcPr>
          <w:p w14:paraId="50010439" w14:textId="77777777" w:rsidR="00F253BE" w:rsidRPr="00702AED" w:rsidRDefault="00F253BE" w:rsidP="00702AED">
            <w:pPr>
              <w:cnfStyle w:val="100000000000" w:firstRow="1" w:lastRow="0" w:firstColumn="0" w:lastColumn="0" w:oddVBand="0" w:evenVBand="0" w:oddHBand="0" w:evenHBand="0" w:firstRowFirstColumn="0" w:firstRowLastColumn="0" w:lastRowFirstColumn="0" w:lastRowLastColumn="0"/>
              <w:rPr>
                <w:sz w:val="32"/>
                <w:szCs w:val="32"/>
              </w:rPr>
            </w:pPr>
            <w:r w:rsidRPr="00702AED">
              <w:rPr>
                <w:b w:val="0"/>
                <w:sz w:val="32"/>
                <w:szCs w:val="32"/>
              </w:rPr>
              <w:t>Vulnerability Name</w:t>
            </w:r>
          </w:p>
        </w:tc>
        <w:tc>
          <w:tcPr>
            <w:tcW w:w="0" w:type="auto"/>
          </w:tcPr>
          <w:p w14:paraId="520BE0CA" w14:textId="77777777" w:rsidR="00F253BE" w:rsidRPr="00702AED" w:rsidRDefault="00F253BE" w:rsidP="00702AED">
            <w:pPr>
              <w:widowControl w:val="0"/>
              <w:cnfStyle w:val="100000000000" w:firstRow="1" w:lastRow="0" w:firstColumn="0" w:lastColumn="0" w:oddVBand="0" w:evenVBand="0" w:oddHBand="0" w:evenHBand="0" w:firstRowFirstColumn="0" w:firstRowLastColumn="0" w:lastRowFirstColumn="0" w:lastRowLastColumn="0"/>
              <w:rPr>
                <w:sz w:val="32"/>
                <w:szCs w:val="32"/>
              </w:rPr>
            </w:pPr>
            <w:r w:rsidRPr="00702AED">
              <w:rPr>
                <w:b w:val="0"/>
                <w:sz w:val="32"/>
                <w:szCs w:val="32"/>
              </w:rPr>
              <w:t>CWE - No</w:t>
            </w:r>
          </w:p>
          <w:p w14:paraId="2CBB764F" w14:textId="77777777" w:rsidR="00F253BE" w:rsidRPr="00702AED" w:rsidRDefault="00F253BE" w:rsidP="00702AED">
            <w:pPr>
              <w:cnfStyle w:val="100000000000" w:firstRow="1" w:lastRow="0" w:firstColumn="0" w:lastColumn="0" w:oddVBand="0" w:evenVBand="0" w:oddHBand="0" w:evenHBand="0" w:firstRowFirstColumn="0" w:firstRowLastColumn="0" w:lastRowFirstColumn="0" w:lastRowLastColumn="0"/>
              <w:rPr>
                <w:sz w:val="32"/>
                <w:szCs w:val="32"/>
              </w:rPr>
            </w:pPr>
          </w:p>
        </w:tc>
      </w:tr>
      <w:tr w:rsidR="0061036C" w14:paraId="42937EE8" w14:textId="77777777" w:rsidTr="00702AE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tcPr>
          <w:p w14:paraId="27C44CA4" w14:textId="77777777" w:rsidR="00F253BE" w:rsidRPr="00702AED" w:rsidRDefault="00F253BE" w:rsidP="00702AED">
            <w:pPr>
              <w:rPr>
                <w:sz w:val="32"/>
                <w:szCs w:val="32"/>
              </w:rPr>
            </w:pPr>
            <w:r w:rsidRPr="00702AED">
              <w:rPr>
                <w:sz w:val="32"/>
                <w:szCs w:val="32"/>
              </w:rPr>
              <w:t>1</w:t>
            </w:r>
          </w:p>
        </w:tc>
        <w:tc>
          <w:tcPr>
            <w:tcW w:w="0" w:type="auto"/>
          </w:tcPr>
          <w:p w14:paraId="30BCF796"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Broken Access Control</w:t>
            </w:r>
          </w:p>
        </w:tc>
        <w:tc>
          <w:tcPr>
            <w:tcW w:w="0" w:type="auto"/>
          </w:tcPr>
          <w:p w14:paraId="5C72FE52"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CWE-284: Improper Access Control</w:t>
            </w:r>
          </w:p>
        </w:tc>
      </w:tr>
      <w:tr w:rsidR="0061036C" w14:paraId="413C3EEF" w14:textId="77777777" w:rsidTr="00702AED">
        <w:trPr>
          <w:trHeight w:val="1082"/>
        </w:trPr>
        <w:tc>
          <w:tcPr>
            <w:cnfStyle w:val="001000000000" w:firstRow="0" w:lastRow="0" w:firstColumn="1" w:lastColumn="0" w:oddVBand="0" w:evenVBand="0" w:oddHBand="0" w:evenHBand="0" w:firstRowFirstColumn="0" w:firstRowLastColumn="0" w:lastRowFirstColumn="0" w:lastRowLastColumn="0"/>
            <w:tcW w:w="0" w:type="auto"/>
          </w:tcPr>
          <w:p w14:paraId="2F78726F" w14:textId="77777777" w:rsidR="00F253BE" w:rsidRPr="00702AED" w:rsidRDefault="00F253BE" w:rsidP="00702AED">
            <w:pPr>
              <w:rPr>
                <w:sz w:val="32"/>
                <w:szCs w:val="32"/>
              </w:rPr>
            </w:pPr>
            <w:r w:rsidRPr="00702AED">
              <w:rPr>
                <w:sz w:val="32"/>
                <w:szCs w:val="32"/>
              </w:rPr>
              <w:t>2</w:t>
            </w:r>
          </w:p>
        </w:tc>
        <w:tc>
          <w:tcPr>
            <w:tcW w:w="0" w:type="auto"/>
          </w:tcPr>
          <w:p w14:paraId="3ACAD23C" w14:textId="77777777" w:rsidR="00F253BE" w:rsidRPr="00702AED" w:rsidRDefault="00F253BE"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Cryptographic Failures</w:t>
            </w:r>
          </w:p>
        </w:tc>
        <w:tc>
          <w:tcPr>
            <w:tcW w:w="0" w:type="auto"/>
          </w:tcPr>
          <w:p w14:paraId="11F00D55" w14:textId="77777777" w:rsidR="00F253BE" w:rsidRPr="00702AED" w:rsidRDefault="0061036C"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CWE-310: Cryptographic Issues</w:t>
            </w:r>
          </w:p>
        </w:tc>
      </w:tr>
      <w:tr w:rsidR="0061036C" w14:paraId="6CE7F942" w14:textId="77777777" w:rsidTr="00702AE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tcPr>
          <w:p w14:paraId="3F47347C" w14:textId="77777777" w:rsidR="00F253BE" w:rsidRPr="00702AED" w:rsidRDefault="00F253BE" w:rsidP="00702AED">
            <w:pPr>
              <w:rPr>
                <w:sz w:val="32"/>
                <w:szCs w:val="32"/>
              </w:rPr>
            </w:pPr>
            <w:r w:rsidRPr="00702AED">
              <w:rPr>
                <w:sz w:val="32"/>
                <w:szCs w:val="32"/>
              </w:rPr>
              <w:t>3</w:t>
            </w:r>
          </w:p>
        </w:tc>
        <w:tc>
          <w:tcPr>
            <w:tcW w:w="0" w:type="auto"/>
          </w:tcPr>
          <w:p w14:paraId="29B554D6"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Injection</w:t>
            </w:r>
          </w:p>
        </w:tc>
        <w:tc>
          <w:tcPr>
            <w:tcW w:w="0" w:type="auto"/>
          </w:tcPr>
          <w:p w14:paraId="2C845CC7" w14:textId="77777777" w:rsidR="00F253BE" w:rsidRPr="00702AED" w:rsidRDefault="0061036C"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CWE-564: SQL Injection: Hibernate</w:t>
            </w:r>
          </w:p>
        </w:tc>
      </w:tr>
      <w:tr w:rsidR="0061036C" w14:paraId="6277E835" w14:textId="77777777" w:rsidTr="00702AED">
        <w:trPr>
          <w:trHeight w:val="1082"/>
        </w:trPr>
        <w:tc>
          <w:tcPr>
            <w:cnfStyle w:val="001000000000" w:firstRow="0" w:lastRow="0" w:firstColumn="1" w:lastColumn="0" w:oddVBand="0" w:evenVBand="0" w:oddHBand="0" w:evenHBand="0" w:firstRowFirstColumn="0" w:firstRowLastColumn="0" w:lastRowFirstColumn="0" w:lastRowLastColumn="0"/>
            <w:tcW w:w="0" w:type="auto"/>
          </w:tcPr>
          <w:p w14:paraId="1A52574F" w14:textId="77777777" w:rsidR="00F253BE" w:rsidRPr="00702AED" w:rsidRDefault="00F253BE" w:rsidP="00702AED">
            <w:pPr>
              <w:rPr>
                <w:sz w:val="32"/>
                <w:szCs w:val="32"/>
              </w:rPr>
            </w:pPr>
            <w:r w:rsidRPr="00702AED">
              <w:rPr>
                <w:sz w:val="32"/>
                <w:szCs w:val="32"/>
              </w:rPr>
              <w:t>4</w:t>
            </w:r>
          </w:p>
        </w:tc>
        <w:tc>
          <w:tcPr>
            <w:tcW w:w="0" w:type="auto"/>
          </w:tcPr>
          <w:p w14:paraId="63EC2EC4" w14:textId="77777777" w:rsidR="00F253BE" w:rsidRPr="00702AED" w:rsidRDefault="00F253BE"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Insecure Design</w:t>
            </w:r>
          </w:p>
        </w:tc>
        <w:tc>
          <w:tcPr>
            <w:tcW w:w="0" w:type="auto"/>
          </w:tcPr>
          <w:p w14:paraId="76CAF076" w14:textId="77777777" w:rsidR="00F253BE" w:rsidRPr="00702AED" w:rsidRDefault="0061036C"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CWE-657: Violation of Secure Design Principles</w:t>
            </w:r>
          </w:p>
        </w:tc>
      </w:tr>
      <w:tr w:rsidR="0061036C" w14:paraId="06249DB1" w14:textId="77777777" w:rsidTr="00702AE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tcPr>
          <w:p w14:paraId="2D143782" w14:textId="77777777" w:rsidR="00F253BE" w:rsidRPr="00702AED" w:rsidRDefault="00F253BE" w:rsidP="00702AED">
            <w:pPr>
              <w:rPr>
                <w:sz w:val="32"/>
                <w:szCs w:val="32"/>
              </w:rPr>
            </w:pPr>
            <w:r w:rsidRPr="00702AED">
              <w:rPr>
                <w:sz w:val="32"/>
                <w:szCs w:val="32"/>
              </w:rPr>
              <w:t>5</w:t>
            </w:r>
          </w:p>
        </w:tc>
        <w:tc>
          <w:tcPr>
            <w:tcW w:w="0" w:type="auto"/>
          </w:tcPr>
          <w:p w14:paraId="7BA25289"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Security Misconfiguration</w:t>
            </w:r>
          </w:p>
        </w:tc>
        <w:tc>
          <w:tcPr>
            <w:tcW w:w="0" w:type="auto"/>
          </w:tcPr>
          <w:p w14:paraId="1D454995" w14:textId="77777777" w:rsidR="00F253BE" w:rsidRPr="00702AED" w:rsidRDefault="0061036C"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CWE 16: Configuration</w:t>
            </w:r>
          </w:p>
        </w:tc>
      </w:tr>
      <w:tr w:rsidR="0061036C" w14:paraId="28DD4660" w14:textId="77777777" w:rsidTr="00702AED">
        <w:trPr>
          <w:trHeight w:val="1082"/>
        </w:trPr>
        <w:tc>
          <w:tcPr>
            <w:cnfStyle w:val="001000000000" w:firstRow="0" w:lastRow="0" w:firstColumn="1" w:lastColumn="0" w:oddVBand="0" w:evenVBand="0" w:oddHBand="0" w:evenHBand="0" w:firstRowFirstColumn="0" w:firstRowLastColumn="0" w:lastRowFirstColumn="0" w:lastRowLastColumn="0"/>
            <w:tcW w:w="0" w:type="auto"/>
          </w:tcPr>
          <w:p w14:paraId="45C24A7E" w14:textId="77777777" w:rsidR="00F253BE" w:rsidRPr="00702AED" w:rsidRDefault="00F253BE" w:rsidP="00702AED">
            <w:pPr>
              <w:rPr>
                <w:sz w:val="32"/>
                <w:szCs w:val="32"/>
              </w:rPr>
            </w:pPr>
            <w:r w:rsidRPr="00702AED">
              <w:rPr>
                <w:sz w:val="32"/>
                <w:szCs w:val="32"/>
              </w:rPr>
              <w:t>6</w:t>
            </w:r>
          </w:p>
        </w:tc>
        <w:tc>
          <w:tcPr>
            <w:tcW w:w="0" w:type="auto"/>
          </w:tcPr>
          <w:p w14:paraId="49B0B0A5" w14:textId="77777777" w:rsidR="00F253BE" w:rsidRPr="00702AED" w:rsidRDefault="00F253BE"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Vulnerable and Outdated Components</w:t>
            </w:r>
          </w:p>
        </w:tc>
        <w:tc>
          <w:tcPr>
            <w:tcW w:w="0" w:type="auto"/>
          </w:tcPr>
          <w:p w14:paraId="1A7580DC" w14:textId="77777777" w:rsidR="00F253BE" w:rsidRPr="00702AED" w:rsidRDefault="0061036C"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CWE-1395: Dependency on Vulnerable Third-Party Component</w:t>
            </w:r>
          </w:p>
        </w:tc>
      </w:tr>
      <w:tr w:rsidR="0061036C" w14:paraId="7B49A3CE" w14:textId="77777777" w:rsidTr="00702AE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tcPr>
          <w:p w14:paraId="4BE18B2B" w14:textId="77777777" w:rsidR="00F253BE" w:rsidRPr="00702AED" w:rsidRDefault="00F253BE" w:rsidP="00702AED">
            <w:pPr>
              <w:rPr>
                <w:sz w:val="32"/>
                <w:szCs w:val="32"/>
              </w:rPr>
            </w:pPr>
            <w:r w:rsidRPr="00702AED">
              <w:rPr>
                <w:sz w:val="32"/>
                <w:szCs w:val="32"/>
              </w:rPr>
              <w:t>7</w:t>
            </w:r>
          </w:p>
        </w:tc>
        <w:tc>
          <w:tcPr>
            <w:tcW w:w="0" w:type="auto"/>
          </w:tcPr>
          <w:p w14:paraId="26A4D69A"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Identification and Authentication Failures</w:t>
            </w:r>
          </w:p>
        </w:tc>
        <w:tc>
          <w:tcPr>
            <w:tcW w:w="0" w:type="auto"/>
          </w:tcPr>
          <w:p w14:paraId="1CC98D97" w14:textId="77777777" w:rsidR="00F253BE" w:rsidRPr="00702AED" w:rsidRDefault="0061036C"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CWE-287: Improper Authentication</w:t>
            </w:r>
          </w:p>
        </w:tc>
      </w:tr>
      <w:tr w:rsidR="0061036C" w14:paraId="4D671A92" w14:textId="77777777" w:rsidTr="00702AED">
        <w:trPr>
          <w:trHeight w:val="1082"/>
        </w:trPr>
        <w:tc>
          <w:tcPr>
            <w:cnfStyle w:val="001000000000" w:firstRow="0" w:lastRow="0" w:firstColumn="1" w:lastColumn="0" w:oddVBand="0" w:evenVBand="0" w:oddHBand="0" w:evenHBand="0" w:firstRowFirstColumn="0" w:firstRowLastColumn="0" w:lastRowFirstColumn="0" w:lastRowLastColumn="0"/>
            <w:tcW w:w="0" w:type="auto"/>
          </w:tcPr>
          <w:p w14:paraId="531E20C1" w14:textId="77777777" w:rsidR="00F253BE" w:rsidRPr="00702AED" w:rsidRDefault="00F253BE" w:rsidP="00702AED">
            <w:pPr>
              <w:rPr>
                <w:sz w:val="32"/>
                <w:szCs w:val="32"/>
              </w:rPr>
            </w:pPr>
            <w:r w:rsidRPr="00702AED">
              <w:rPr>
                <w:sz w:val="32"/>
                <w:szCs w:val="32"/>
              </w:rPr>
              <w:t>8</w:t>
            </w:r>
          </w:p>
        </w:tc>
        <w:tc>
          <w:tcPr>
            <w:tcW w:w="0" w:type="auto"/>
          </w:tcPr>
          <w:p w14:paraId="45DB5CF6" w14:textId="77777777" w:rsidR="00F253BE" w:rsidRPr="00702AED" w:rsidRDefault="00F253BE"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Software and Data Integrity Failures</w:t>
            </w:r>
          </w:p>
        </w:tc>
        <w:tc>
          <w:tcPr>
            <w:tcW w:w="0" w:type="auto"/>
          </w:tcPr>
          <w:p w14:paraId="0B8A22D6" w14:textId="77777777" w:rsidR="00F253BE" w:rsidRPr="00702AED" w:rsidRDefault="0061036C"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CWE-353: Missing Support for Integrity Check</w:t>
            </w:r>
          </w:p>
        </w:tc>
      </w:tr>
      <w:tr w:rsidR="0061036C" w14:paraId="77202AB0" w14:textId="77777777" w:rsidTr="00702AED">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tcPr>
          <w:p w14:paraId="0773410A" w14:textId="77777777" w:rsidR="00F253BE" w:rsidRPr="00702AED" w:rsidRDefault="00F253BE" w:rsidP="00702AED">
            <w:pPr>
              <w:rPr>
                <w:sz w:val="32"/>
                <w:szCs w:val="32"/>
              </w:rPr>
            </w:pPr>
            <w:r w:rsidRPr="00702AED">
              <w:rPr>
                <w:sz w:val="32"/>
                <w:szCs w:val="32"/>
              </w:rPr>
              <w:t>9</w:t>
            </w:r>
          </w:p>
        </w:tc>
        <w:tc>
          <w:tcPr>
            <w:tcW w:w="0" w:type="auto"/>
          </w:tcPr>
          <w:p w14:paraId="6B92C29E" w14:textId="77777777" w:rsidR="00F253BE" w:rsidRPr="00702AED" w:rsidRDefault="00F253BE"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Security Logging and Monitoring Failures</w:t>
            </w:r>
          </w:p>
        </w:tc>
        <w:tc>
          <w:tcPr>
            <w:tcW w:w="0" w:type="auto"/>
          </w:tcPr>
          <w:p w14:paraId="78412B1F" w14:textId="77777777" w:rsidR="00F253BE" w:rsidRPr="00702AED" w:rsidRDefault="00702AED" w:rsidP="00702AED">
            <w:pPr>
              <w:cnfStyle w:val="000000100000" w:firstRow="0" w:lastRow="0" w:firstColumn="0" w:lastColumn="0" w:oddVBand="0" w:evenVBand="0" w:oddHBand="1" w:evenHBand="0" w:firstRowFirstColumn="0" w:firstRowLastColumn="0" w:lastRowFirstColumn="0" w:lastRowLastColumn="0"/>
              <w:rPr>
                <w:sz w:val="32"/>
                <w:szCs w:val="32"/>
              </w:rPr>
            </w:pPr>
            <w:r w:rsidRPr="00702AED">
              <w:rPr>
                <w:sz w:val="32"/>
                <w:szCs w:val="32"/>
              </w:rPr>
              <w:t>CWE-778: Insufficient Logging</w:t>
            </w:r>
          </w:p>
        </w:tc>
      </w:tr>
      <w:tr w:rsidR="00702AED" w14:paraId="59096802" w14:textId="77777777" w:rsidTr="00702AED">
        <w:trPr>
          <w:trHeight w:val="1044"/>
        </w:trPr>
        <w:tc>
          <w:tcPr>
            <w:cnfStyle w:val="001000000000" w:firstRow="0" w:lastRow="0" w:firstColumn="1" w:lastColumn="0" w:oddVBand="0" w:evenVBand="0" w:oddHBand="0" w:evenHBand="0" w:firstRowFirstColumn="0" w:firstRowLastColumn="0" w:lastRowFirstColumn="0" w:lastRowLastColumn="0"/>
            <w:tcW w:w="0" w:type="auto"/>
          </w:tcPr>
          <w:p w14:paraId="28128778" w14:textId="77777777" w:rsidR="00F253BE" w:rsidRPr="00702AED" w:rsidRDefault="00F253BE" w:rsidP="00702AED">
            <w:pPr>
              <w:rPr>
                <w:sz w:val="32"/>
                <w:szCs w:val="32"/>
              </w:rPr>
            </w:pPr>
            <w:r w:rsidRPr="00702AED">
              <w:rPr>
                <w:sz w:val="32"/>
                <w:szCs w:val="32"/>
              </w:rPr>
              <w:t>10</w:t>
            </w:r>
          </w:p>
        </w:tc>
        <w:tc>
          <w:tcPr>
            <w:tcW w:w="0" w:type="auto"/>
          </w:tcPr>
          <w:p w14:paraId="69E3BEDD" w14:textId="77777777" w:rsidR="00F253BE" w:rsidRPr="00702AED" w:rsidRDefault="00F253BE"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Server-Side Request Forgery (SSRF)</w:t>
            </w:r>
          </w:p>
        </w:tc>
        <w:tc>
          <w:tcPr>
            <w:tcW w:w="0" w:type="auto"/>
          </w:tcPr>
          <w:p w14:paraId="611E0DEF" w14:textId="77777777" w:rsidR="00F253BE" w:rsidRPr="00702AED" w:rsidRDefault="00702AED" w:rsidP="00702AED">
            <w:pPr>
              <w:cnfStyle w:val="000000000000" w:firstRow="0" w:lastRow="0" w:firstColumn="0" w:lastColumn="0" w:oddVBand="0" w:evenVBand="0" w:oddHBand="0" w:evenHBand="0" w:firstRowFirstColumn="0" w:firstRowLastColumn="0" w:lastRowFirstColumn="0" w:lastRowLastColumn="0"/>
              <w:rPr>
                <w:sz w:val="32"/>
                <w:szCs w:val="32"/>
              </w:rPr>
            </w:pPr>
            <w:r w:rsidRPr="00702AED">
              <w:rPr>
                <w:sz w:val="32"/>
                <w:szCs w:val="32"/>
              </w:rPr>
              <w:t>CWE-918: Server-Side Request Forgery (SSRF)</w:t>
            </w:r>
          </w:p>
        </w:tc>
      </w:tr>
    </w:tbl>
    <w:p w14:paraId="58E7FAED" w14:textId="77777777" w:rsidR="00F253BE" w:rsidRDefault="00702AED" w:rsidP="00702AED">
      <w:pPr>
        <w:jc w:val="center"/>
        <w:rPr>
          <w:b/>
          <w:sz w:val="40"/>
        </w:rPr>
      </w:pPr>
      <w:r w:rsidRPr="00702AED">
        <w:rPr>
          <w:b/>
          <w:sz w:val="40"/>
        </w:rPr>
        <w:lastRenderedPageBreak/>
        <w:t>REPORT</w:t>
      </w:r>
    </w:p>
    <w:p w14:paraId="56924D02" w14:textId="77777777" w:rsidR="00702AED" w:rsidRDefault="00D377E4" w:rsidP="00702AED">
      <w:pPr>
        <w:spacing w:before="240" w:after="240"/>
        <w:jc w:val="both"/>
        <w:rPr>
          <w:b/>
          <w:sz w:val="46"/>
          <w:szCs w:val="46"/>
        </w:rPr>
      </w:pPr>
      <w:r>
        <w:rPr>
          <w:b/>
          <w:sz w:val="32"/>
          <w:szCs w:val="32"/>
        </w:rPr>
        <w:t xml:space="preserve">1 </w:t>
      </w:r>
      <w:r w:rsidR="00702AED">
        <w:rPr>
          <w:b/>
          <w:sz w:val="32"/>
          <w:szCs w:val="32"/>
        </w:rPr>
        <w:t xml:space="preserve">Vulnerability Name:- </w:t>
      </w:r>
      <w:r w:rsidR="00702AED" w:rsidRPr="00702AED">
        <w:rPr>
          <w:sz w:val="32"/>
          <w:szCs w:val="32"/>
        </w:rPr>
        <w:t>Improper Access Control</w:t>
      </w:r>
    </w:p>
    <w:p w14:paraId="45A129AE" w14:textId="77777777" w:rsidR="00702AED" w:rsidRDefault="00702AED" w:rsidP="00702AED">
      <w:pPr>
        <w:spacing w:before="240" w:after="240"/>
        <w:jc w:val="both"/>
        <w:rPr>
          <w:b/>
          <w:sz w:val="32"/>
          <w:szCs w:val="32"/>
        </w:rPr>
      </w:pPr>
      <w:r>
        <w:rPr>
          <w:b/>
          <w:sz w:val="32"/>
          <w:szCs w:val="32"/>
        </w:rPr>
        <w:t>CWE:-</w:t>
      </w:r>
      <w:r w:rsidRPr="00702AED">
        <w:rPr>
          <w:sz w:val="32"/>
          <w:szCs w:val="32"/>
        </w:rPr>
        <w:t xml:space="preserve"> CWE-284</w:t>
      </w:r>
    </w:p>
    <w:p w14:paraId="52C8DDE3" w14:textId="77777777" w:rsidR="00702AED" w:rsidRPr="00702AED" w:rsidRDefault="00702AED" w:rsidP="00702AED">
      <w:pPr>
        <w:jc w:val="both"/>
        <w:rPr>
          <w:sz w:val="32"/>
          <w:szCs w:val="32"/>
        </w:rPr>
      </w:pPr>
      <w:r>
        <w:rPr>
          <w:b/>
          <w:sz w:val="32"/>
          <w:szCs w:val="32"/>
        </w:rPr>
        <w:t>OWASP Category:-</w:t>
      </w:r>
      <w:r w:rsidR="00D377E4">
        <w:rPr>
          <w:sz w:val="32"/>
          <w:szCs w:val="32"/>
        </w:rPr>
        <w:t xml:space="preserve"> </w:t>
      </w:r>
      <w:r w:rsidRPr="00702AED">
        <w:rPr>
          <w:sz w:val="32"/>
          <w:szCs w:val="32"/>
        </w:rPr>
        <w:t>A01:2021 –Broken Access Control</w:t>
      </w:r>
    </w:p>
    <w:p w14:paraId="7EF539F5" w14:textId="77777777" w:rsidR="00702AED" w:rsidRDefault="00702AED" w:rsidP="00702AED">
      <w:pPr>
        <w:spacing w:before="240" w:after="240"/>
        <w:jc w:val="both"/>
        <w:rPr>
          <w:b/>
          <w:sz w:val="34"/>
          <w:szCs w:val="34"/>
        </w:rPr>
      </w:pPr>
      <w:r>
        <w:rPr>
          <w:b/>
          <w:sz w:val="34"/>
          <w:szCs w:val="34"/>
        </w:rPr>
        <w:t>Description:-</w:t>
      </w:r>
      <w:r w:rsidR="00D377E4">
        <w:rPr>
          <w:b/>
          <w:sz w:val="34"/>
          <w:szCs w:val="34"/>
        </w:rPr>
        <w:t xml:space="preserve"> </w:t>
      </w:r>
      <w:r w:rsidR="00D377E4" w:rsidRPr="00D377E4">
        <w:rPr>
          <w:sz w:val="32"/>
          <w:szCs w:val="34"/>
        </w:rPr>
        <w:t>The product does not restrict or incorrectly restricts access to a resource from an unauthorized actor.</w:t>
      </w:r>
    </w:p>
    <w:p w14:paraId="20BD6CCF" w14:textId="77777777" w:rsidR="00702AED" w:rsidRPr="00D377E4" w:rsidRDefault="00702AED" w:rsidP="00702AED">
      <w:pPr>
        <w:spacing w:before="240" w:after="240"/>
        <w:jc w:val="both"/>
        <w:rPr>
          <w:sz w:val="28"/>
          <w:szCs w:val="34"/>
        </w:rPr>
      </w:pPr>
      <w:r>
        <w:rPr>
          <w:b/>
          <w:sz w:val="34"/>
          <w:szCs w:val="34"/>
        </w:rPr>
        <w:t>Business Impact</w:t>
      </w:r>
      <w:r>
        <w:rPr>
          <w:sz w:val="34"/>
          <w:szCs w:val="34"/>
        </w:rPr>
        <w:t>:-</w:t>
      </w:r>
      <w:r w:rsidR="00D377E4">
        <w:rPr>
          <w:sz w:val="34"/>
          <w:szCs w:val="34"/>
        </w:rPr>
        <w:t xml:space="preserve">  </w:t>
      </w:r>
      <w:r w:rsidR="00D377E4" w:rsidRPr="00D377E4">
        <w:rPr>
          <w:sz w:val="32"/>
          <w:szCs w:val="34"/>
        </w:rPr>
        <w:t>This weakness allows an attacker to bypass intended security restrictions and perform a variety of actions depending on the source of error and functionality of the application. An attacker might be able to perform certain actions by gaining elevated privileges, reading otherwise restricted information, executing commands, bypassing implemented security mechanisms, etc.</w:t>
      </w:r>
    </w:p>
    <w:p w14:paraId="1E03FDF8" w14:textId="77777777" w:rsidR="00702AED" w:rsidRDefault="00702AED" w:rsidP="00702AED">
      <w:pPr>
        <w:rPr>
          <w:sz w:val="32"/>
        </w:rPr>
      </w:pPr>
    </w:p>
    <w:p w14:paraId="1A32D27C" w14:textId="77777777" w:rsidR="00D377E4" w:rsidRDefault="00D377E4" w:rsidP="00702AED">
      <w:pPr>
        <w:rPr>
          <w:sz w:val="32"/>
        </w:rPr>
      </w:pPr>
    </w:p>
    <w:p w14:paraId="2AC1AC26" w14:textId="77777777" w:rsidR="00D377E4" w:rsidRDefault="00D377E4" w:rsidP="00702AED">
      <w:pPr>
        <w:rPr>
          <w:sz w:val="32"/>
        </w:rPr>
      </w:pPr>
    </w:p>
    <w:p w14:paraId="62F6041F" w14:textId="77777777" w:rsidR="00D377E4" w:rsidRDefault="00D377E4" w:rsidP="00702AED">
      <w:pPr>
        <w:rPr>
          <w:sz w:val="32"/>
        </w:rPr>
      </w:pPr>
    </w:p>
    <w:p w14:paraId="1308FCB2" w14:textId="77777777" w:rsidR="00D377E4" w:rsidRDefault="00D377E4" w:rsidP="00702AED">
      <w:pPr>
        <w:rPr>
          <w:sz w:val="32"/>
        </w:rPr>
      </w:pPr>
    </w:p>
    <w:p w14:paraId="5AD2ED90" w14:textId="77777777" w:rsidR="00D377E4" w:rsidRDefault="00D377E4" w:rsidP="00702AED">
      <w:pPr>
        <w:rPr>
          <w:sz w:val="32"/>
        </w:rPr>
      </w:pPr>
    </w:p>
    <w:p w14:paraId="68F0904A" w14:textId="77777777" w:rsidR="00D377E4" w:rsidRDefault="00D377E4" w:rsidP="00702AED">
      <w:pPr>
        <w:rPr>
          <w:sz w:val="32"/>
        </w:rPr>
      </w:pPr>
    </w:p>
    <w:p w14:paraId="6FDC650F" w14:textId="77777777" w:rsidR="00D377E4" w:rsidRDefault="00D377E4" w:rsidP="00702AED">
      <w:pPr>
        <w:rPr>
          <w:sz w:val="32"/>
        </w:rPr>
      </w:pPr>
    </w:p>
    <w:p w14:paraId="751DEC27" w14:textId="77777777" w:rsidR="00D377E4" w:rsidRDefault="00D377E4" w:rsidP="00702AED">
      <w:pPr>
        <w:rPr>
          <w:sz w:val="32"/>
        </w:rPr>
      </w:pPr>
    </w:p>
    <w:p w14:paraId="17F9902D" w14:textId="77777777" w:rsidR="00D377E4" w:rsidRDefault="00D377E4" w:rsidP="00702AED">
      <w:pPr>
        <w:rPr>
          <w:sz w:val="32"/>
        </w:rPr>
      </w:pPr>
    </w:p>
    <w:p w14:paraId="5C1CD980" w14:textId="77777777" w:rsidR="00D377E4" w:rsidRDefault="00D377E4" w:rsidP="00702AED">
      <w:pPr>
        <w:rPr>
          <w:sz w:val="32"/>
        </w:rPr>
      </w:pPr>
    </w:p>
    <w:p w14:paraId="59D0E475" w14:textId="77777777" w:rsidR="00D377E4" w:rsidRDefault="00D377E4" w:rsidP="00D377E4">
      <w:pPr>
        <w:spacing w:before="240" w:after="240"/>
        <w:jc w:val="both"/>
        <w:rPr>
          <w:b/>
          <w:sz w:val="46"/>
          <w:szCs w:val="46"/>
        </w:rPr>
      </w:pPr>
      <w:r w:rsidRPr="003837EC">
        <w:rPr>
          <w:b/>
          <w:sz w:val="32"/>
        </w:rPr>
        <w:lastRenderedPageBreak/>
        <w:t>2</w:t>
      </w:r>
      <w:r>
        <w:rPr>
          <w:sz w:val="32"/>
        </w:rPr>
        <w:t xml:space="preserve"> </w:t>
      </w:r>
      <w:r>
        <w:rPr>
          <w:b/>
          <w:sz w:val="32"/>
          <w:szCs w:val="32"/>
        </w:rPr>
        <w:t xml:space="preserve">Vulnerability Name:- </w:t>
      </w:r>
      <w:r w:rsidRPr="00702AED">
        <w:rPr>
          <w:sz w:val="32"/>
          <w:szCs w:val="32"/>
        </w:rPr>
        <w:t>Cryptographic Issues</w:t>
      </w:r>
    </w:p>
    <w:p w14:paraId="3DD937FE" w14:textId="77777777" w:rsidR="00D377E4" w:rsidRPr="00D377E4" w:rsidRDefault="00D377E4" w:rsidP="00D377E4">
      <w:pPr>
        <w:spacing w:before="240" w:after="240"/>
        <w:jc w:val="both"/>
        <w:rPr>
          <w:sz w:val="32"/>
          <w:szCs w:val="32"/>
        </w:rPr>
      </w:pPr>
      <w:r>
        <w:rPr>
          <w:b/>
          <w:sz w:val="32"/>
          <w:szCs w:val="32"/>
        </w:rPr>
        <w:t xml:space="preserve">CWE : - </w:t>
      </w:r>
      <w:r w:rsidRPr="00702AED">
        <w:rPr>
          <w:sz w:val="32"/>
          <w:szCs w:val="32"/>
        </w:rPr>
        <w:t>CWE-310</w:t>
      </w:r>
    </w:p>
    <w:p w14:paraId="5145DCCB" w14:textId="77777777" w:rsidR="00D377E4" w:rsidRPr="00D377E4" w:rsidRDefault="00D377E4" w:rsidP="00D377E4">
      <w:pPr>
        <w:jc w:val="both"/>
        <w:rPr>
          <w:sz w:val="32"/>
          <w:szCs w:val="32"/>
        </w:rPr>
      </w:pPr>
      <w:r>
        <w:rPr>
          <w:b/>
          <w:sz w:val="32"/>
          <w:szCs w:val="32"/>
        </w:rPr>
        <w:t xml:space="preserve">OWASP Category:- </w:t>
      </w:r>
      <w:r w:rsidRPr="00702AED">
        <w:rPr>
          <w:sz w:val="32"/>
          <w:szCs w:val="32"/>
        </w:rPr>
        <w:t>A0</w:t>
      </w:r>
      <w:r>
        <w:rPr>
          <w:sz w:val="32"/>
          <w:szCs w:val="32"/>
        </w:rPr>
        <w:t>2</w:t>
      </w:r>
      <w:r w:rsidRPr="00702AED">
        <w:rPr>
          <w:sz w:val="32"/>
          <w:szCs w:val="32"/>
        </w:rPr>
        <w:t>:2021 –Cryptographic Failures</w:t>
      </w:r>
    </w:p>
    <w:p w14:paraId="00344991" w14:textId="77777777" w:rsidR="00D377E4" w:rsidRDefault="00D377E4" w:rsidP="00D377E4">
      <w:pPr>
        <w:spacing w:before="240" w:after="240"/>
        <w:jc w:val="both"/>
        <w:rPr>
          <w:b/>
          <w:sz w:val="34"/>
          <w:szCs w:val="34"/>
        </w:rPr>
      </w:pPr>
      <w:r>
        <w:rPr>
          <w:b/>
          <w:sz w:val="34"/>
          <w:szCs w:val="34"/>
        </w:rPr>
        <w:t xml:space="preserve">Description:- </w:t>
      </w:r>
      <w:r w:rsidRPr="00D377E4">
        <w:rPr>
          <w:sz w:val="32"/>
          <w:szCs w:val="34"/>
        </w:rPr>
        <w:t>Weaknesses in this category are related to the design and implementation of data confidentiality and integrity. Frequently these deal with the use of encoding techniques, encryption libraries, and hashing algorithms. The weaknesses in this category could lead to a degradation of the quality data if they are not addressed.</w:t>
      </w:r>
    </w:p>
    <w:p w14:paraId="70F6EFC7" w14:textId="77777777" w:rsidR="00D377E4" w:rsidRDefault="00D377E4" w:rsidP="00D377E4">
      <w:pPr>
        <w:spacing w:before="240" w:after="240"/>
        <w:jc w:val="both"/>
        <w:rPr>
          <w:sz w:val="32"/>
          <w:szCs w:val="34"/>
        </w:rPr>
      </w:pPr>
      <w:r>
        <w:rPr>
          <w:b/>
          <w:sz w:val="34"/>
          <w:szCs w:val="34"/>
        </w:rPr>
        <w:t>Business Impact</w:t>
      </w:r>
      <w:r>
        <w:rPr>
          <w:sz w:val="34"/>
          <w:szCs w:val="34"/>
        </w:rPr>
        <w:t xml:space="preserve">:- </w:t>
      </w:r>
      <w:r w:rsidRPr="00D377E4">
        <w:rPr>
          <w:sz w:val="32"/>
          <w:szCs w:val="34"/>
        </w:rPr>
        <w:t>Cryptographic Failures are a major security problem. They can lead to data breaches, identity theft, and other serious problems. The Open Web Application Security Project (OWASP) has identified ten major failures. These failures can be divided into three categories: Cryptographic design flaws, cryptographic implementation errors and cryptographic key management.</w:t>
      </w:r>
    </w:p>
    <w:p w14:paraId="4C5996A9" w14:textId="77777777" w:rsidR="006459CE" w:rsidRDefault="006459CE" w:rsidP="00D377E4">
      <w:pPr>
        <w:spacing w:before="240" w:after="240"/>
        <w:jc w:val="both"/>
        <w:rPr>
          <w:sz w:val="32"/>
          <w:szCs w:val="34"/>
        </w:rPr>
      </w:pPr>
    </w:p>
    <w:p w14:paraId="23F5B2E1" w14:textId="77777777" w:rsidR="006459CE" w:rsidRDefault="006459CE" w:rsidP="00D377E4">
      <w:pPr>
        <w:spacing w:before="240" w:after="240"/>
        <w:jc w:val="both"/>
        <w:rPr>
          <w:sz w:val="32"/>
          <w:szCs w:val="34"/>
        </w:rPr>
      </w:pPr>
    </w:p>
    <w:p w14:paraId="23DC2148" w14:textId="77777777" w:rsidR="006459CE" w:rsidRDefault="006459CE" w:rsidP="00D377E4">
      <w:pPr>
        <w:spacing w:before="240" w:after="240"/>
        <w:jc w:val="both"/>
        <w:rPr>
          <w:sz w:val="32"/>
          <w:szCs w:val="34"/>
        </w:rPr>
      </w:pPr>
    </w:p>
    <w:p w14:paraId="4EF57BD5" w14:textId="77777777" w:rsidR="006459CE" w:rsidRDefault="006459CE" w:rsidP="00D377E4">
      <w:pPr>
        <w:spacing w:before="240" w:after="240"/>
        <w:jc w:val="both"/>
        <w:rPr>
          <w:sz w:val="32"/>
          <w:szCs w:val="34"/>
        </w:rPr>
      </w:pPr>
    </w:p>
    <w:p w14:paraId="3A9C6874" w14:textId="77777777" w:rsidR="006459CE" w:rsidRDefault="006459CE" w:rsidP="00D377E4">
      <w:pPr>
        <w:spacing w:before="240" w:after="240"/>
        <w:jc w:val="both"/>
        <w:rPr>
          <w:sz w:val="32"/>
          <w:szCs w:val="34"/>
        </w:rPr>
      </w:pPr>
    </w:p>
    <w:p w14:paraId="1D600E52" w14:textId="77777777" w:rsidR="006459CE" w:rsidRDefault="006459CE" w:rsidP="00D377E4">
      <w:pPr>
        <w:spacing w:before="240" w:after="240"/>
        <w:jc w:val="both"/>
        <w:rPr>
          <w:sz w:val="32"/>
          <w:szCs w:val="34"/>
        </w:rPr>
      </w:pPr>
    </w:p>
    <w:p w14:paraId="09123403" w14:textId="77777777" w:rsidR="006459CE" w:rsidRDefault="006459CE" w:rsidP="00D377E4">
      <w:pPr>
        <w:spacing w:before="240" w:after="240"/>
        <w:jc w:val="both"/>
        <w:rPr>
          <w:sz w:val="32"/>
          <w:szCs w:val="34"/>
        </w:rPr>
      </w:pPr>
    </w:p>
    <w:p w14:paraId="1A6210DD" w14:textId="77777777" w:rsidR="006459CE" w:rsidRDefault="006459CE" w:rsidP="00D377E4">
      <w:pPr>
        <w:spacing w:before="240" w:after="240"/>
        <w:jc w:val="both"/>
        <w:rPr>
          <w:sz w:val="32"/>
          <w:szCs w:val="34"/>
        </w:rPr>
      </w:pPr>
    </w:p>
    <w:p w14:paraId="3F2DA37C" w14:textId="77777777" w:rsidR="006459CE" w:rsidRDefault="006459CE" w:rsidP="00D377E4">
      <w:pPr>
        <w:spacing w:before="240" w:after="240"/>
        <w:jc w:val="both"/>
        <w:rPr>
          <w:sz w:val="32"/>
          <w:szCs w:val="34"/>
        </w:rPr>
      </w:pPr>
    </w:p>
    <w:p w14:paraId="54E5A489" w14:textId="77777777" w:rsidR="006459CE" w:rsidRDefault="006459CE" w:rsidP="006459CE">
      <w:pPr>
        <w:spacing w:before="240" w:after="240"/>
        <w:jc w:val="both"/>
        <w:rPr>
          <w:b/>
          <w:sz w:val="46"/>
          <w:szCs w:val="46"/>
        </w:rPr>
      </w:pPr>
      <w:r w:rsidRPr="003837EC">
        <w:rPr>
          <w:b/>
          <w:sz w:val="32"/>
          <w:szCs w:val="34"/>
        </w:rPr>
        <w:lastRenderedPageBreak/>
        <w:t>3</w:t>
      </w:r>
      <w:r>
        <w:rPr>
          <w:sz w:val="32"/>
          <w:szCs w:val="34"/>
        </w:rPr>
        <w:t xml:space="preserve"> </w:t>
      </w:r>
      <w:r>
        <w:rPr>
          <w:b/>
          <w:sz w:val="32"/>
          <w:szCs w:val="32"/>
        </w:rPr>
        <w:t xml:space="preserve">Vulnerability Name:- </w:t>
      </w:r>
      <w:r w:rsidRPr="00702AED">
        <w:rPr>
          <w:sz w:val="32"/>
          <w:szCs w:val="32"/>
        </w:rPr>
        <w:t>SQL Injection: Hibernate</w:t>
      </w:r>
    </w:p>
    <w:p w14:paraId="08E60978" w14:textId="77777777" w:rsidR="006459CE" w:rsidRDefault="006459CE" w:rsidP="006459CE">
      <w:pPr>
        <w:spacing w:before="240" w:after="240"/>
        <w:jc w:val="both"/>
        <w:rPr>
          <w:b/>
          <w:sz w:val="32"/>
          <w:szCs w:val="32"/>
        </w:rPr>
      </w:pPr>
      <w:r>
        <w:rPr>
          <w:b/>
          <w:sz w:val="32"/>
          <w:szCs w:val="32"/>
        </w:rPr>
        <w:t xml:space="preserve">CWE : - </w:t>
      </w:r>
      <w:r w:rsidRPr="00702AED">
        <w:rPr>
          <w:sz w:val="32"/>
          <w:szCs w:val="32"/>
        </w:rPr>
        <w:t>CWE-564</w:t>
      </w:r>
    </w:p>
    <w:p w14:paraId="7C05F112" w14:textId="77777777" w:rsidR="006459CE" w:rsidRDefault="006459CE" w:rsidP="006459CE">
      <w:pPr>
        <w:spacing w:before="240" w:after="240"/>
        <w:jc w:val="both"/>
        <w:rPr>
          <w:b/>
          <w:sz w:val="32"/>
          <w:szCs w:val="32"/>
        </w:rPr>
      </w:pPr>
      <w:r>
        <w:rPr>
          <w:b/>
          <w:sz w:val="32"/>
          <w:szCs w:val="32"/>
        </w:rPr>
        <w:t xml:space="preserve">OWASP Category:- </w:t>
      </w:r>
      <w:r w:rsidRPr="00702AED">
        <w:rPr>
          <w:sz w:val="32"/>
          <w:szCs w:val="32"/>
        </w:rPr>
        <w:t>A0</w:t>
      </w:r>
      <w:r>
        <w:rPr>
          <w:sz w:val="32"/>
          <w:szCs w:val="32"/>
        </w:rPr>
        <w:t>3</w:t>
      </w:r>
      <w:r w:rsidRPr="00702AED">
        <w:rPr>
          <w:sz w:val="32"/>
          <w:szCs w:val="32"/>
        </w:rPr>
        <w:t>:2021 –Injection</w:t>
      </w:r>
    </w:p>
    <w:p w14:paraId="0AFE2D63" w14:textId="77777777" w:rsidR="006459CE" w:rsidRDefault="006459CE" w:rsidP="006459CE">
      <w:pPr>
        <w:spacing w:before="240" w:after="240"/>
        <w:jc w:val="both"/>
        <w:rPr>
          <w:b/>
          <w:sz w:val="34"/>
          <w:szCs w:val="34"/>
        </w:rPr>
      </w:pPr>
      <w:r>
        <w:rPr>
          <w:b/>
          <w:sz w:val="34"/>
          <w:szCs w:val="34"/>
        </w:rPr>
        <w:t xml:space="preserve">Description:- </w:t>
      </w:r>
      <w:r w:rsidRPr="006459CE">
        <w:rPr>
          <w:sz w:val="32"/>
          <w:szCs w:val="34"/>
        </w:rPr>
        <w:t>Using Hibernate to execute a dynamic SQL statement built with user-controlled input can allow an attacker to modify the statement's meaning or to execute arbitrary SQL commands.</w:t>
      </w:r>
    </w:p>
    <w:p w14:paraId="541FED87" w14:textId="77777777" w:rsidR="006459CE" w:rsidRDefault="006459CE" w:rsidP="006459CE">
      <w:pPr>
        <w:spacing w:before="240" w:after="240"/>
        <w:jc w:val="both"/>
        <w:rPr>
          <w:sz w:val="32"/>
          <w:szCs w:val="34"/>
        </w:rPr>
      </w:pPr>
      <w:r>
        <w:rPr>
          <w:b/>
          <w:sz w:val="34"/>
          <w:szCs w:val="34"/>
        </w:rPr>
        <w:t>Business Impact</w:t>
      </w:r>
      <w:r>
        <w:rPr>
          <w:sz w:val="34"/>
          <w:szCs w:val="34"/>
        </w:rPr>
        <w:t xml:space="preserve">:- </w:t>
      </w:r>
      <w:r w:rsidRPr="006459CE">
        <w:rPr>
          <w:sz w:val="32"/>
          <w:szCs w:val="34"/>
        </w:rPr>
        <w:t>SQL Injection is one of the top 10 web application vulnerabilities. In simple words, SQL Injection means injecting/inserting SQL code in a query via user-inputted data. It can occur in any applications using relational databases like Oracle, MySQL, PostgreSQL and SQL Server.</w:t>
      </w:r>
      <w:r>
        <w:rPr>
          <w:sz w:val="32"/>
          <w:szCs w:val="34"/>
        </w:rPr>
        <w:t xml:space="preserve"> </w:t>
      </w:r>
      <w:r w:rsidRPr="006459CE">
        <w:rPr>
          <w:sz w:val="32"/>
          <w:szCs w:val="34"/>
        </w:rPr>
        <w:t>To perform SQL Injection, a malicious user first tries to find a place in the application where he can embed SQL code along with data. It can be the login page of any web application or any other place. So when data embedded with SQL code is received by the application, SQL code will be executed along with the application query.</w:t>
      </w:r>
    </w:p>
    <w:p w14:paraId="67E84795" w14:textId="77777777" w:rsidR="006459CE" w:rsidRDefault="006459CE" w:rsidP="006459CE">
      <w:pPr>
        <w:spacing w:before="240" w:after="240"/>
        <w:jc w:val="both"/>
        <w:rPr>
          <w:sz w:val="32"/>
          <w:szCs w:val="34"/>
        </w:rPr>
      </w:pPr>
    </w:p>
    <w:p w14:paraId="550EFC6A" w14:textId="77777777" w:rsidR="006459CE" w:rsidRDefault="006459CE" w:rsidP="006459CE">
      <w:pPr>
        <w:spacing w:before="240" w:after="240"/>
        <w:jc w:val="both"/>
        <w:rPr>
          <w:sz w:val="32"/>
          <w:szCs w:val="34"/>
        </w:rPr>
      </w:pPr>
    </w:p>
    <w:p w14:paraId="3AF64DD1" w14:textId="77777777" w:rsidR="006459CE" w:rsidRDefault="006459CE" w:rsidP="006459CE">
      <w:pPr>
        <w:spacing w:before="240" w:after="240"/>
        <w:jc w:val="both"/>
        <w:rPr>
          <w:sz w:val="32"/>
          <w:szCs w:val="34"/>
        </w:rPr>
      </w:pPr>
    </w:p>
    <w:p w14:paraId="16142691" w14:textId="77777777" w:rsidR="006459CE" w:rsidRDefault="006459CE" w:rsidP="006459CE">
      <w:pPr>
        <w:spacing w:before="240" w:after="240"/>
        <w:jc w:val="both"/>
        <w:rPr>
          <w:sz w:val="32"/>
          <w:szCs w:val="34"/>
        </w:rPr>
      </w:pPr>
    </w:p>
    <w:p w14:paraId="1E1841C6" w14:textId="77777777" w:rsidR="006459CE" w:rsidRDefault="006459CE" w:rsidP="006459CE">
      <w:pPr>
        <w:spacing w:before="240" w:after="240"/>
        <w:jc w:val="both"/>
        <w:rPr>
          <w:sz w:val="32"/>
          <w:szCs w:val="34"/>
        </w:rPr>
      </w:pPr>
    </w:p>
    <w:p w14:paraId="23A00C24" w14:textId="77777777" w:rsidR="006459CE" w:rsidRDefault="006459CE" w:rsidP="006459CE">
      <w:pPr>
        <w:spacing w:before="240" w:after="240"/>
        <w:jc w:val="both"/>
        <w:rPr>
          <w:sz w:val="32"/>
          <w:szCs w:val="34"/>
        </w:rPr>
      </w:pPr>
    </w:p>
    <w:p w14:paraId="4DFE984B" w14:textId="77777777" w:rsidR="006459CE" w:rsidRDefault="006459CE" w:rsidP="006459CE">
      <w:pPr>
        <w:spacing w:before="240" w:after="240"/>
        <w:jc w:val="both"/>
        <w:rPr>
          <w:sz w:val="32"/>
          <w:szCs w:val="34"/>
        </w:rPr>
      </w:pPr>
    </w:p>
    <w:p w14:paraId="3B255F92" w14:textId="77777777" w:rsidR="006459CE" w:rsidRPr="006459CE" w:rsidRDefault="006459CE" w:rsidP="006459CE">
      <w:pPr>
        <w:spacing w:before="240" w:after="240"/>
        <w:jc w:val="both"/>
        <w:rPr>
          <w:sz w:val="32"/>
          <w:szCs w:val="34"/>
        </w:rPr>
      </w:pPr>
    </w:p>
    <w:p w14:paraId="23D03437" w14:textId="77777777" w:rsidR="006459CE" w:rsidRDefault="006459CE" w:rsidP="006459CE">
      <w:pPr>
        <w:spacing w:before="240" w:after="240"/>
        <w:jc w:val="both"/>
        <w:rPr>
          <w:b/>
          <w:sz w:val="46"/>
          <w:szCs w:val="46"/>
        </w:rPr>
      </w:pPr>
      <w:r w:rsidRPr="003837EC">
        <w:rPr>
          <w:b/>
          <w:sz w:val="32"/>
          <w:szCs w:val="34"/>
        </w:rPr>
        <w:lastRenderedPageBreak/>
        <w:t>4</w:t>
      </w:r>
      <w:r>
        <w:rPr>
          <w:sz w:val="32"/>
          <w:szCs w:val="34"/>
        </w:rPr>
        <w:t xml:space="preserve"> </w:t>
      </w:r>
      <w:r>
        <w:rPr>
          <w:b/>
          <w:sz w:val="32"/>
          <w:szCs w:val="32"/>
        </w:rPr>
        <w:t xml:space="preserve">Vulnerability Name:- </w:t>
      </w:r>
      <w:r w:rsidRPr="00702AED">
        <w:rPr>
          <w:sz w:val="32"/>
          <w:szCs w:val="32"/>
        </w:rPr>
        <w:t>Violation of Secure Design Principles</w:t>
      </w:r>
    </w:p>
    <w:p w14:paraId="056FE319" w14:textId="77777777" w:rsidR="006459CE" w:rsidRDefault="006459CE" w:rsidP="006459CE">
      <w:pPr>
        <w:spacing w:before="240" w:after="240"/>
        <w:jc w:val="both"/>
        <w:rPr>
          <w:b/>
          <w:sz w:val="32"/>
          <w:szCs w:val="32"/>
        </w:rPr>
      </w:pPr>
      <w:r>
        <w:rPr>
          <w:b/>
          <w:sz w:val="32"/>
          <w:szCs w:val="32"/>
        </w:rPr>
        <w:t xml:space="preserve">CWE : - </w:t>
      </w:r>
      <w:r w:rsidRPr="00702AED">
        <w:rPr>
          <w:sz w:val="32"/>
          <w:szCs w:val="32"/>
        </w:rPr>
        <w:t>CWE-657</w:t>
      </w:r>
    </w:p>
    <w:p w14:paraId="3067E3A4" w14:textId="77777777" w:rsidR="006459CE" w:rsidRPr="006459CE" w:rsidRDefault="006459CE" w:rsidP="006459CE">
      <w:pPr>
        <w:jc w:val="both"/>
        <w:rPr>
          <w:sz w:val="32"/>
          <w:szCs w:val="32"/>
        </w:rPr>
      </w:pPr>
      <w:r>
        <w:rPr>
          <w:b/>
          <w:sz w:val="32"/>
          <w:szCs w:val="32"/>
        </w:rPr>
        <w:t xml:space="preserve">OWASP Category:- </w:t>
      </w:r>
      <w:r w:rsidRPr="00702AED">
        <w:rPr>
          <w:sz w:val="32"/>
          <w:szCs w:val="32"/>
        </w:rPr>
        <w:t>A0</w:t>
      </w:r>
      <w:r>
        <w:rPr>
          <w:sz w:val="32"/>
          <w:szCs w:val="32"/>
        </w:rPr>
        <w:t>4</w:t>
      </w:r>
      <w:r w:rsidRPr="00702AED">
        <w:rPr>
          <w:sz w:val="32"/>
          <w:szCs w:val="32"/>
        </w:rPr>
        <w:t>:2021 –Insecure Design</w:t>
      </w:r>
    </w:p>
    <w:p w14:paraId="1C94CED7" w14:textId="77777777" w:rsidR="006459CE" w:rsidRDefault="006459CE" w:rsidP="006459CE">
      <w:pPr>
        <w:spacing w:before="240" w:after="240"/>
        <w:jc w:val="both"/>
        <w:rPr>
          <w:b/>
          <w:sz w:val="34"/>
          <w:szCs w:val="34"/>
        </w:rPr>
      </w:pPr>
      <w:r>
        <w:rPr>
          <w:b/>
          <w:sz w:val="34"/>
          <w:szCs w:val="34"/>
        </w:rPr>
        <w:t xml:space="preserve">Description:- </w:t>
      </w:r>
      <w:r w:rsidRPr="006459CE">
        <w:rPr>
          <w:sz w:val="32"/>
          <w:szCs w:val="34"/>
        </w:rPr>
        <w:t>The product violates well-established principles for secure design.</w:t>
      </w:r>
    </w:p>
    <w:p w14:paraId="13CFD3CB" w14:textId="77777777" w:rsidR="006459CE" w:rsidRDefault="006459CE" w:rsidP="006459CE">
      <w:pPr>
        <w:spacing w:before="240" w:after="240"/>
        <w:jc w:val="both"/>
        <w:rPr>
          <w:sz w:val="32"/>
          <w:szCs w:val="34"/>
        </w:rPr>
      </w:pPr>
      <w:r>
        <w:rPr>
          <w:b/>
          <w:sz w:val="34"/>
          <w:szCs w:val="34"/>
        </w:rPr>
        <w:t>Business Impact</w:t>
      </w:r>
      <w:r>
        <w:rPr>
          <w:sz w:val="34"/>
          <w:szCs w:val="34"/>
        </w:rPr>
        <w:t xml:space="preserve">:- </w:t>
      </w:r>
      <w:r w:rsidRPr="006459CE">
        <w:rPr>
          <w:sz w:val="32"/>
          <w:szCs w:val="34"/>
        </w:rPr>
        <w:t>When creating a new application, design is one of the critical aspects of its structure. As applications have become more complex, so have the design structures needed to create a specific product. The primary source of these security concerns is malicious agents, such as hackers, who have caused enormous damage to different applications.</w:t>
      </w:r>
      <w:r>
        <w:rPr>
          <w:sz w:val="32"/>
          <w:szCs w:val="34"/>
        </w:rPr>
        <w:t xml:space="preserve"> </w:t>
      </w:r>
      <w:r w:rsidRPr="006459CE">
        <w:rPr>
          <w:sz w:val="32"/>
          <w:szCs w:val="34"/>
        </w:rPr>
        <w:t>Although designing a foolproof security system for our application may be challenging, with sound design principles, we can build a secure application that prevents malicious agents from misusing our application. This doesn't prevent bugs and breaches from these agents. However, it creates a safer application that can tackle most security concerns</w:t>
      </w:r>
    </w:p>
    <w:p w14:paraId="26FCC360" w14:textId="77777777" w:rsidR="006459CE" w:rsidRDefault="006459CE" w:rsidP="006459CE">
      <w:pPr>
        <w:spacing w:before="240" w:after="240"/>
        <w:jc w:val="both"/>
        <w:rPr>
          <w:sz w:val="32"/>
          <w:szCs w:val="34"/>
        </w:rPr>
      </w:pPr>
    </w:p>
    <w:p w14:paraId="49E00F4B" w14:textId="77777777" w:rsidR="006459CE" w:rsidRDefault="006459CE" w:rsidP="006459CE">
      <w:pPr>
        <w:spacing w:before="240" w:after="240"/>
        <w:jc w:val="both"/>
        <w:rPr>
          <w:sz w:val="32"/>
          <w:szCs w:val="34"/>
        </w:rPr>
      </w:pPr>
    </w:p>
    <w:p w14:paraId="33B78CC9" w14:textId="77777777" w:rsidR="006459CE" w:rsidRDefault="006459CE" w:rsidP="006459CE">
      <w:pPr>
        <w:spacing w:before="240" w:after="240"/>
        <w:jc w:val="both"/>
        <w:rPr>
          <w:sz w:val="32"/>
          <w:szCs w:val="34"/>
        </w:rPr>
      </w:pPr>
    </w:p>
    <w:p w14:paraId="23A0BB03" w14:textId="77777777" w:rsidR="006459CE" w:rsidRDefault="006459CE" w:rsidP="006459CE">
      <w:pPr>
        <w:spacing w:before="240" w:after="240"/>
        <w:jc w:val="both"/>
        <w:rPr>
          <w:sz w:val="32"/>
          <w:szCs w:val="34"/>
        </w:rPr>
      </w:pPr>
    </w:p>
    <w:p w14:paraId="68331A36" w14:textId="77777777" w:rsidR="006459CE" w:rsidRDefault="006459CE" w:rsidP="006459CE">
      <w:pPr>
        <w:spacing w:before="240" w:after="240"/>
        <w:jc w:val="both"/>
        <w:rPr>
          <w:sz w:val="32"/>
          <w:szCs w:val="34"/>
        </w:rPr>
      </w:pPr>
    </w:p>
    <w:p w14:paraId="0B816555" w14:textId="77777777" w:rsidR="006459CE" w:rsidRDefault="006459CE" w:rsidP="006459CE">
      <w:pPr>
        <w:spacing w:before="240" w:after="240"/>
        <w:jc w:val="both"/>
        <w:rPr>
          <w:sz w:val="32"/>
          <w:szCs w:val="34"/>
        </w:rPr>
      </w:pPr>
    </w:p>
    <w:p w14:paraId="7E192DF0" w14:textId="77777777" w:rsidR="006459CE" w:rsidRDefault="006459CE" w:rsidP="006459CE">
      <w:pPr>
        <w:spacing w:before="240" w:after="240"/>
        <w:jc w:val="both"/>
        <w:rPr>
          <w:sz w:val="32"/>
          <w:szCs w:val="34"/>
        </w:rPr>
      </w:pPr>
    </w:p>
    <w:p w14:paraId="27045C01" w14:textId="77777777" w:rsidR="006459CE" w:rsidRDefault="006459CE" w:rsidP="006459CE">
      <w:pPr>
        <w:spacing w:before="240" w:after="240"/>
        <w:jc w:val="both"/>
        <w:rPr>
          <w:b/>
          <w:sz w:val="46"/>
          <w:szCs w:val="46"/>
        </w:rPr>
      </w:pPr>
      <w:r w:rsidRPr="003837EC">
        <w:rPr>
          <w:b/>
          <w:sz w:val="32"/>
          <w:szCs w:val="34"/>
        </w:rPr>
        <w:lastRenderedPageBreak/>
        <w:t>5</w:t>
      </w:r>
      <w:r>
        <w:rPr>
          <w:sz w:val="32"/>
          <w:szCs w:val="34"/>
        </w:rPr>
        <w:t xml:space="preserve"> </w:t>
      </w:r>
      <w:r>
        <w:rPr>
          <w:b/>
          <w:sz w:val="32"/>
          <w:szCs w:val="32"/>
        </w:rPr>
        <w:t xml:space="preserve">Vulnerability Name:- </w:t>
      </w:r>
      <w:r w:rsidRPr="00702AED">
        <w:rPr>
          <w:sz w:val="32"/>
          <w:szCs w:val="32"/>
        </w:rPr>
        <w:t>Configuration</w:t>
      </w:r>
    </w:p>
    <w:p w14:paraId="6D4A6A1A" w14:textId="77777777" w:rsidR="006459CE" w:rsidRDefault="006459CE" w:rsidP="006459CE">
      <w:pPr>
        <w:spacing w:before="240" w:after="240"/>
        <w:jc w:val="both"/>
        <w:rPr>
          <w:b/>
          <w:sz w:val="32"/>
          <w:szCs w:val="32"/>
        </w:rPr>
      </w:pPr>
      <w:r>
        <w:rPr>
          <w:b/>
          <w:sz w:val="32"/>
          <w:szCs w:val="32"/>
        </w:rPr>
        <w:t xml:space="preserve">CWE : - </w:t>
      </w:r>
      <w:r w:rsidRPr="00702AED">
        <w:rPr>
          <w:sz w:val="32"/>
          <w:szCs w:val="32"/>
        </w:rPr>
        <w:t>CWE 16</w:t>
      </w:r>
    </w:p>
    <w:p w14:paraId="5AD55C2F" w14:textId="77777777" w:rsidR="006459CE" w:rsidRPr="006459CE" w:rsidRDefault="006459CE" w:rsidP="006459CE">
      <w:pPr>
        <w:jc w:val="both"/>
        <w:rPr>
          <w:sz w:val="32"/>
          <w:szCs w:val="32"/>
        </w:rPr>
      </w:pPr>
      <w:r>
        <w:rPr>
          <w:b/>
          <w:sz w:val="32"/>
          <w:szCs w:val="32"/>
        </w:rPr>
        <w:t xml:space="preserve">OWASP Category:- </w:t>
      </w:r>
      <w:r w:rsidRPr="00702AED">
        <w:rPr>
          <w:sz w:val="32"/>
          <w:szCs w:val="32"/>
        </w:rPr>
        <w:t>A0</w:t>
      </w:r>
      <w:r>
        <w:rPr>
          <w:sz w:val="32"/>
          <w:szCs w:val="32"/>
        </w:rPr>
        <w:t>5</w:t>
      </w:r>
      <w:r w:rsidRPr="00702AED">
        <w:rPr>
          <w:sz w:val="32"/>
          <w:szCs w:val="32"/>
        </w:rPr>
        <w:t>:2021 –Security Misconfiguration</w:t>
      </w:r>
    </w:p>
    <w:p w14:paraId="463E50EA" w14:textId="77777777" w:rsidR="006459CE" w:rsidRPr="004A7B04" w:rsidRDefault="006459CE" w:rsidP="006459CE">
      <w:pPr>
        <w:spacing w:before="240" w:after="240"/>
        <w:jc w:val="both"/>
        <w:rPr>
          <w:sz w:val="32"/>
          <w:szCs w:val="34"/>
        </w:rPr>
      </w:pPr>
      <w:r>
        <w:rPr>
          <w:b/>
          <w:sz w:val="34"/>
          <w:szCs w:val="34"/>
        </w:rPr>
        <w:t>Description:-</w:t>
      </w:r>
      <w:r w:rsidR="004A7B04">
        <w:rPr>
          <w:b/>
          <w:sz w:val="34"/>
          <w:szCs w:val="34"/>
        </w:rPr>
        <w:t xml:space="preserve"> </w:t>
      </w:r>
      <w:r w:rsidR="004A7B04" w:rsidRPr="004A7B04">
        <w:rPr>
          <w:sz w:val="32"/>
          <w:szCs w:val="34"/>
        </w:rPr>
        <w:t>Weaknesses in this category are typically introduced during the configuration of the software.</w:t>
      </w:r>
    </w:p>
    <w:p w14:paraId="5FB2F2AE" w14:textId="77777777" w:rsidR="006459CE" w:rsidRDefault="006459CE" w:rsidP="006459CE">
      <w:pPr>
        <w:spacing w:before="240" w:after="240"/>
        <w:jc w:val="both"/>
        <w:rPr>
          <w:sz w:val="32"/>
          <w:szCs w:val="34"/>
        </w:rPr>
      </w:pPr>
      <w:r>
        <w:rPr>
          <w:b/>
          <w:sz w:val="34"/>
          <w:szCs w:val="34"/>
        </w:rPr>
        <w:t>Business Impact</w:t>
      </w:r>
      <w:r>
        <w:rPr>
          <w:sz w:val="34"/>
          <w:szCs w:val="34"/>
        </w:rPr>
        <w:t>:-</w:t>
      </w:r>
      <w:r w:rsidR="004A7B04">
        <w:rPr>
          <w:sz w:val="34"/>
          <w:szCs w:val="34"/>
        </w:rPr>
        <w:t xml:space="preserve"> </w:t>
      </w:r>
      <w:r w:rsidR="004A7B04" w:rsidRPr="004A7B04">
        <w:rPr>
          <w:sz w:val="32"/>
          <w:szCs w:val="34"/>
        </w:rPr>
        <w:t>Gartner defines Business Impact Analysis as “the process of determining the criticality of business activities and associated resource requirements to ensure operational resilience and continuity of operations during and after a business disruption. The BIA quantifies the impacts of disruptions on service delivery, risks to service delivery, and recovery time objectives (RTOs) and recovery point objectives (RPOs). These recovery requirements are then used to develop strategies, solutions and plans.”</w:t>
      </w:r>
    </w:p>
    <w:p w14:paraId="6F14D699" w14:textId="77777777" w:rsidR="004A7B04" w:rsidRDefault="004A7B04" w:rsidP="006459CE">
      <w:pPr>
        <w:spacing w:before="240" w:after="240"/>
        <w:jc w:val="both"/>
        <w:rPr>
          <w:sz w:val="32"/>
          <w:szCs w:val="34"/>
        </w:rPr>
      </w:pPr>
    </w:p>
    <w:p w14:paraId="0D79A02D" w14:textId="77777777" w:rsidR="004A7B04" w:rsidRDefault="004A7B04" w:rsidP="006459CE">
      <w:pPr>
        <w:spacing w:before="240" w:after="240"/>
        <w:jc w:val="both"/>
        <w:rPr>
          <w:sz w:val="32"/>
          <w:szCs w:val="34"/>
        </w:rPr>
      </w:pPr>
    </w:p>
    <w:p w14:paraId="0E0283BE" w14:textId="77777777" w:rsidR="004A7B04" w:rsidRDefault="004A7B04" w:rsidP="006459CE">
      <w:pPr>
        <w:spacing w:before="240" w:after="240"/>
        <w:jc w:val="both"/>
        <w:rPr>
          <w:sz w:val="32"/>
          <w:szCs w:val="34"/>
        </w:rPr>
      </w:pPr>
    </w:p>
    <w:p w14:paraId="1184B5A4" w14:textId="77777777" w:rsidR="004A7B04" w:rsidRDefault="004A7B04" w:rsidP="006459CE">
      <w:pPr>
        <w:spacing w:before="240" w:after="240"/>
        <w:jc w:val="both"/>
        <w:rPr>
          <w:sz w:val="32"/>
          <w:szCs w:val="34"/>
        </w:rPr>
      </w:pPr>
    </w:p>
    <w:p w14:paraId="2B390F19" w14:textId="77777777" w:rsidR="004A7B04" w:rsidRDefault="004A7B04" w:rsidP="006459CE">
      <w:pPr>
        <w:spacing w:before="240" w:after="240"/>
        <w:jc w:val="both"/>
        <w:rPr>
          <w:sz w:val="32"/>
          <w:szCs w:val="34"/>
        </w:rPr>
      </w:pPr>
    </w:p>
    <w:p w14:paraId="4705069A" w14:textId="77777777" w:rsidR="004A7B04" w:rsidRDefault="004A7B04" w:rsidP="006459CE">
      <w:pPr>
        <w:spacing w:before="240" w:after="240"/>
        <w:jc w:val="both"/>
        <w:rPr>
          <w:sz w:val="32"/>
          <w:szCs w:val="34"/>
        </w:rPr>
      </w:pPr>
    </w:p>
    <w:p w14:paraId="26DB1797" w14:textId="77777777" w:rsidR="004A7B04" w:rsidRDefault="004A7B04" w:rsidP="006459CE">
      <w:pPr>
        <w:spacing w:before="240" w:after="240"/>
        <w:jc w:val="both"/>
        <w:rPr>
          <w:sz w:val="32"/>
          <w:szCs w:val="34"/>
        </w:rPr>
      </w:pPr>
    </w:p>
    <w:p w14:paraId="3E24C6EF" w14:textId="77777777" w:rsidR="004A7B04" w:rsidRPr="004A7B04" w:rsidRDefault="004A7B04" w:rsidP="006459CE">
      <w:pPr>
        <w:spacing w:before="240" w:after="240"/>
        <w:jc w:val="both"/>
        <w:rPr>
          <w:sz w:val="32"/>
          <w:szCs w:val="34"/>
        </w:rPr>
      </w:pPr>
    </w:p>
    <w:p w14:paraId="23F098D1" w14:textId="77777777" w:rsidR="006459CE" w:rsidRDefault="006459CE" w:rsidP="00D377E4">
      <w:pPr>
        <w:spacing w:before="240" w:after="240"/>
        <w:jc w:val="both"/>
        <w:rPr>
          <w:sz w:val="28"/>
          <w:szCs w:val="34"/>
        </w:rPr>
      </w:pPr>
    </w:p>
    <w:p w14:paraId="6023432B" w14:textId="77777777" w:rsidR="004A7B04" w:rsidRDefault="004A7B04" w:rsidP="004A7B04">
      <w:pPr>
        <w:spacing w:before="240" w:after="240"/>
        <w:jc w:val="both"/>
        <w:rPr>
          <w:b/>
          <w:sz w:val="46"/>
          <w:szCs w:val="46"/>
        </w:rPr>
      </w:pPr>
      <w:r w:rsidRPr="003837EC">
        <w:rPr>
          <w:b/>
          <w:sz w:val="28"/>
          <w:szCs w:val="34"/>
        </w:rPr>
        <w:lastRenderedPageBreak/>
        <w:t>6</w:t>
      </w:r>
      <w:r>
        <w:rPr>
          <w:sz w:val="28"/>
          <w:szCs w:val="34"/>
        </w:rPr>
        <w:t xml:space="preserve"> </w:t>
      </w:r>
      <w:r>
        <w:rPr>
          <w:b/>
          <w:sz w:val="32"/>
          <w:szCs w:val="32"/>
        </w:rPr>
        <w:t xml:space="preserve">Vulnerability Name:- </w:t>
      </w:r>
      <w:r w:rsidRPr="00702AED">
        <w:rPr>
          <w:sz w:val="32"/>
          <w:szCs w:val="32"/>
        </w:rPr>
        <w:t>Dependency on Vulnerable Third-Party Component</w:t>
      </w:r>
    </w:p>
    <w:p w14:paraId="43D4C022" w14:textId="77777777" w:rsidR="004A7B04" w:rsidRDefault="004A7B04" w:rsidP="004A7B04">
      <w:pPr>
        <w:spacing w:before="240" w:after="240"/>
        <w:jc w:val="both"/>
        <w:rPr>
          <w:b/>
          <w:sz w:val="32"/>
          <w:szCs w:val="32"/>
        </w:rPr>
      </w:pPr>
      <w:r>
        <w:rPr>
          <w:b/>
          <w:sz w:val="32"/>
          <w:szCs w:val="32"/>
        </w:rPr>
        <w:t xml:space="preserve">CWE : - </w:t>
      </w:r>
      <w:r w:rsidRPr="00702AED">
        <w:rPr>
          <w:sz w:val="32"/>
          <w:szCs w:val="32"/>
        </w:rPr>
        <w:t>CWE-1395</w:t>
      </w:r>
    </w:p>
    <w:p w14:paraId="53DBA753" w14:textId="77777777" w:rsidR="004A7B04" w:rsidRPr="004A7B04" w:rsidRDefault="004A7B04" w:rsidP="004A7B04">
      <w:pPr>
        <w:jc w:val="both"/>
        <w:rPr>
          <w:sz w:val="32"/>
          <w:szCs w:val="32"/>
        </w:rPr>
      </w:pPr>
      <w:r>
        <w:rPr>
          <w:b/>
          <w:sz w:val="32"/>
          <w:szCs w:val="32"/>
        </w:rPr>
        <w:t xml:space="preserve">OWASP Category:- </w:t>
      </w:r>
      <w:r w:rsidRPr="00702AED">
        <w:rPr>
          <w:sz w:val="32"/>
          <w:szCs w:val="32"/>
        </w:rPr>
        <w:t>A0</w:t>
      </w:r>
      <w:r>
        <w:rPr>
          <w:sz w:val="32"/>
          <w:szCs w:val="32"/>
        </w:rPr>
        <w:t>6</w:t>
      </w:r>
      <w:r w:rsidRPr="00702AED">
        <w:rPr>
          <w:sz w:val="32"/>
          <w:szCs w:val="32"/>
        </w:rPr>
        <w:t>:2021 –Vulnerable and Outdated Components</w:t>
      </w:r>
    </w:p>
    <w:p w14:paraId="2CAF063A" w14:textId="77777777" w:rsidR="004A7B04" w:rsidRPr="004A7B04" w:rsidRDefault="004A7B04" w:rsidP="004A7B04">
      <w:pPr>
        <w:spacing w:before="240" w:after="240"/>
        <w:jc w:val="both"/>
        <w:rPr>
          <w:sz w:val="32"/>
          <w:szCs w:val="34"/>
        </w:rPr>
      </w:pPr>
      <w:r>
        <w:rPr>
          <w:b/>
          <w:sz w:val="34"/>
          <w:szCs w:val="34"/>
        </w:rPr>
        <w:t xml:space="preserve">Description:- </w:t>
      </w:r>
      <w:r w:rsidRPr="004A7B04">
        <w:rPr>
          <w:sz w:val="32"/>
          <w:szCs w:val="34"/>
        </w:rPr>
        <w:t>The product has a dependency on a third-party component that contains one or more known vulnerabilities.</w:t>
      </w:r>
    </w:p>
    <w:p w14:paraId="518EA833" w14:textId="77777777" w:rsidR="004A7B04" w:rsidRDefault="004A7B04" w:rsidP="004A7B04">
      <w:pPr>
        <w:spacing w:before="240" w:after="240"/>
        <w:jc w:val="both"/>
        <w:rPr>
          <w:sz w:val="32"/>
          <w:szCs w:val="34"/>
        </w:rPr>
      </w:pPr>
      <w:r>
        <w:rPr>
          <w:b/>
          <w:sz w:val="34"/>
          <w:szCs w:val="34"/>
        </w:rPr>
        <w:t>Business Impact</w:t>
      </w:r>
      <w:r>
        <w:rPr>
          <w:sz w:val="34"/>
          <w:szCs w:val="34"/>
        </w:rPr>
        <w:t xml:space="preserve">:- </w:t>
      </w:r>
      <w:r w:rsidRPr="004A7B04">
        <w:rPr>
          <w:sz w:val="32"/>
          <w:szCs w:val="34"/>
        </w:rPr>
        <w:t>Rapid growth in third-party dependencies (including open-source libraries, packages and container images, etc.) has significantly changed the modern software development process. Most applications nowadays are built on a combination of in-house and external code. Public open-source repositories offer a place for developers to use, host and share software libraries, packages, container images, and other works with many useful and well-developed features. Although the use of third-party dependencies does improve the development efficiency and quality, the security risks of malicious code and vulnerability has created a backdoor for potential supply chain attacks and other malicious acts.</w:t>
      </w:r>
      <w:r>
        <w:rPr>
          <w:sz w:val="32"/>
          <w:szCs w:val="34"/>
        </w:rPr>
        <w:t xml:space="preserve"> </w:t>
      </w:r>
      <w:r w:rsidRPr="004A7B04">
        <w:rPr>
          <w:sz w:val="32"/>
          <w:szCs w:val="34"/>
        </w:rPr>
        <w:t>A report released by the Synopsys Cybersecurity Research Center in April 2021 has revealed that over 80% of codebases contained vulnerable open-source component in 2020 [1] and the trend of threat actors to spread malwares through open-source repositories. This in turn shows that with the common use of third-party dependencies, the software development and maintenance process has now become a target of threat actors.</w:t>
      </w:r>
    </w:p>
    <w:p w14:paraId="68D79127" w14:textId="77777777" w:rsidR="004A7B04" w:rsidRDefault="004A7B04" w:rsidP="004A7B04">
      <w:pPr>
        <w:spacing w:before="240" w:after="240"/>
        <w:jc w:val="both"/>
        <w:rPr>
          <w:sz w:val="32"/>
          <w:szCs w:val="34"/>
        </w:rPr>
      </w:pPr>
    </w:p>
    <w:p w14:paraId="30E88333" w14:textId="77777777" w:rsidR="004A7B04" w:rsidRDefault="004A7B04" w:rsidP="004A7B04">
      <w:pPr>
        <w:spacing w:before="240" w:after="240"/>
        <w:jc w:val="both"/>
        <w:rPr>
          <w:sz w:val="32"/>
          <w:szCs w:val="34"/>
        </w:rPr>
      </w:pPr>
    </w:p>
    <w:p w14:paraId="62FE02EF" w14:textId="77777777" w:rsidR="004A7B04" w:rsidRDefault="004A7B04" w:rsidP="00D377E4">
      <w:pPr>
        <w:spacing w:before="240" w:after="240"/>
        <w:jc w:val="both"/>
        <w:rPr>
          <w:sz w:val="32"/>
          <w:szCs w:val="34"/>
        </w:rPr>
      </w:pPr>
    </w:p>
    <w:p w14:paraId="45C368A2" w14:textId="77777777" w:rsidR="004A7B04" w:rsidRDefault="004A7B04" w:rsidP="004A7B04">
      <w:pPr>
        <w:spacing w:before="240" w:after="240"/>
        <w:jc w:val="both"/>
        <w:rPr>
          <w:b/>
          <w:sz w:val="46"/>
          <w:szCs w:val="46"/>
        </w:rPr>
      </w:pPr>
      <w:r w:rsidRPr="003837EC">
        <w:rPr>
          <w:b/>
          <w:sz w:val="32"/>
          <w:szCs w:val="34"/>
        </w:rPr>
        <w:lastRenderedPageBreak/>
        <w:t>7</w:t>
      </w:r>
      <w:r>
        <w:rPr>
          <w:sz w:val="32"/>
          <w:szCs w:val="34"/>
        </w:rPr>
        <w:t xml:space="preserve"> </w:t>
      </w:r>
      <w:r>
        <w:rPr>
          <w:b/>
          <w:sz w:val="32"/>
          <w:szCs w:val="32"/>
        </w:rPr>
        <w:t xml:space="preserve">Vulnerability Name:- </w:t>
      </w:r>
      <w:r w:rsidRPr="00702AED">
        <w:rPr>
          <w:sz w:val="32"/>
          <w:szCs w:val="32"/>
        </w:rPr>
        <w:t>Improper Authentication</w:t>
      </w:r>
    </w:p>
    <w:p w14:paraId="7491F893" w14:textId="77777777" w:rsidR="004A7B04" w:rsidRDefault="004A7B04" w:rsidP="004A7B04">
      <w:pPr>
        <w:spacing w:before="240" w:after="240"/>
        <w:jc w:val="both"/>
        <w:rPr>
          <w:b/>
          <w:sz w:val="32"/>
          <w:szCs w:val="32"/>
        </w:rPr>
      </w:pPr>
      <w:r>
        <w:rPr>
          <w:b/>
          <w:sz w:val="32"/>
          <w:szCs w:val="32"/>
        </w:rPr>
        <w:t xml:space="preserve">CWE : - </w:t>
      </w:r>
      <w:r w:rsidRPr="00702AED">
        <w:rPr>
          <w:sz w:val="32"/>
          <w:szCs w:val="32"/>
        </w:rPr>
        <w:t>CWE-287</w:t>
      </w:r>
    </w:p>
    <w:p w14:paraId="1EFA048F" w14:textId="77777777" w:rsidR="004A7B04" w:rsidRDefault="004A7B04" w:rsidP="004A7B04">
      <w:pPr>
        <w:spacing w:before="240" w:after="240"/>
        <w:jc w:val="both"/>
        <w:rPr>
          <w:b/>
          <w:sz w:val="32"/>
          <w:szCs w:val="32"/>
        </w:rPr>
      </w:pPr>
      <w:r>
        <w:rPr>
          <w:b/>
          <w:sz w:val="32"/>
          <w:szCs w:val="32"/>
        </w:rPr>
        <w:t xml:space="preserve">OWASP Category:- </w:t>
      </w:r>
      <w:r w:rsidRPr="00702AED">
        <w:rPr>
          <w:sz w:val="32"/>
          <w:szCs w:val="32"/>
        </w:rPr>
        <w:t>A0</w:t>
      </w:r>
      <w:r>
        <w:rPr>
          <w:sz w:val="32"/>
          <w:szCs w:val="32"/>
        </w:rPr>
        <w:t>7</w:t>
      </w:r>
      <w:r w:rsidRPr="00702AED">
        <w:rPr>
          <w:sz w:val="32"/>
          <w:szCs w:val="32"/>
        </w:rPr>
        <w:t>:2021 –Identification and Authentication Failures</w:t>
      </w:r>
    </w:p>
    <w:p w14:paraId="788D9DD0" w14:textId="77777777" w:rsidR="004A7B04" w:rsidRPr="004A7B04" w:rsidRDefault="004A7B04" w:rsidP="004A7B04">
      <w:pPr>
        <w:spacing w:before="240" w:after="240"/>
        <w:jc w:val="both"/>
        <w:rPr>
          <w:sz w:val="32"/>
          <w:szCs w:val="34"/>
        </w:rPr>
      </w:pPr>
      <w:r>
        <w:rPr>
          <w:b/>
          <w:sz w:val="34"/>
          <w:szCs w:val="34"/>
        </w:rPr>
        <w:t xml:space="preserve">Description:- </w:t>
      </w:r>
      <w:r w:rsidRPr="004A7B04">
        <w:rPr>
          <w:sz w:val="32"/>
          <w:szCs w:val="34"/>
        </w:rPr>
        <w:t>When an actor claims to have a given identity, the product does not prove or insufficiently proves that the claim is correct.</w:t>
      </w:r>
    </w:p>
    <w:p w14:paraId="6BEC39C8" w14:textId="77777777" w:rsidR="004A7B04" w:rsidRDefault="004A7B04" w:rsidP="004A7B04">
      <w:pPr>
        <w:spacing w:before="240" w:after="240"/>
        <w:jc w:val="both"/>
        <w:rPr>
          <w:sz w:val="34"/>
          <w:szCs w:val="34"/>
        </w:rPr>
      </w:pPr>
      <w:r>
        <w:rPr>
          <w:b/>
          <w:sz w:val="34"/>
          <w:szCs w:val="34"/>
        </w:rPr>
        <w:t>Business Impact</w:t>
      </w:r>
      <w:r>
        <w:rPr>
          <w:sz w:val="34"/>
          <w:szCs w:val="34"/>
        </w:rPr>
        <w:t xml:space="preserve">:- </w:t>
      </w:r>
      <w:r w:rsidRPr="004A7B04">
        <w:rPr>
          <w:sz w:val="32"/>
          <w:szCs w:val="34"/>
        </w:rPr>
        <w:t>The attacker might be able to gain unauthorized access to the application and otherwise restricted areas and perform certain actions, e.g. disclose sensitive information, alter application, or even execute arbitrary code.</w:t>
      </w:r>
      <w:r w:rsidR="00C34F87">
        <w:rPr>
          <w:sz w:val="32"/>
          <w:szCs w:val="34"/>
        </w:rPr>
        <w:t xml:space="preserve"> </w:t>
      </w:r>
      <w:r w:rsidRPr="004A7B04">
        <w:rPr>
          <w:sz w:val="32"/>
          <w:szCs w:val="34"/>
        </w:rPr>
        <w:t>An attacker can use a variety of vectors to exploit this weakness, including brute</w:t>
      </w:r>
      <w:r w:rsidRPr="004A7B04">
        <w:rPr>
          <w:sz w:val="34"/>
          <w:szCs w:val="34"/>
        </w:rPr>
        <w:t>-force, session fixation, and Man-in-the-Middle (MitM) attacks.</w:t>
      </w:r>
    </w:p>
    <w:p w14:paraId="6071AC5C" w14:textId="77777777" w:rsidR="00C34F87" w:rsidRDefault="00C34F87" w:rsidP="004A7B04">
      <w:pPr>
        <w:spacing w:before="240" w:after="240"/>
        <w:jc w:val="both"/>
        <w:rPr>
          <w:sz w:val="34"/>
          <w:szCs w:val="34"/>
        </w:rPr>
      </w:pPr>
    </w:p>
    <w:p w14:paraId="03EE2542" w14:textId="77777777" w:rsidR="00C34F87" w:rsidRDefault="00C34F87" w:rsidP="004A7B04">
      <w:pPr>
        <w:spacing w:before="240" w:after="240"/>
        <w:jc w:val="both"/>
        <w:rPr>
          <w:sz w:val="34"/>
          <w:szCs w:val="34"/>
        </w:rPr>
      </w:pPr>
    </w:p>
    <w:p w14:paraId="621814AA" w14:textId="77777777" w:rsidR="00C34F87" w:rsidRDefault="00C34F87" w:rsidP="004A7B04">
      <w:pPr>
        <w:spacing w:before="240" w:after="240"/>
        <w:jc w:val="both"/>
        <w:rPr>
          <w:sz w:val="34"/>
          <w:szCs w:val="34"/>
        </w:rPr>
      </w:pPr>
    </w:p>
    <w:p w14:paraId="50DDA6BB" w14:textId="77777777" w:rsidR="00C34F87" w:rsidRDefault="00C34F87" w:rsidP="004A7B04">
      <w:pPr>
        <w:spacing w:before="240" w:after="240"/>
        <w:jc w:val="both"/>
        <w:rPr>
          <w:sz w:val="34"/>
          <w:szCs w:val="34"/>
        </w:rPr>
      </w:pPr>
    </w:p>
    <w:p w14:paraId="62524021" w14:textId="77777777" w:rsidR="00C34F87" w:rsidRDefault="00C34F87" w:rsidP="004A7B04">
      <w:pPr>
        <w:spacing w:before="240" w:after="240"/>
        <w:jc w:val="both"/>
        <w:rPr>
          <w:sz w:val="34"/>
          <w:szCs w:val="34"/>
        </w:rPr>
      </w:pPr>
    </w:p>
    <w:p w14:paraId="087316EC" w14:textId="77777777" w:rsidR="00C34F87" w:rsidRDefault="00C34F87" w:rsidP="004A7B04">
      <w:pPr>
        <w:spacing w:before="240" w:after="240"/>
        <w:jc w:val="both"/>
        <w:rPr>
          <w:sz w:val="34"/>
          <w:szCs w:val="34"/>
        </w:rPr>
      </w:pPr>
    </w:p>
    <w:p w14:paraId="4243028C" w14:textId="77777777" w:rsidR="00C34F87" w:rsidRDefault="00C34F87" w:rsidP="004A7B04">
      <w:pPr>
        <w:spacing w:before="240" w:after="240"/>
        <w:jc w:val="both"/>
        <w:rPr>
          <w:sz w:val="34"/>
          <w:szCs w:val="34"/>
        </w:rPr>
      </w:pPr>
    </w:p>
    <w:p w14:paraId="1FC59226" w14:textId="77777777" w:rsidR="00C34F87" w:rsidRDefault="00C34F87" w:rsidP="004A7B04">
      <w:pPr>
        <w:spacing w:before="240" w:after="240"/>
        <w:jc w:val="both"/>
        <w:rPr>
          <w:sz w:val="34"/>
          <w:szCs w:val="34"/>
        </w:rPr>
      </w:pPr>
    </w:p>
    <w:p w14:paraId="798474BF" w14:textId="77777777" w:rsidR="00C34F87" w:rsidRDefault="00C34F87" w:rsidP="004A7B04">
      <w:pPr>
        <w:spacing w:before="240" w:after="240"/>
        <w:jc w:val="both"/>
        <w:rPr>
          <w:sz w:val="34"/>
          <w:szCs w:val="34"/>
        </w:rPr>
      </w:pPr>
    </w:p>
    <w:p w14:paraId="697FC563" w14:textId="77777777" w:rsidR="00C34F87" w:rsidRDefault="00C34F87" w:rsidP="004A7B04">
      <w:pPr>
        <w:spacing w:before="240" w:after="240"/>
        <w:jc w:val="both"/>
        <w:rPr>
          <w:sz w:val="34"/>
          <w:szCs w:val="34"/>
        </w:rPr>
      </w:pPr>
    </w:p>
    <w:p w14:paraId="65C4467F" w14:textId="77777777" w:rsidR="00C34F87" w:rsidRDefault="00C34F87" w:rsidP="00C34F87">
      <w:pPr>
        <w:spacing w:before="240" w:after="240"/>
        <w:jc w:val="both"/>
        <w:rPr>
          <w:b/>
          <w:sz w:val="46"/>
          <w:szCs w:val="46"/>
        </w:rPr>
      </w:pPr>
      <w:r w:rsidRPr="003837EC">
        <w:rPr>
          <w:b/>
          <w:sz w:val="34"/>
          <w:szCs w:val="34"/>
        </w:rPr>
        <w:lastRenderedPageBreak/>
        <w:t>8</w:t>
      </w:r>
      <w:r>
        <w:rPr>
          <w:sz w:val="34"/>
          <w:szCs w:val="34"/>
        </w:rPr>
        <w:t xml:space="preserve"> </w:t>
      </w:r>
      <w:r>
        <w:rPr>
          <w:b/>
          <w:sz w:val="32"/>
          <w:szCs w:val="32"/>
        </w:rPr>
        <w:t xml:space="preserve">Vulnerability Name:- </w:t>
      </w:r>
      <w:r w:rsidRPr="00702AED">
        <w:rPr>
          <w:sz w:val="32"/>
          <w:szCs w:val="32"/>
        </w:rPr>
        <w:t>Missing Support for Integrity Check</w:t>
      </w:r>
    </w:p>
    <w:p w14:paraId="35D166AE" w14:textId="77777777" w:rsidR="00C34F87" w:rsidRDefault="00C34F87" w:rsidP="00C34F87">
      <w:pPr>
        <w:spacing w:before="240" w:after="240"/>
        <w:jc w:val="both"/>
        <w:rPr>
          <w:b/>
          <w:sz w:val="32"/>
          <w:szCs w:val="32"/>
        </w:rPr>
      </w:pPr>
      <w:r>
        <w:rPr>
          <w:b/>
          <w:sz w:val="32"/>
          <w:szCs w:val="32"/>
        </w:rPr>
        <w:t xml:space="preserve">CWE : - </w:t>
      </w:r>
      <w:r w:rsidRPr="00702AED">
        <w:rPr>
          <w:sz w:val="32"/>
          <w:szCs w:val="32"/>
        </w:rPr>
        <w:t>CWE-353</w:t>
      </w:r>
    </w:p>
    <w:p w14:paraId="3D5CF44F" w14:textId="77777777" w:rsidR="00C34F87" w:rsidRDefault="00C34F87" w:rsidP="00C34F87">
      <w:pPr>
        <w:spacing w:before="240" w:after="240"/>
        <w:jc w:val="both"/>
        <w:rPr>
          <w:b/>
          <w:sz w:val="32"/>
          <w:szCs w:val="32"/>
        </w:rPr>
      </w:pPr>
      <w:r>
        <w:rPr>
          <w:b/>
          <w:sz w:val="32"/>
          <w:szCs w:val="32"/>
        </w:rPr>
        <w:t xml:space="preserve">OWASP Category:- </w:t>
      </w:r>
      <w:r w:rsidRPr="00702AED">
        <w:rPr>
          <w:sz w:val="32"/>
          <w:szCs w:val="32"/>
        </w:rPr>
        <w:t>A0</w:t>
      </w:r>
      <w:r>
        <w:rPr>
          <w:sz w:val="32"/>
          <w:szCs w:val="32"/>
        </w:rPr>
        <w:t>8</w:t>
      </w:r>
      <w:r w:rsidRPr="00702AED">
        <w:rPr>
          <w:sz w:val="32"/>
          <w:szCs w:val="32"/>
        </w:rPr>
        <w:t>:2021 –Software and Data Integrity Failures</w:t>
      </w:r>
    </w:p>
    <w:p w14:paraId="32153F09" w14:textId="77777777" w:rsidR="00C34F87" w:rsidRDefault="00C34F87" w:rsidP="00C34F87">
      <w:pPr>
        <w:spacing w:before="240" w:after="240"/>
        <w:jc w:val="both"/>
        <w:rPr>
          <w:b/>
          <w:sz w:val="34"/>
          <w:szCs w:val="34"/>
        </w:rPr>
      </w:pPr>
      <w:r>
        <w:rPr>
          <w:b/>
          <w:sz w:val="34"/>
          <w:szCs w:val="34"/>
        </w:rPr>
        <w:t xml:space="preserve">Description:- </w:t>
      </w:r>
      <w:r w:rsidRPr="00C34F87">
        <w:rPr>
          <w:sz w:val="32"/>
          <w:szCs w:val="34"/>
        </w:rPr>
        <w:t>The product uses a transmission protocol that does not include a mechanism for verifying the integrity of the data during transmission, such as a checksum</w:t>
      </w:r>
      <w:r w:rsidRPr="00C34F87">
        <w:rPr>
          <w:b/>
          <w:sz w:val="34"/>
          <w:szCs w:val="34"/>
        </w:rPr>
        <w:t>.</w:t>
      </w:r>
    </w:p>
    <w:p w14:paraId="742008EB" w14:textId="77777777" w:rsidR="00C34F87" w:rsidRDefault="00C34F87" w:rsidP="004A7B04">
      <w:pPr>
        <w:spacing w:before="240" w:after="240"/>
        <w:jc w:val="both"/>
        <w:rPr>
          <w:sz w:val="32"/>
          <w:szCs w:val="34"/>
        </w:rPr>
      </w:pPr>
      <w:r>
        <w:rPr>
          <w:b/>
          <w:sz w:val="34"/>
          <w:szCs w:val="34"/>
        </w:rPr>
        <w:t>Business Impact</w:t>
      </w:r>
      <w:r>
        <w:rPr>
          <w:sz w:val="34"/>
          <w:szCs w:val="34"/>
        </w:rPr>
        <w:t xml:space="preserve">:- </w:t>
      </w:r>
      <w:r w:rsidRPr="00C34F87">
        <w:rPr>
          <w:sz w:val="32"/>
          <w:szCs w:val="34"/>
        </w:rPr>
        <w:t>If integrity check values or "checksums" are omitted from a protocol, there is no way of determining if data has been corrupted in transmission. The lack of checksum functionality in a protocol removes the first application-level check of data that can be used. The end-to-end philosophy of checks states that integrity checks should be performed at the lowest level that they can be completely implemented. Excluding further sanity checks and input validation performed by applications, the protocol's checksum is the most important level of checksum, since it can be performed more completely than at any previous level and takes into account entire messages, as opposed to single packets.</w:t>
      </w:r>
    </w:p>
    <w:p w14:paraId="0C03189C" w14:textId="77777777" w:rsidR="00C34F87" w:rsidRDefault="00C34F87" w:rsidP="004A7B04">
      <w:pPr>
        <w:spacing w:before="240" w:after="240"/>
        <w:jc w:val="both"/>
        <w:rPr>
          <w:sz w:val="32"/>
          <w:szCs w:val="34"/>
        </w:rPr>
      </w:pPr>
    </w:p>
    <w:p w14:paraId="6DD3C840" w14:textId="77777777" w:rsidR="00C34F87" w:rsidRDefault="00C34F87" w:rsidP="004A7B04">
      <w:pPr>
        <w:spacing w:before="240" w:after="240"/>
        <w:jc w:val="both"/>
        <w:rPr>
          <w:sz w:val="32"/>
          <w:szCs w:val="34"/>
        </w:rPr>
      </w:pPr>
    </w:p>
    <w:p w14:paraId="70B62633" w14:textId="77777777" w:rsidR="00C34F87" w:rsidRDefault="00C34F87" w:rsidP="004A7B04">
      <w:pPr>
        <w:spacing w:before="240" w:after="240"/>
        <w:jc w:val="both"/>
        <w:rPr>
          <w:sz w:val="32"/>
          <w:szCs w:val="34"/>
        </w:rPr>
      </w:pPr>
    </w:p>
    <w:p w14:paraId="16E4628C" w14:textId="77777777" w:rsidR="00C34F87" w:rsidRDefault="00C34F87" w:rsidP="004A7B04">
      <w:pPr>
        <w:spacing w:before="240" w:after="240"/>
        <w:jc w:val="both"/>
        <w:rPr>
          <w:sz w:val="32"/>
          <w:szCs w:val="34"/>
        </w:rPr>
      </w:pPr>
    </w:p>
    <w:p w14:paraId="52A55D9D" w14:textId="77777777" w:rsidR="00C34F87" w:rsidRDefault="00C34F87" w:rsidP="004A7B04">
      <w:pPr>
        <w:spacing w:before="240" w:after="240"/>
        <w:jc w:val="both"/>
        <w:rPr>
          <w:sz w:val="32"/>
          <w:szCs w:val="34"/>
        </w:rPr>
      </w:pPr>
    </w:p>
    <w:p w14:paraId="2D053830" w14:textId="77777777" w:rsidR="00C34F87" w:rsidRDefault="00C34F87" w:rsidP="004A7B04">
      <w:pPr>
        <w:spacing w:before="240" w:after="240"/>
        <w:jc w:val="both"/>
        <w:rPr>
          <w:sz w:val="32"/>
          <w:szCs w:val="34"/>
        </w:rPr>
      </w:pPr>
    </w:p>
    <w:p w14:paraId="3C494F59" w14:textId="77777777" w:rsidR="00C34F87" w:rsidRDefault="00C34F87" w:rsidP="004A7B04">
      <w:pPr>
        <w:spacing w:before="240" w:after="240"/>
        <w:jc w:val="both"/>
        <w:rPr>
          <w:sz w:val="32"/>
          <w:szCs w:val="34"/>
        </w:rPr>
      </w:pPr>
    </w:p>
    <w:p w14:paraId="6375CEDD" w14:textId="77777777" w:rsidR="00C34F87" w:rsidRDefault="00C34F87" w:rsidP="00C34F87">
      <w:pPr>
        <w:spacing w:before="240" w:after="240"/>
        <w:jc w:val="both"/>
        <w:rPr>
          <w:b/>
          <w:sz w:val="46"/>
          <w:szCs w:val="46"/>
        </w:rPr>
      </w:pPr>
      <w:r w:rsidRPr="00C34F87">
        <w:rPr>
          <w:b/>
          <w:sz w:val="36"/>
          <w:szCs w:val="34"/>
        </w:rPr>
        <w:lastRenderedPageBreak/>
        <w:t>9</w:t>
      </w:r>
      <w:r w:rsidRPr="00C34F87">
        <w:rPr>
          <w:sz w:val="36"/>
          <w:szCs w:val="34"/>
        </w:rPr>
        <w:t xml:space="preserve"> </w:t>
      </w:r>
      <w:r>
        <w:rPr>
          <w:b/>
          <w:sz w:val="32"/>
          <w:szCs w:val="32"/>
        </w:rPr>
        <w:t xml:space="preserve">Vulnerability Name:- </w:t>
      </w:r>
      <w:r w:rsidRPr="00702AED">
        <w:rPr>
          <w:sz w:val="32"/>
          <w:szCs w:val="32"/>
        </w:rPr>
        <w:t>Insufficient Logging</w:t>
      </w:r>
    </w:p>
    <w:p w14:paraId="398DE3B4" w14:textId="77777777" w:rsidR="00C34F87" w:rsidRDefault="00C34F87" w:rsidP="00C34F87">
      <w:pPr>
        <w:spacing w:before="240" w:after="240"/>
        <w:jc w:val="both"/>
        <w:rPr>
          <w:b/>
          <w:sz w:val="32"/>
          <w:szCs w:val="32"/>
        </w:rPr>
      </w:pPr>
      <w:r>
        <w:rPr>
          <w:b/>
          <w:sz w:val="32"/>
          <w:szCs w:val="32"/>
        </w:rPr>
        <w:t xml:space="preserve">CWE : - </w:t>
      </w:r>
      <w:r w:rsidRPr="00702AED">
        <w:rPr>
          <w:sz w:val="32"/>
          <w:szCs w:val="32"/>
        </w:rPr>
        <w:t>CWE-778</w:t>
      </w:r>
    </w:p>
    <w:p w14:paraId="13654E0E" w14:textId="77777777" w:rsidR="00C34F87" w:rsidRPr="00C34F87" w:rsidRDefault="00C34F87" w:rsidP="00C34F87">
      <w:pPr>
        <w:jc w:val="both"/>
        <w:rPr>
          <w:sz w:val="32"/>
          <w:szCs w:val="32"/>
        </w:rPr>
      </w:pPr>
      <w:r>
        <w:rPr>
          <w:b/>
          <w:sz w:val="32"/>
          <w:szCs w:val="32"/>
        </w:rPr>
        <w:t xml:space="preserve">OWASP Category:- </w:t>
      </w:r>
      <w:r w:rsidRPr="00702AED">
        <w:rPr>
          <w:sz w:val="32"/>
          <w:szCs w:val="32"/>
        </w:rPr>
        <w:t>A0</w:t>
      </w:r>
      <w:r>
        <w:rPr>
          <w:sz w:val="32"/>
          <w:szCs w:val="32"/>
        </w:rPr>
        <w:t>9</w:t>
      </w:r>
      <w:r w:rsidRPr="00702AED">
        <w:rPr>
          <w:sz w:val="32"/>
          <w:szCs w:val="32"/>
        </w:rPr>
        <w:t>:2021 –Security Logging and Monitoring Failures</w:t>
      </w:r>
    </w:p>
    <w:p w14:paraId="30702483" w14:textId="77777777" w:rsidR="00C34F87" w:rsidRDefault="00C34F87" w:rsidP="00C34F87">
      <w:pPr>
        <w:spacing w:before="240" w:after="240"/>
        <w:jc w:val="both"/>
        <w:rPr>
          <w:b/>
          <w:sz w:val="34"/>
          <w:szCs w:val="34"/>
        </w:rPr>
      </w:pPr>
      <w:r>
        <w:rPr>
          <w:b/>
          <w:sz w:val="34"/>
          <w:szCs w:val="34"/>
        </w:rPr>
        <w:t xml:space="preserve">Description:- </w:t>
      </w:r>
      <w:r w:rsidRPr="00C34F87">
        <w:rPr>
          <w:sz w:val="32"/>
          <w:szCs w:val="34"/>
        </w:rPr>
        <w:t>When a security-critical event occurs, the product either does not record the event or omits important details about the event when logging it</w:t>
      </w:r>
      <w:r w:rsidRPr="00C34F87">
        <w:rPr>
          <w:b/>
          <w:sz w:val="34"/>
          <w:szCs w:val="34"/>
        </w:rPr>
        <w:t>.</w:t>
      </w:r>
    </w:p>
    <w:p w14:paraId="59357C9F" w14:textId="77777777" w:rsidR="00C34F87" w:rsidRDefault="00C34F87" w:rsidP="004A7B04">
      <w:pPr>
        <w:spacing w:before="240" w:after="240"/>
        <w:jc w:val="both"/>
        <w:rPr>
          <w:sz w:val="32"/>
          <w:szCs w:val="34"/>
        </w:rPr>
      </w:pPr>
      <w:r>
        <w:rPr>
          <w:b/>
          <w:sz w:val="34"/>
          <w:szCs w:val="34"/>
        </w:rPr>
        <w:t>Business Impact</w:t>
      </w:r>
      <w:r>
        <w:rPr>
          <w:sz w:val="34"/>
          <w:szCs w:val="34"/>
        </w:rPr>
        <w:t xml:space="preserve">:- </w:t>
      </w:r>
      <w:r w:rsidRPr="00C34F87">
        <w:rPr>
          <w:sz w:val="32"/>
          <w:szCs w:val="34"/>
        </w:rPr>
        <w:t>Insufficient logging is the most common reason why companies fail to deal with a security breach effectively. Organizations must be equipped by logging the entire activity or it could be difficult for the organization to find the criminal. Not being able to detect at an early stage may further lead to the occurrence of continuous breaches and significant losses. To stay well informed and compliant, taking appropriate measures and having in place loggings and monitoring is essential.</w:t>
      </w:r>
    </w:p>
    <w:p w14:paraId="73FAC117" w14:textId="77777777" w:rsidR="00C34F87" w:rsidRDefault="00C34F87" w:rsidP="004A7B04">
      <w:pPr>
        <w:spacing w:before="240" w:after="240"/>
        <w:jc w:val="both"/>
        <w:rPr>
          <w:sz w:val="32"/>
          <w:szCs w:val="34"/>
        </w:rPr>
      </w:pPr>
    </w:p>
    <w:p w14:paraId="75CE8DAE" w14:textId="77777777" w:rsidR="00C34F87" w:rsidRDefault="00C34F87" w:rsidP="004A7B04">
      <w:pPr>
        <w:spacing w:before="240" w:after="240"/>
        <w:jc w:val="both"/>
        <w:rPr>
          <w:sz w:val="32"/>
          <w:szCs w:val="34"/>
        </w:rPr>
      </w:pPr>
    </w:p>
    <w:p w14:paraId="101E5602" w14:textId="77777777" w:rsidR="00C34F87" w:rsidRDefault="00C34F87" w:rsidP="004A7B04">
      <w:pPr>
        <w:spacing w:before="240" w:after="240"/>
        <w:jc w:val="both"/>
        <w:rPr>
          <w:sz w:val="32"/>
          <w:szCs w:val="34"/>
        </w:rPr>
      </w:pPr>
    </w:p>
    <w:p w14:paraId="76D63FB3" w14:textId="77777777" w:rsidR="00C34F87" w:rsidRDefault="00C34F87" w:rsidP="004A7B04">
      <w:pPr>
        <w:spacing w:before="240" w:after="240"/>
        <w:jc w:val="both"/>
        <w:rPr>
          <w:sz w:val="32"/>
          <w:szCs w:val="34"/>
        </w:rPr>
      </w:pPr>
    </w:p>
    <w:p w14:paraId="14569FFB" w14:textId="77777777" w:rsidR="00C34F87" w:rsidRDefault="00C34F87" w:rsidP="004A7B04">
      <w:pPr>
        <w:spacing w:before="240" w:after="240"/>
        <w:jc w:val="both"/>
        <w:rPr>
          <w:sz w:val="32"/>
          <w:szCs w:val="34"/>
        </w:rPr>
      </w:pPr>
    </w:p>
    <w:p w14:paraId="5A440DAA" w14:textId="77777777" w:rsidR="00C34F87" w:rsidRDefault="00C34F87" w:rsidP="004A7B04">
      <w:pPr>
        <w:spacing w:before="240" w:after="240"/>
        <w:jc w:val="both"/>
        <w:rPr>
          <w:sz w:val="32"/>
          <w:szCs w:val="34"/>
        </w:rPr>
      </w:pPr>
    </w:p>
    <w:p w14:paraId="7FCD1669" w14:textId="77777777" w:rsidR="00C34F87" w:rsidRDefault="00C34F87" w:rsidP="004A7B04">
      <w:pPr>
        <w:spacing w:before="240" w:after="240"/>
        <w:jc w:val="both"/>
        <w:rPr>
          <w:sz w:val="32"/>
          <w:szCs w:val="34"/>
        </w:rPr>
      </w:pPr>
    </w:p>
    <w:p w14:paraId="79E1AA4F" w14:textId="77777777" w:rsidR="00C34F87" w:rsidRDefault="00C34F87" w:rsidP="004A7B04">
      <w:pPr>
        <w:spacing w:before="240" w:after="240"/>
        <w:jc w:val="both"/>
        <w:rPr>
          <w:sz w:val="32"/>
          <w:szCs w:val="34"/>
        </w:rPr>
      </w:pPr>
    </w:p>
    <w:p w14:paraId="614F95C1" w14:textId="77777777" w:rsidR="00C34F87" w:rsidRDefault="00C34F87" w:rsidP="004A7B04">
      <w:pPr>
        <w:spacing w:before="240" w:after="240"/>
        <w:jc w:val="both"/>
        <w:rPr>
          <w:sz w:val="32"/>
          <w:szCs w:val="34"/>
        </w:rPr>
      </w:pPr>
    </w:p>
    <w:p w14:paraId="4530ED19" w14:textId="77777777" w:rsidR="00C34F87" w:rsidRDefault="00C34F87" w:rsidP="00C34F87">
      <w:pPr>
        <w:spacing w:before="240" w:after="240"/>
        <w:jc w:val="both"/>
        <w:rPr>
          <w:b/>
          <w:sz w:val="46"/>
          <w:szCs w:val="46"/>
        </w:rPr>
      </w:pPr>
      <w:r w:rsidRPr="00C34F87">
        <w:rPr>
          <w:b/>
          <w:sz w:val="36"/>
          <w:szCs w:val="34"/>
        </w:rPr>
        <w:lastRenderedPageBreak/>
        <w:t>10</w:t>
      </w:r>
      <w:r w:rsidRPr="00C34F87">
        <w:rPr>
          <w:sz w:val="36"/>
          <w:szCs w:val="34"/>
        </w:rPr>
        <w:t xml:space="preserve"> </w:t>
      </w:r>
      <w:r>
        <w:rPr>
          <w:b/>
          <w:sz w:val="32"/>
          <w:szCs w:val="32"/>
        </w:rPr>
        <w:t xml:space="preserve">Vulnerability Name:- </w:t>
      </w:r>
      <w:r w:rsidRPr="00702AED">
        <w:rPr>
          <w:sz w:val="32"/>
          <w:szCs w:val="32"/>
        </w:rPr>
        <w:t>Server-Side Request Forgery (SSRF)</w:t>
      </w:r>
    </w:p>
    <w:p w14:paraId="0104A5B6" w14:textId="77777777" w:rsidR="00C34F87" w:rsidRDefault="00C34F87" w:rsidP="00C34F87">
      <w:pPr>
        <w:spacing w:before="240" w:after="240"/>
        <w:jc w:val="both"/>
        <w:rPr>
          <w:b/>
          <w:sz w:val="32"/>
          <w:szCs w:val="32"/>
        </w:rPr>
      </w:pPr>
      <w:r>
        <w:rPr>
          <w:b/>
          <w:sz w:val="32"/>
          <w:szCs w:val="32"/>
        </w:rPr>
        <w:t xml:space="preserve">CWE : - </w:t>
      </w:r>
      <w:r w:rsidRPr="00702AED">
        <w:rPr>
          <w:sz w:val="32"/>
          <w:szCs w:val="32"/>
        </w:rPr>
        <w:t>CWE-918</w:t>
      </w:r>
    </w:p>
    <w:p w14:paraId="2A55F17D" w14:textId="77777777" w:rsidR="00C34F87" w:rsidRPr="00C34F87" w:rsidRDefault="00C34F87" w:rsidP="00C34F87">
      <w:pPr>
        <w:jc w:val="both"/>
        <w:rPr>
          <w:sz w:val="32"/>
          <w:szCs w:val="32"/>
        </w:rPr>
      </w:pPr>
      <w:r>
        <w:rPr>
          <w:b/>
          <w:sz w:val="32"/>
          <w:szCs w:val="32"/>
        </w:rPr>
        <w:t xml:space="preserve">OWASP Category:- </w:t>
      </w:r>
      <w:r w:rsidRPr="00702AED">
        <w:rPr>
          <w:sz w:val="32"/>
          <w:szCs w:val="32"/>
        </w:rPr>
        <w:t>A0</w:t>
      </w:r>
      <w:r>
        <w:rPr>
          <w:sz w:val="32"/>
          <w:szCs w:val="32"/>
        </w:rPr>
        <w:t>10</w:t>
      </w:r>
      <w:r w:rsidRPr="00702AED">
        <w:rPr>
          <w:sz w:val="32"/>
          <w:szCs w:val="32"/>
        </w:rPr>
        <w:t>:2021 –Server-Side Request Forgery (SSRF)</w:t>
      </w:r>
    </w:p>
    <w:p w14:paraId="3E1E0EFF" w14:textId="77777777" w:rsidR="00C34F87" w:rsidRPr="00C34F87" w:rsidRDefault="00C34F87" w:rsidP="00C34F87">
      <w:pPr>
        <w:spacing w:before="240" w:after="240"/>
        <w:jc w:val="both"/>
        <w:rPr>
          <w:sz w:val="32"/>
          <w:szCs w:val="34"/>
        </w:rPr>
      </w:pPr>
      <w:r>
        <w:rPr>
          <w:b/>
          <w:sz w:val="34"/>
          <w:szCs w:val="34"/>
        </w:rPr>
        <w:t xml:space="preserve">Description:- </w:t>
      </w:r>
      <w:r w:rsidRPr="00C34F87">
        <w:rPr>
          <w:sz w:val="32"/>
          <w:szCs w:val="34"/>
        </w:rPr>
        <w:t>The web server receives a URL or similar request from an upstream component and retrieves the contents of this URL, but it does not sufficiently ensure that the request is being sent to the expected destination.</w:t>
      </w:r>
    </w:p>
    <w:p w14:paraId="22320FAA" w14:textId="77777777" w:rsidR="00C34F87" w:rsidRPr="003837EC" w:rsidRDefault="00C34F87" w:rsidP="003837EC">
      <w:pPr>
        <w:spacing w:before="240" w:after="240"/>
        <w:jc w:val="both"/>
        <w:rPr>
          <w:sz w:val="32"/>
          <w:szCs w:val="34"/>
        </w:rPr>
      </w:pPr>
      <w:r>
        <w:rPr>
          <w:b/>
          <w:sz w:val="34"/>
          <w:szCs w:val="34"/>
        </w:rPr>
        <w:t>Business Impact</w:t>
      </w:r>
      <w:r>
        <w:rPr>
          <w:sz w:val="34"/>
          <w:szCs w:val="34"/>
        </w:rPr>
        <w:t xml:space="preserve">:- </w:t>
      </w:r>
      <w:r w:rsidR="003837EC" w:rsidRPr="003837EC">
        <w:rPr>
          <w:sz w:val="32"/>
          <w:szCs w:val="34"/>
        </w:rPr>
        <w:t>A successful SSRF attack can often result in unauthorized actions or access to data within the organization, either in the vulnerable application itself or on other back-end systems that the application can communicate with. In some situations, the SSRF vulnerability might allow an attacker to perform arbitrary command execution.</w:t>
      </w:r>
      <w:r w:rsidR="003837EC">
        <w:rPr>
          <w:sz w:val="32"/>
          <w:szCs w:val="34"/>
        </w:rPr>
        <w:t xml:space="preserve"> </w:t>
      </w:r>
      <w:r w:rsidR="003837EC" w:rsidRPr="003837EC">
        <w:rPr>
          <w:sz w:val="32"/>
          <w:szCs w:val="34"/>
        </w:rPr>
        <w:t>An SSRF exploit that causes connections to external third-party systems might result in malicious onward attacks that appear to originate from the organization hosting the vulnerable application.</w:t>
      </w:r>
    </w:p>
    <w:p w14:paraId="758F9F68" w14:textId="77777777" w:rsidR="00C34F87" w:rsidRPr="00C34F87" w:rsidRDefault="00C34F87" w:rsidP="004A7B04">
      <w:pPr>
        <w:spacing w:before="240" w:after="240"/>
        <w:jc w:val="both"/>
        <w:rPr>
          <w:sz w:val="32"/>
          <w:szCs w:val="34"/>
        </w:rPr>
      </w:pPr>
    </w:p>
    <w:sectPr w:rsidR="00C34F87" w:rsidRPr="00C3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F2"/>
    <w:rsid w:val="001B1878"/>
    <w:rsid w:val="003837EC"/>
    <w:rsid w:val="004A7B04"/>
    <w:rsid w:val="004F47C9"/>
    <w:rsid w:val="005736BF"/>
    <w:rsid w:val="0061036C"/>
    <w:rsid w:val="006459CE"/>
    <w:rsid w:val="00702AED"/>
    <w:rsid w:val="008431F2"/>
    <w:rsid w:val="00C34F87"/>
    <w:rsid w:val="00CA3285"/>
    <w:rsid w:val="00D377E4"/>
    <w:rsid w:val="00EE488E"/>
    <w:rsid w:val="00F2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1B43"/>
  <w15:chartTrackingRefBased/>
  <w15:docId w15:val="{68391832-5E5A-4164-8E75-49FCEE2E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53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F253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895">
      <w:bodyDiv w:val="1"/>
      <w:marLeft w:val="0"/>
      <w:marRight w:val="0"/>
      <w:marTop w:val="0"/>
      <w:marBottom w:val="0"/>
      <w:divBdr>
        <w:top w:val="none" w:sz="0" w:space="0" w:color="auto"/>
        <w:left w:val="none" w:sz="0" w:space="0" w:color="auto"/>
        <w:bottom w:val="none" w:sz="0" w:space="0" w:color="auto"/>
        <w:right w:val="none" w:sz="0" w:space="0" w:color="auto"/>
      </w:divBdr>
    </w:div>
    <w:div w:id="16470580">
      <w:bodyDiv w:val="1"/>
      <w:marLeft w:val="0"/>
      <w:marRight w:val="0"/>
      <w:marTop w:val="0"/>
      <w:marBottom w:val="0"/>
      <w:divBdr>
        <w:top w:val="none" w:sz="0" w:space="0" w:color="auto"/>
        <w:left w:val="none" w:sz="0" w:space="0" w:color="auto"/>
        <w:bottom w:val="none" w:sz="0" w:space="0" w:color="auto"/>
        <w:right w:val="none" w:sz="0" w:space="0" w:color="auto"/>
      </w:divBdr>
    </w:div>
    <w:div w:id="21637363">
      <w:bodyDiv w:val="1"/>
      <w:marLeft w:val="0"/>
      <w:marRight w:val="0"/>
      <w:marTop w:val="0"/>
      <w:marBottom w:val="0"/>
      <w:divBdr>
        <w:top w:val="none" w:sz="0" w:space="0" w:color="auto"/>
        <w:left w:val="none" w:sz="0" w:space="0" w:color="auto"/>
        <w:bottom w:val="none" w:sz="0" w:space="0" w:color="auto"/>
        <w:right w:val="none" w:sz="0" w:space="0" w:color="auto"/>
      </w:divBdr>
    </w:div>
    <w:div w:id="77749663">
      <w:bodyDiv w:val="1"/>
      <w:marLeft w:val="0"/>
      <w:marRight w:val="0"/>
      <w:marTop w:val="0"/>
      <w:marBottom w:val="0"/>
      <w:divBdr>
        <w:top w:val="none" w:sz="0" w:space="0" w:color="auto"/>
        <w:left w:val="none" w:sz="0" w:space="0" w:color="auto"/>
        <w:bottom w:val="none" w:sz="0" w:space="0" w:color="auto"/>
        <w:right w:val="none" w:sz="0" w:space="0" w:color="auto"/>
      </w:divBdr>
      <w:divsChild>
        <w:div w:id="1956788020">
          <w:marLeft w:val="0"/>
          <w:marRight w:val="0"/>
          <w:marTop w:val="0"/>
          <w:marBottom w:val="0"/>
          <w:divBdr>
            <w:top w:val="none" w:sz="0" w:space="0" w:color="auto"/>
            <w:left w:val="none" w:sz="0" w:space="0" w:color="auto"/>
            <w:bottom w:val="none" w:sz="0" w:space="0" w:color="auto"/>
            <w:right w:val="none" w:sz="0" w:space="0" w:color="auto"/>
          </w:divBdr>
          <w:divsChild>
            <w:div w:id="1818565226">
              <w:marLeft w:val="0"/>
              <w:marRight w:val="0"/>
              <w:marTop w:val="0"/>
              <w:marBottom w:val="0"/>
              <w:divBdr>
                <w:top w:val="none" w:sz="0" w:space="0" w:color="auto"/>
                <w:left w:val="none" w:sz="0" w:space="0" w:color="auto"/>
                <w:bottom w:val="none" w:sz="0" w:space="0" w:color="auto"/>
                <w:right w:val="none" w:sz="0" w:space="0" w:color="auto"/>
              </w:divBdr>
              <w:divsChild>
                <w:div w:id="2135053361">
                  <w:marLeft w:val="0"/>
                  <w:marRight w:val="0"/>
                  <w:marTop w:val="75"/>
                  <w:marBottom w:val="75"/>
                  <w:divBdr>
                    <w:top w:val="none" w:sz="0" w:space="0" w:color="auto"/>
                    <w:left w:val="none" w:sz="0" w:space="0" w:color="auto"/>
                    <w:bottom w:val="none" w:sz="0" w:space="0" w:color="auto"/>
                    <w:right w:val="none" w:sz="0" w:space="0" w:color="auto"/>
                  </w:divBdr>
                  <w:divsChild>
                    <w:div w:id="13608155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4526">
      <w:bodyDiv w:val="1"/>
      <w:marLeft w:val="0"/>
      <w:marRight w:val="0"/>
      <w:marTop w:val="0"/>
      <w:marBottom w:val="0"/>
      <w:divBdr>
        <w:top w:val="none" w:sz="0" w:space="0" w:color="auto"/>
        <w:left w:val="none" w:sz="0" w:space="0" w:color="auto"/>
        <w:bottom w:val="none" w:sz="0" w:space="0" w:color="auto"/>
        <w:right w:val="none" w:sz="0" w:space="0" w:color="auto"/>
      </w:divBdr>
    </w:div>
    <w:div w:id="273635416">
      <w:bodyDiv w:val="1"/>
      <w:marLeft w:val="0"/>
      <w:marRight w:val="0"/>
      <w:marTop w:val="0"/>
      <w:marBottom w:val="0"/>
      <w:divBdr>
        <w:top w:val="none" w:sz="0" w:space="0" w:color="auto"/>
        <w:left w:val="none" w:sz="0" w:space="0" w:color="auto"/>
        <w:bottom w:val="none" w:sz="0" w:space="0" w:color="auto"/>
        <w:right w:val="none" w:sz="0" w:space="0" w:color="auto"/>
      </w:divBdr>
    </w:div>
    <w:div w:id="293103983">
      <w:bodyDiv w:val="1"/>
      <w:marLeft w:val="0"/>
      <w:marRight w:val="0"/>
      <w:marTop w:val="0"/>
      <w:marBottom w:val="0"/>
      <w:divBdr>
        <w:top w:val="none" w:sz="0" w:space="0" w:color="auto"/>
        <w:left w:val="none" w:sz="0" w:space="0" w:color="auto"/>
        <w:bottom w:val="none" w:sz="0" w:space="0" w:color="auto"/>
        <w:right w:val="none" w:sz="0" w:space="0" w:color="auto"/>
      </w:divBdr>
    </w:div>
    <w:div w:id="420024760">
      <w:bodyDiv w:val="1"/>
      <w:marLeft w:val="0"/>
      <w:marRight w:val="0"/>
      <w:marTop w:val="0"/>
      <w:marBottom w:val="0"/>
      <w:divBdr>
        <w:top w:val="none" w:sz="0" w:space="0" w:color="auto"/>
        <w:left w:val="none" w:sz="0" w:space="0" w:color="auto"/>
        <w:bottom w:val="none" w:sz="0" w:space="0" w:color="auto"/>
        <w:right w:val="none" w:sz="0" w:space="0" w:color="auto"/>
      </w:divBdr>
      <w:divsChild>
        <w:div w:id="313411556">
          <w:marLeft w:val="0"/>
          <w:marRight w:val="0"/>
          <w:marTop w:val="0"/>
          <w:marBottom w:val="0"/>
          <w:divBdr>
            <w:top w:val="none" w:sz="0" w:space="0" w:color="auto"/>
            <w:left w:val="none" w:sz="0" w:space="0" w:color="auto"/>
            <w:bottom w:val="none" w:sz="0" w:space="0" w:color="auto"/>
            <w:right w:val="none" w:sz="0" w:space="0" w:color="auto"/>
          </w:divBdr>
          <w:divsChild>
            <w:div w:id="812409506">
              <w:marLeft w:val="0"/>
              <w:marRight w:val="0"/>
              <w:marTop w:val="0"/>
              <w:marBottom w:val="0"/>
              <w:divBdr>
                <w:top w:val="none" w:sz="0" w:space="0" w:color="auto"/>
                <w:left w:val="none" w:sz="0" w:space="0" w:color="auto"/>
                <w:bottom w:val="none" w:sz="0" w:space="0" w:color="auto"/>
                <w:right w:val="none" w:sz="0" w:space="0" w:color="auto"/>
              </w:divBdr>
              <w:divsChild>
                <w:div w:id="418330095">
                  <w:marLeft w:val="0"/>
                  <w:marRight w:val="0"/>
                  <w:marTop w:val="75"/>
                  <w:marBottom w:val="75"/>
                  <w:divBdr>
                    <w:top w:val="none" w:sz="0" w:space="0" w:color="auto"/>
                    <w:left w:val="none" w:sz="0" w:space="0" w:color="auto"/>
                    <w:bottom w:val="none" w:sz="0" w:space="0" w:color="auto"/>
                    <w:right w:val="none" w:sz="0" w:space="0" w:color="auto"/>
                  </w:divBdr>
                  <w:divsChild>
                    <w:div w:id="159292703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256">
      <w:bodyDiv w:val="1"/>
      <w:marLeft w:val="0"/>
      <w:marRight w:val="0"/>
      <w:marTop w:val="0"/>
      <w:marBottom w:val="0"/>
      <w:divBdr>
        <w:top w:val="none" w:sz="0" w:space="0" w:color="auto"/>
        <w:left w:val="none" w:sz="0" w:space="0" w:color="auto"/>
        <w:bottom w:val="none" w:sz="0" w:space="0" w:color="auto"/>
        <w:right w:val="none" w:sz="0" w:space="0" w:color="auto"/>
      </w:divBdr>
    </w:div>
    <w:div w:id="535432808">
      <w:bodyDiv w:val="1"/>
      <w:marLeft w:val="0"/>
      <w:marRight w:val="0"/>
      <w:marTop w:val="0"/>
      <w:marBottom w:val="0"/>
      <w:divBdr>
        <w:top w:val="none" w:sz="0" w:space="0" w:color="auto"/>
        <w:left w:val="none" w:sz="0" w:space="0" w:color="auto"/>
        <w:bottom w:val="none" w:sz="0" w:space="0" w:color="auto"/>
        <w:right w:val="none" w:sz="0" w:space="0" w:color="auto"/>
      </w:divBdr>
    </w:div>
    <w:div w:id="537740951">
      <w:bodyDiv w:val="1"/>
      <w:marLeft w:val="0"/>
      <w:marRight w:val="0"/>
      <w:marTop w:val="0"/>
      <w:marBottom w:val="0"/>
      <w:divBdr>
        <w:top w:val="none" w:sz="0" w:space="0" w:color="auto"/>
        <w:left w:val="none" w:sz="0" w:space="0" w:color="auto"/>
        <w:bottom w:val="none" w:sz="0" w:space="0" w:color="auto"/>
        <w:right w:val="none" w:sz="0" w:space="0" w:color="auto"/>
      </w:divBdr>
    </w:div>
    <w:div w:id="561326948">
      <w:bodyDiv w:val="1"/>
      <w:marLeft w:val="0"/>
      <w:marRight w:val="0"/>
      <w:marTop w:val="0"/>
      <w:marBottom w:val="0"/>
      <w:divBdr>
        <w:top w:val="none" w:sz="0" w:space="0" w:color="auto"/>
        <w:left w:val="none" w:sz="0" w:space="0" w:color="auto"/>
        <w:bottom w:val="none" w:sz="0" w:space="0" w:color="auto"/>
        <w:right w:val="none" w:sz="0" w:space="0" w:color="auto"/>
      </w:divBdr>
    </w:div>
    <w:div w:id="568656261">
      <w:bodyDiv w:val="1"/>
      <w:marLeft w:val="0"/>
      <w:marRight w:val="0"/>
      <w:marTop w:val="0"/>
      <w:marBottom w:val="0"/>
      <w:divBdr>
        <w:top w:val="none" w:sz="0" w:space="0" w:color="auto"/>
        <w:left w:val="none" w:sz="0" w:space="0" w:color="auto"/>
        <w:bottom w:val="none" w:sz="0" w:space="0" w:color="auto"/>
        <w:right w:val="none" w:sz="0" w:space="0" w:color="auto"/>
      </w:divBdr>
      <w:divsChild>
        <w:div w:id="1050374112">
          <w:marLeft w:val="0"/>
          <w:marRight w:val="0"/>
          <w:marTop w:val="0"/>
          <w:marBottom w:val="0"/>
          <w:divBdr>
            <w:top w:val="none" w:sz="0" w:space="0" w:color="auto"/>
            <w:left w:val="none" w:sz="0" w:space="0" w:color="auto"/>
            <w:bottom w:val="none" w:sz="0" w:space="0" w:color="auto"/>
            <w:right w:val="none" w:sz="0" w:space="0" w:color="auto"/>
          </w:divBdr>
          <w:divsChild>
            <w:div w:id="459998970">
              <w:marLeft w:val="0"/>
              <w:marRight w:val="0"/>
              <w:marTop w:val="0"/>
              <w:marBottom w:val="0"/>
              <w:divBdr>
                <w:top w:val="none" w:sz="0" w:space="0" w:color="auto"/>
                <w:left w:val="none" w:sz="0" w:space="0" w:color="auto"/>
                <w:bottom w:val="none" w:sz="0" w:space="0" w:color="auto"/>
                <w:right w:val="none" w:sz="0" w:space="0" w:color="auto"/>
              </w:divBdr>
              <w:divsChild>
                <w:div w:id="2010014764">
                  <w:marLeft w:val="0"/>
                  <w:marRight w:val="0"/>
                  <w:marTop w:val="75"/>
                  <w:marBottom w:val="75"/>
                  <w:divBdr>
                    <w:top w:val="none" w:sz="0" w:space="0" w:color="auto"/>
                    <w:left w:val="none" w:sz="0" w:space="0" w:color="auto"/>
                    <w:bottom w:val="none" w:sz="0" w:space="0" w:color="auto"/>
                    <w:right w:val="none" w:sz="0" w:space="0" w:color="auto"/>
                  </w:divBdr>
                  <w:divsChild>
                    <w:div w:id="10890367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6286">
      <w:bodyDiv w:val="1"/>
      <w:marLeft w:val="0"/>
      <w:marRight w:val="0"/>
      <w:marTop w:val="0"/>
      <w:marBottom w:val="0"/>
      <w:divBdr>
        <w:top w:val="none" w:sz="0" w:space="0" w:color="auto"/>
        <w:left w:val="none" w:sz="0" w:space="0" w:color="auto"/>
        <w:bottom w:val="none" w:sz="0" w:space="0" w:color="auto"/>
        <w:right w:val="none" w:sz="0" w:space="0" w:color="auto"/>
      </w:divBdr>
      <w:divsChild>
        <w:div w:id="255674220">
          <w:marLeft w:val="0"/>
          <w:marRight w:val="0"/>
          <w:marTop w:val="0"/>
          <w:marBottom w:val="0"/>
          <w:divBdr>
            <w:top w:val="none" w:sz="0" w:space="0" w:color="auto"/>
            <w:left w:val="none" w:sz="0" w:space="0" w:color="auto"/>
            <w:bottom w:val="none" w:sz="0" w:space="0" w:color="auto"/>
            <w:right w:val="none" w:sz="0" w:space="0" w:color="auto"/>
          </w:divBdr>
          <w:divsChild>
            <w:div w:id="969281237">
              <w:marLeft w:val="0"/>
              <w:marRight w:val="0"/>
              <w:marTop w:val="0"/>
              <w:marBottom w:val="0"/>
              <w:divBdr>
                <w:top w:val="none" w:sz="0" w:space="0" w:color="auto"/>
                <w:left w:val="none" w:sz="0" w:space="0" w:color="auto"/>
                <w:bottom w:val="none" w:sz="0" w:space="0" w:color="auto"/>
                <w:right w:val="none" w:sz="0" w:space="0" w:color="auto"/>
              </w:divBdr>
              <w:divsChild>
                <w:div w:id="496532420">
                  <w:marLeft w:val="0"/>
                  <w:marRight w:val="0"/>
                  <w:marTop w:val="75"/>
                  <w:marBottom w:val="75"/>
                  <w:divBdr>
                    <w:top w:val="none" w:sz="0" w:space="0" w:color="auto"/>
                    <w:left w:val="none" w:sz="0" w:space="0" w:color="auto"/>
                    <w:bottom w:val="none" w:sz="0" w:space="0" w:color="auto"/>
                    <w:right w:val="none" w:sz="0" w:space="0" w:color="auto"/>
                  </w:divBdr>
                  <w:divsChild>
                    <w:div w:id="938635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4495">
      <w:bodyDiv w:val="1"/>
      <w:marLeft w:val="0"/>
      <w:marRight w:val="0"/>
      <w:marTop w:val="0"/>
      <w:marBottom w:val="0"/>
      <w:divBdr>
        <w:top w:val="none" w:sz="0" w:space="0" w:color="auto"/>
        <w:left w:val="none" w:sz="0" w:space="0" w:color="auto"/>
        <w:bottom w:val="none" w:sz="0" w:space="0" w:color="auto"/>
        <w:right w:val="none" w:sz="0" w:space="0" w:color="auto"/>
      </w:divBdr>
    </w:div>
    <w:div w:id="652612168">
      <w:bodyDiv w:val="1"/>
      <w:marLeft w:val="0"/>
      <w:marRight w:val="0"/>
      <w:marTop w:val="0"/>
      <w:marBottom w:val="0"/>
      <w:divBdr>
        <w:top w:val="none" w:sz="0" w:space="0" w:color="auto"/>
        <w:left w:val="none" w:sz="0" w:space="0" w:color="auto"/>
        <w:bottom w:val="none" w:sz="0" w:space="0" w:color="auto"/>
        <w:right w:val="none" w:sz="0" w:space="0" w:color="auto"/>
      </w:divBdr>
    </w:div>
    <w:div w:id="674457490">
      <w:bodyDiv w:val="1"/>
      <w:marLeft w:val="0"/>
      <w:marRight w:val="0"/>
      <w:marTop w:val="0"/>
      <w:marBottom w:val="0"/>
      <w:divBdr>
        <w:top w:val="none" w:sz="0" w:space="0" w:color="auto"/>
        <w:left w:val="none" w:sz="0" w:space="0" w:color="auto"/>
        <w:bottom w:val="none" w:sz="0" w:space="0" w:color="auto"/>
        <w:right w:val="none" w:sz="0" w:space="0" w:color="auto"/>
      </w:divBdr>
    </w:div>
    <w:div w:id="714426203">
      <w:bodyDiv w:val="1"/>
      <w:marLeft w:val="0"/>
      <w:marRight w:val="0"/>
      <w:marTop w:val="0"/>
      <w:marBottom w:val="0"/>
      <w:divBdr>
        <w:top w:val="none" w:sz="0" w:space="0" w:color="auto"/>
        <w:left w:val="none" w:sz="0" w:space="0" w:color="auto"/>
        <w:bottom w:val="none" w:sz="0" w:space="0" w:color="auto"/>
        <w:right w:val="none" w:sz="0" w:space="0" w:color="auto"/>
      </w:divBdr>
    </w:div>
    <w:div w:id="759641055">
      <w:bodyDiv w:val="1"/>
      <w:marLeft w:val="0"/>
      <w:marRight w:val="0"/>
      <w:marTop w:val="0"/>
      <w:marBottom w:val="0"/>
      <w:divBdr>
        <w:top w:val="none" w:sz="0" w:space="0" w:color="auto"/>
        <w:left w:val="none" w:sz="0" w:space="0" w:color="auto"/>
        <w:bottom w:val="none" w:sz="0" w:space="0" w:color="auto"/>
        <w:right w:val="none" w:sz="0" w:space="0" w:color="auto"/>
      </w:divBdr>
    </w:div>
    <w:div w:id="800264641">
      <w:bodyDiv w:val="1"/>
      <w:marLeft w:val="0"/>
      <w:marRight w:val="0"/>
      <w:marTop w:val="0"/>
      <w:marBottom w:val="0"/>
      <w:divBdr>
        <w:top w:val="none" w:sz="0" w:space="0" w:color="auto"/>
        <w:left w:val="none" w:sz="0" w:space="0" w:color="auto"/>
        <w:bottom w:val="none" w:sz="0" w:space="0" w:color="auto"/>
        <w:right w:val="none" w:sz="0" w:space="0" w:color="auto"/>
      </w:divBdr>
    </w:div>
    <w:div w:id="810370355">
      <w:bodyDiv w:val="1"/>
      <w:marLeft w:val="0"/>
      <w:marRight w:val="0"/>
      <w:marTop w:val="0"/>
      <w:marBottom w:val="0"/>
      <w:divBdr>
        <w:top w:val="none" w:sz="0" w:space="0" w:color="auto"/>
        <w:left w:val="none" w:sz="0" w:space="0" w:color="auto"/>
        <w:bottom w:val="none" w:sz="0" w:space="0" w:color="auto"/>
        <w:right w:val="none" w:sz="0" w:space="0" w:color="auto"/>
      </w:divBdr>
    </w:div>
    <w:div w:id="825437044">
      <w:bodyDiv w:val="1"/>
      <w:marLeft w:val="0"/>
      <w:marRight w:val="0"/>
      <w:marTop w:val="0"/>
      <w:marBottom w:val="0"/>
      <w:divBdr>
        <w:top w:val="none" w:sz="0" w:space="0" w:color="auto"/>
        <w:left w:val="none" w:sz="0" w:space="0" w:color="auto"/>
        <w:bottom w:val="none" w:sz="0" w:space="0" w:color="auto"/>
        <w:right w:val="none" w:sz="0" w:space="0" w:color="auto"/>
      </w:divBdr>
    </w:div>
    <w:div w:id="841898870">
      <w:bodyDiv w:val="1"/>
      <w:marLeft w:val="0"/>
      <w:marRight w:val="0"/>
      <w:marTop w:val="0"/>
      <w:marBottom w:val="0"/>
      <w:divBdr>
        <w:top w:val="none" w:sz="0" w:space="0" w:color="auto"/>
        <w:left w:val="none" w:sz="0" w:space="0" w:color="auto"/>
        <w:bottom w:val="none" w:sz="0" w:space="0" w:color="auto"/>
        <w:right w:val="none" w:sz="0" w:space="0" w:color="auto"/>
      </w:divBdr>
    </w:div>
    <w:div w:id="915482896">
      <w:bodyDiv w:val="1"/>
      <w:marLeft w:val="0"/>
      <w:marRight w:val="0"/>
      <w:marTop w:val="0"/>
      <w:marBottom w:val="0"/>
      <w:divBdr>
        <w:top w:val="none" w:sz="0" w:space="0" w:color="auto"/>
        <w:left w:val="none" w:sz="0" w:space="0" w:color="auto"/>
        <w:bottom w:val="none" w:sz="0" w:space="0" w:color="auto"/>
        <w:right w:val="none" w:sz="0" w:space="0" w:color="auto"/>
      </w:divBdr>
    </w:div>
    <w:div w:id="938175100">
      <w:bodyDiv w:val="1"/>
      <w:marLeft w:val="0"/>
      <w:marRight w:val="0"/>
      <w:marTop w:val="0"/>
      <w:marBottom w:val="0"/>
      <w:divBdr>
        <w:top w:val="none" w:sz="0" w:space="0" w:color="auto"/>
        <w:left w:val="none" w:sz="0" w:space="0" w:color="auto"/>
        <w:bottom w:val="none" w:sz="0" w:space="0" w:color="auto"/>
        <w:right w:val="none" w:sz="0" w:space="0" w:color="auto"/>
      </w:divBdr>
    </w:div>
    <w:div w:id="954141749">
      <w:bodyDiv w:val="1"/>
      <w:marLeft w:val="0"/>
      <w:marRight w:val="0"/>
      <w:marTop w:val="0"/>
      <w:marBottom w:val="0"/>
      <w:divBdr>
        <w:top w:val="none" w:sz="0" w:space="0" w:color="auto"/>
        <w:left w:val="none" w:sz="0" w:space="0" w:color="auto"/>
        <w:bottom w:val="none" w:sz="0" w:space="0" w:color="auto"/>
        <w:right w:val="none" w:sz="0" w:space="0" w:color="auto"/>
      </w:divBdr>
    </w:div>
    <w:div w:id="955866918">
      <w:bodyDiv w:val="1"/>
      <w:marLeft w:val="0"/>
      <w:marRight w:val="0"/>
      <w:marTop w:val="0"/>
      <w:marBottom w:val="0"/>
      <w:divBdr>
        <w:top w:val="none" w:sz="0" w:space="0" w:color="auto"/>
        <w:left w:val="none" w:sz="0" w:space="0" w:color="auto"/>
        <w:bottom w:val="none" w:sz="0" w:space="0" w:color="auto"/>
        <w:right w:val="none" w:sz="0" w:space="0" w:color="auto"/>
      </w:divBdr>
    </w:div>
    <w:div w:id="1005326700">
      <w:bodyDiv w:val="1"/>
      <w:marLeft w:val="0"/>
      <w:marRight w:val="0"/>
      <w:marTop w:val="0"/>
      <w:marBottom w:val="0"/>
      <w:divBdr>
        <w:top w:val="none" w:sz="0" w:space="0" w:color="auto"/>
        <w:left w:val="none" w:sz="0" w:space="0" w:color="auto"/>
        <w:bottom w:val="none" w:sz="0" w:space="0" w:color="auto"/>
        <w:right w:val="none" w:sz="0" w:space="0" w:color="auto"/>
      </w:divBdr>
    </w:div>
    <w:div w:id="1078792562">
      <w:bodyDiv w:val="1"/>
      <w:marLeft w:val="0"/>
      <w:marRight w:val="0"/>
      <w:marTop w:val="0"/>
      <w:marBottom w:val="0"/>
      <w:divBdr>
        <w:top w:val="none" w:sz="0" w:space="0" w:color="auto"/>
        <w:left w:val="none" w:sz="0" w:space="0" w:color="auto"/>
        <w:bottom w:val="none" w:sz="0" w:space="0" w:color="auto"/>
        <w:right w:val="none" w:sz="0" w:space="0" w:color="auto"/>
      </w:divBdr>
    </w:div>
    <w:div w:id="1173181543">
      <w:bodyDiv w:val="1"/>
      <w:marLeft w:val="0"/>
      <w:marRight w:val="0"/>
      <w:marTop w:val="0"/>
      <w:marBottom w:val="0"/>
      <w:divBdr>
        <w:top w:val="none" w:sz="0" w:space="0" w:color="auto"/>
        <w:left w:val="none" w:sz="0" w:space="0" w:color="auto"/>
        <w:bottom w:val="none" w:sz="0" w:space="0" w:color="auto"/>
        <w:right w:val="none" w:sz="0" w:space="0" w:color="auto"/>
      </w:divBdr>
    </w:div>
    <w:div w:id="1221866920">
      <w:bodyDiv w:val="1"/>
      <w:marLeft w:val="0"/>
      <w:marRight w:val="0"/>
      <w:marTop w:val="0"/>
      <w:marBottom w:val="0"/>
      <w:divBdr>
        <w:top w:val="none" w:sz="0" w:space="0" w:color="auto"/>
        <w:left w:val="none" w:sz="0" w:space="0" w:color="auto"/>
        <w:bottom w:val="none" w:sz="0" w:space="0" w:color="auto"/>
        <w:right w:val="none" w:sz="0" w:space="0" w:color="auto"/>
      </w:divBdr>
    </w:div>
    <w:div w:id="1279684436">
      <w:bodyDiv w:val="1"/>
      <w:marLeft w:val="0"/>
      <w:marRight w:val="0"/>
      <w:marTop w:val="0"/>
      <w:marBottom w:val="0"/>
      <w:divBdr>
        <w:top w:val="none" w:sz="0" w:space="0" w:color="auto"/>
        <w:left w:val="none" w:sz="0" w:space="0" w:color="auto"/>
        <w:bottom w:val="none" w:sz="0" w:space="0" w:color="auto"/>
        <w:right w:val="none" w:sz="0" w:space="0" w:color="auto"/>
      </w:divBdr>
      <w:divsChild>
        <w:div w:id="1289437761">
          <w:marLeft w:val="0"/>
          <w:marRight w:val="0"/>
          <w:marTop w:val="0"/>
          <w:marBottom w:val="0"/>
          <w:divBdr>
            <w:top w:val="none" w:sz="0" w:space="0" w:color="auto"/>
            <w:left w:val="none" w:sz="0" w:space="0" w:color="auto"/>
            <w:bottom w:val="none" w:sz="0" w:space="0" w:color="auto"/>
            <w:right w:val="none" w:sz="0" w:space="0" w:color="auto"/>
          </w:divBdr>
          <w:divsChild>
            <w:div w:id="1586307453">
              <w:marLeft w:val="0"/>
              <w:marRight w:val="0"/>
              <w:marTop w:val="0"/>
              <w:marBottom w:val="0"/>
              <w:divBdr>
                <w:top w:val="none" w:sz="0" w:space="0" w:color="auto"/>
                <w:left w:val="none" w:sz="0" w:space="0" w:color="auto"/>
                <w:bottom w:val="none" w:sz="0" w:space="0" w:color="auto"/>
                <w:right w:val="none" w:sz="0" w:space="0" w:color="auto"/>
              </w:divBdr>
              <w:divsChild>
                <w:div w:id="1099058551">
                  <w:marLeft w:val="0"/>
                  <w:marRight w:val="0"/>
                  <w:marTop w:val="75"/>
                  <w:marBottom w:val="75"/>
                  <w:divBdr>
                    <w:top w:val="none" w:sz="0" w:space="0" w:color="auto"/>
                    <w:left w:val="none" w:sz="0" w:space="0" w:color="auto"/>
                    <w:bottom w:val="none" w:sz="0" w:space="0" w:color="auto"/>
                    <w:right w:val="none" w:sz="0" w:space="0" w:color="auto"/>
                  </w:divBdr>
                  <w:divsChild>
                    <w:div w:id="8435951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6106">
      <w:bodyDiv w:val="1"/>
      <w:marLeft w:val="0"/>
      <w:marRight w:val="0"/>
      <w:marTop w:val="0"/>
      <w:marBottom w:val="0"/>
      <w:divBdr>
        <w:top w:val="none" w:sz="0" w:space="0" w:color="auto"/>
        <w:left w:val="none" w:sz="0" w:space="0" w:color="auto"/>
        <w:bottom w:val="none" w:sz="0" w:space="0" w:color="auto"/>
        <w:right w:val="none" w:sz="0" w:space="0" w:color="auto"/>
      </w:divBdr>
    </w:div>
    <w:div w:id="1392659759">
      <w:bodyDiv w:val="1"/>
      <w:marLeft w:val="0"/>
      <w:marRight w:val="0"/>
      <w:marTop w:val="0"/>
      <w:marBottom w:val="0"/>
      <w:divBdr>
        <w:top w:val="none" w:sz="0" w:space="0" w:color="auto"/>
        <w:left w:val="none" w:sz="0" w:space="0" w:color="auto"/>
        <w:bottom w:val="none" w:sz="0" w:space="0" w:color="auto"/>
        <w:right w:val="none" w:sz="0" w:space="0" w:color="auto"/>
      </w:divBdr>
    </w:div>
    <w:div w:id="1444878895">
      <w:bodyDiv w:val="1"/>
      <w:marLeft w:val="0"/>
      <w:marRight w:val="0"/>
      <w:marTop w:val="0"/>
      <w:marBottom w:val="0"/>
      <w:divBdr>
        <w:top w:val="none" w:sz="0" w:space="0" w:color="auto"/>
        <w:left w:val="none" w:sz="0" w:space="0" w:color="auto"/>
        <w:bottom w:val="none" w:sz="0" w:space="0" w:color="auto"/>
        <w:right w:val="none" w:sz="0" w:space="0" w:color="auto"/>
      </w:divBdr>
      <w:divsChild>
        <w:div w:id="1649170556">
          <w:marLeft w:val="0"/>
          <w:marRight w:val="0"/>
          <w:marTop w:val="0"/>
          <w:marBottom w:val="0"/>
          <w:divBdr>
            <w:top w:val="none" w:sz="0" w:space="0" w:color="auto"/>
            <w:left w:val="none" w:sz="0" w:space="0" w:color="auto"/>
            <w:bottom w:val="none" w:sz="0" w:space="0" w:color="auto"/>
            <w:right w:val="none" w:sz="0" w:space="0" w:color="auto"/>
          </w:divBdr>
          <w:divsChild>
            <w:div w:id="501703689">
              <w:marLeft w:val="0"/>
              <w:marRight w:val="0"/>
              <w:marTop w:val="0"/>
              <w:marBottom w:val="0"/>
              <w:divBdr>
                <w:top w:val="none" w:sz="0" w:space="0" w:color="auto"/>
                <w:left w:val="none" w:sz="0" w:space="0" w:color="auto"/>
                <w:bottom w:val="none" w:sz="0" w:space="0" w:color="auto"/>
                <w:right w:val="none" w:sz="0" w:space="0" w:color="auto"/>
              </w:divBdr>
              <w:divsChild>
                <w:div w:id="1756509068">
                  <w:marLeft w:val="0"/>
                  <w:marRight w:val="0"/>
                  <w:marTop w:val="75"/>
                  <w:marBottom w:val="75"/>
                  <w:divBdr>
                    <w:top w:val="none" w:sz="0" w:space="0" w:color="auto"/>
                    <w:left w:val="none" w:sz="0" w:space="0" w:color="auto"/>
                    <w:bottom w:val="none" w:sz="0" w:space="0" w:color="auto"/>
                    <w:right w:val="none" w:sz="0" w:space="0" w:color="auto"/>
                  </w:divBdr>
                  <w:divsChild>
                    <w:div w:id="90186636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5512">
      <w:bodyDiv w:val="1"/>
      <w:marLeft w:val="0"/>
      <w:marRight w:val="0"/>
      <w:marTop w:val="0"/>
      <w:marBottom w:val="0"/>
      <w:divBdr>
        <w:top w:val="none" w:sz="0" w:space="0" w:color="auto"/>
        <w:left w:val="none" w:sz="0" w:space="0" w:color="auto"/>
        <w:bottom w:val="none" w:sz="0" w:space="0" w:color="auto"/>
        <w:right w:val="none" w:sz="0" w:space="0" w:color="auto"/>
      </w:divBdr>
    </w:div>
    <w:div w:id="1565871358">
      <w:bodyDiv w:val="1"/>
      <w:marLeft w:val="0"/>
      <w:marRight w:val="0"/>
      <w:marTop w:val="0"/>
      <w:marBottom w:val="0"/>
      <w:divBdr>
        <w:top w:val="none" w:sz="0" w:space="0" w:color="auto"/>
        <w:left w:val="none" w:sz="0" w:space="0" w:color="auto"/>
        <w:bottom w:val="none" w:sz="0" w:space="0" w:color="auto"/>
        <w:right w:val="none" w:sz="0" w:space="0" w:color="auto"/>
      </w:divBdr>
    </w:div>
    <w:div w:id="1667131381">
      <w:bodyDiv w:val="1"/>
      <w:marLeft w:val="0"/>
      <w:marRight w:val="0"/>
      <w:marTop w:val="0"/>
      <w:marBottom w:val="0"/>
      <w:divBdr>
        <w:top w:val="none" w:sz="0" w:space="0" w:color="auto"/>
        <w:left w:val="none" w:sz="0" w:space="0" w:color="auto"/>
        <w:bottom w:val="none" w:sz="0" w:space="0" w:color="auto"/>
        <w:right w:val="none" w:sz="0" w:space="0" w:color="auto"/>
      </w:divBdr>
      <w:divsChild>
        <w:div w:id="113913264">
          <w:marLeft w:val="0"/>
          <w:marRight w:val="0"/>
          <w:marTop w:val="0"/>
          <w:marBottom w:val="0"/>
          <w:divBdr>
            <w:top w:val="none" w:sz="0" w:space="0" w:color="auto"/>
            <w:left w:val="none" w:sz="0" w:space="0" w:color="auto"/>
            <w:bottom w:val="none" w:sz="0" w:space="0" w:color="auto"/>
            <w:right w:val="none" w:sz="0" w:space="0" w:color="auto"/>
          </w:divBdr>
          <w:divsChild>
            <w:div w:id="466163937">
              <w:marLeft w:val="0"/>
              <w:marRight w:val="0"/>
              <w:marTop w:val="0"/>
              <w:marBottom w:val="0"/>
              <w:divBdr>
                <w:top w:val="none" w:sz="0" w:space="0" w:color="auto"/>
                <w:left w:val="none" w:sz="0" w:space="0" w:color="auto"/>
                <w:bottom w:val="none" w:sz="0" w:space="0" w:color="auto"/>
                <w:right w:val="none" w:sz="0" w:space="0" w:color="auto"/>
              </w:divBdr>
              <w:divsChild>
                <w:div w:id="1257177966">
                  <w:marLeft w:val="0"/>
                  <w:marRight w:val="0"/>
                  <w:marTop w:val="75"/>
                  <w:marBottom w:val="75"/>
                  <w:divBdr>
                    <w:top w:val="none" w:sz="0" w:space="0" w:color="auto"/>
                    <w:left w:val="none" w:sz="0" w:space="0" w:color="auto"/>
                    <w:bottom w:val="none" w:sz="0" w:space="0" w:color="auto"/>
                    <w:right w:val="none" w:sz="0" w:space="0" w:color="auto"/>
                  </w:divBdr>
                  <w:divsChild>
                    <w:div w:id="17240147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7046">
      <w:bodyDiv w:val="1"/>
      <w:marLeft w:val="0"/>
      <w:marRight w:val="0"/>
      <w:marTop w:val="0"/>
      <w:marBottom w:val="0"/>
      <w:divBdr>
        <w:top w:val="none" w:sz="0" w:space="0" w:color="auto"/>
        <w:left w:val="none" w:sz="0" w:space="0" w:color="auto"/>
        <w:bottom w:val="none" w:sz="0" w:space="0" w:color="auto"/>
        <w:right w:val="none" w:sz="0" w:space="0" w:color="auto"/>
      </w:divBdr>
    </w:div>
    <w:div w:id="1688747112">
      <w:bodyDiv w:val="1"/>
      <w:marLeft w:val="0"/>
      <w:marRight w:val="0"/>
      <w:marTop w:val="0"/>
      <w:marBottom w:val="0"/>
      <w:divBdr>
        <w:top w:val="none" w:sz="0" w:space="0" w:color="auto"/>
        <w:left w:val="none" w:sz="0" w:space="0" w:color="auto"/>
        <w:bottom w:val="none" w:sz="0" w:space="0" w:color="auto"/>
        <w:right w:val="none" w:sz="0" w:space="0" w:color="auto"/>
      </w:divBdr>
    </w:div>
    <w:div w:id="1809394743">
      <w:bodyDiv w:val="1"/>
      <w:marLeft w:val="0"/>
      <w:marRight w:val="0"/>
      <w:marTop w:val="0"/>
      <w:marBottom w:val="0"/>
      <w:divBdr>
        <w:top w:val="none" w:sz="0" w:space="0" w:color="auto"/>
        <w:left w:val="none" w:sz="0" w:space="0" w:color="auto"/>
        <w:bottom w:val="none" w:sz="0" w:space="0" w:color="auto"/>
        <w:right w:val="none" w:sz="0" w:space="0" w:color="auto"/>
      </w:divBdr>
    </w:div>
    <w:div w:id="1907108495">
      <w:bodyDiv w:val="1"/>
      <w:marLeft w:val="0"/>
      <w:marRight w:val="0"/>
      <w:marTop w:val="0"/>
      <w:marBottom w:val="0"/>
      <w:divBdr>
        <w:top w:val="none" w:sz="0" w:space="0" w:color="auto"/>
        <w:left w:val="none" w:sz="0" w:space="0" w:color="auto"/>
        <w:bottom w:val="none" w:sz="0" w:space="0" w:color="auto"/>
        <w:right w:val="none" w:sz="0" w:space="0" w:color="auto"/>
      </w:divBdr>
    </w:div>
    <w:div w:id="1934706990">
      <w:bodyDiv w:val="1"/>
      <w:marLeft w:val="0"/>
      <w:marRight w:val="0"/>
      <w:marTop w:val="0"/>
      <w:marBottom w:val="0"/>
      <w:divBdr>
        <w:top w:val="none" w:sz="0" w:space="0" w:color="auto"/>
        <w:left w:val="none" w:sz="0" w:space="0" w:color="auto"/>
        <w:bottom w:val="none" w:sz="0" w:space="0" w:color="auto"/>
        <w:right w:val="none" w:sz="0" w:space="0" w:color="auto"/>
      </w:divBdr>
    </w:div>
    <w:div w:id="1944728767">
      <w:bodyDiv w:val="1"/>
      <w:marLeft w:val="0"/>
      <w:marRight w:val="0"/>
      <w:marTop w:val="0"/>
      <w:marBottom w:val="0"/>
      <w:divBdr>
        <w:top w:val="none" w:sz="0" w:space="0" w:color="auto"/>
        <w:left w:val="none" w:sz="0" w:space="0" w:color="auto"/>
        <w:bottom w:val="none" w:sz="0" w:space="0" w:color="auto"/>
        <w:right w:val="none" w:sz="0" w:space="0" w:color="auto"/>
      </w:divBdr>
      <w:divsChild>
        <w:div w:id="1171523469">
          <w:marLeft w:val="0"/>
          <w:marRight w:val="0"/>
          <w:marTop w:val="0"/>
          <w:marBottom w:val="0"/>
          <w:divBdr>
            <w:top w:val="none" w:sz="0" w:space="0" w:color="auto"/>
            <w:left w:val="none" w:sz="0" w:space="0" w:color="auto"/>
            <w:bottom w:val="none" w:sz="0" w:space="0" w:color="auto"/>
            <w:right w:val="none" w:sz="0" w:space="0" w:color="auto"/>
          </w:divBdr>
          <w:divsChild>
            <w:div w:id="1763647465">
              <w:marLeft w:val="0"/>
              <w:marRight w:val="0"/>
              <w:marTop w:val="0"/>
              <w:marBottom w:val="0"/>
              <w:divBdr>
                <w:top w:val="none" w:sz="0" w:space="0" w:color="auto"/>
                <w:left w:val="none" w:sz="0" w:space="0" w:color="auto"/>
                <w:bottom w:val="none" w:sz="0" w:space="0" w:color="auto"/>
                <w:right w:val="none" w:sz="0" w:space="0" w:color="auto"/>
              </w:divBdr>
              <w:divsChild>
                <w:div w:id="1051029818">
                  <w:marLeft w:val="0"/>
                  <w:marRight w:val="0"/>
                  <w:marTop w:val="75"/>
                  <w:marBottom w:val="75"/>
                  <w:divBdr>
                    <w:top w:val="none" w:sz="0" w:space="0" w:color="auto"/>
                    <w:left w:val="none" w:sz="0" w:space="0" w:color="auto"/>
                    <w:bottom w:val="none" w:sz="0" w:space="0" w:color="auto"/>
                    <w:right w:val="none" w:sz="0" w:space="0" w:color="auto"/>
                  </w:divBdr>
                  <w:divsChild>
                    <w:div w:id="73211915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6005">
      <w:bodyDiv w:val="1"/>
      <w:marLeft w:val="0"/>
      <w:marRight w:val="0"/>
      <w:marTop w:val="0"/>
      <w:marBottom w:val="0"/>
      <w:divBdr>
        <w:top w:val="none" w:sz="0" w:space="0" w:color="auto"/>
        <w:left w:val="none" w:sz="0" w:space="0" w:color="auto"/>
        <w:bottom w:val="none" w:sz="0" w:space="0" w:color="auto"/>
        <w:right w:val="none" w:sz="0" w:space="0" w:color="auto"/>
      </w:divBdr>
    </w:div>
    <w:div w:id="2125730841">
      <w:bodyDiv w:val="1"/>
      <w:marLeft w:val="0"/>
      <w:marRight w:val="0"/>
      <w:marTop w:val="0"/>
      <w:marBottom w:val="0"/>
      <w:divBdr>
        <w:top w:val="none" w:sz="0" w:space="0" w:color="auto"/>
        <w:left w:val="none" w:sz="0" w:space="0" w:color="auto"/>
        <w:bottom w:val="none" w:sz="0" w:space="0" w:color="auto"/>
        <w:right w:val="none" w:sz="0" w:space="0" w:color="auto"/>
      </w:divBdr>
      <w:divsChild>
        <w:div w:id="763500296">
          <w:marLeft w:val="0"/>
          <w:marRight w:val="0"/>
          <w:marTop w:val="0"/>
          <w:marBottom w:val="0"/>
          <w:divBdr>
            <w:top w:val="none" w:sz="0" w:space="0" w:color="auto"/>
            <w:left w:val="none" w:sz="0" w:space="0" w:color="auto"/>
            <w:bottom w:val="none" w:sz="0" w:space="0" w:color="auto"/>
            <w:right w:val="none" w:sz="0" w:space="0" w:color="auto"/>
          </w:divBdr>
          <w:divsChild>
            <w:div w:id="22557360">
              <w:marLeft w:val="0"/>
              <w:marRight w:val="0"/>
              <w:marTop w:val="0"/>
              <w:marBottom w:val="0"/>
              <w:divBdr>
                <w:top w:val="none" w:sz="0" w:space="0" w:color="auto"/>
                <w:left w:val="none" w:sz="0" w:space="0" w:color="auto"/>
                <w:bottom w:val="none" w:sz="0" w:space="0" w:color="auto"/>
                <w:right w:val="none" w:sz="0" w:space="0" w:color="auto"/>
              </w:divBdr>
              <w:divsChild>
                <w:div w:id="275214320">
                  <w:marLeft w:val="0"/>
                  <w:marRight w:val="0"/>
                  <w:marTop w:val="75"/>
                  <w:marBottom w:val="75"/>
                  <w:divBdr>
                    <w:top w:val="none" w:sz="0" w:space="0" w:color="auto"/>
                    <w:left w:val="none" w:sz="0" w:space="0" w:color="auto"/>
                    <w:bottom w:val="none" w:sz="0" w:space="0" w:color="auto"/>
                    <w:right w:val="none" w:sz="0" w:space="0" w:color="auto"/>
                  </w:divBdr>
                  <w:divsChild>
                    <w:div w:id="2401388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60949">
      <w:bodyDiv w:val="1"/>
      <w:marLeft w:val="0"/>
      <w:marRight w:val="0"/>
      <w:marTop w:val="0"/>
      <w:marBottom w:val="0"/>
      <w:divBdr>
        <w:top w:val="none" w:sz="0" w:space="0" w:color="auto"/>
        <w:left w:val="none" w:sz="0" w:space="0" w:color="auto"/>
        <w:bottom w:val="none" w:sz="0" w:space="0" w:color="auto"/>
        <w:right w:val="none" w:sz="0" w:space="0" w:color="auto"/>
      </w:divBdr>
      <w:divsChild>
        <w:div w:id="567032912">
          <w:marLeft w:val="0"/>
          <w:marRight w:val="0"/>
          <w:marTop w:val="0"/>
          <w:marBottom w:val="0"/>
          <w:divBdr>
            <w:top w:val="none" w:sz="0" w:space="0" w:color="auto"/>
            <w:left w:val="none" w:sz="0" w:space="0" w:color="auto"/>
            <w:bottom w:val="none" w:sz="0" w:space="0" w:color="auto"/>
            <w:right w:val="none" w:sz="0" w:space="0" w:color="auto"/>
          </w:divBdr>
          <w:divsChild>
            <w:div w:id="467938915">
              <w:marLeft w:val="0"/>
              <w:marRight w:val="0"/>
              <w:marTop w:val="0"/>
              <w:marBottom w:val="0"/>
              <w:divBdr>
                <w:top w:val="none" w:sz="0" w:space="0" w:color="auto"/>
                <w:left w:val="none" w:sz="0" w:space="0" w:color="auto"/>
                <w:bottom w:val="none" w:sz="0" w:space="0" w:color="auto"/>
                <w:right w:val="none" w:sz="0" w:space="0" w:color="auto"/>
              </w:divBdr>
              <w:divsChild>
                <w:div w:id="2132478217">
                  <w:marLeft w:val="0"/>
                  <w:marRight w:val="0"/>
                  <w:marTop w:val="75"/>
                  <w:marBottom w:val="75"/>
                  <w:divBdr>
                    <w:top w:val="none" w:sz="0" w:space="0" w:color="auto"/>
                    <w:left w:val="none" w:sz="0" w:space="0" w:color="auto"/>
                    <w:bottom w:val="none" w:sz="0" w:space="0" w:color="auto"/>
                    <w:right w:val="none" w:sz="0" w:space="0" w:color="auto"/>
                  </w:divBdr>
                  <w:divsChild>
                    <w:div w:id="173901716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07890">
      <w:bodyDiv w:val="1"/>
      <w:marLeft w:val="0"/>
      <w:marRight w:val="0"/>
      <w:marTop w:val="0"/>
      <w:marBottom w:val="0"/>
      <w:divBdr>
        <w:top w:val="none" w:sz="0" w:space="0" w:color="auto"/>
        <w:left w:val="none" w:sz="0" w:space="0" w:color="auto"/>
        <w:bottom w:val="none" w:sz="0" w:space="0" w:color="auto"/>
        <w:right w:val="none" w:sz="0" w:space="0" w:color="auto"/>
      </w:divBdr>
      <w:divsChild>
        <w:div w:id="1507210987">
          <w:marLeft w:val="0"/>
          <w:marRight w:val="0"/>
          <w:marTop w:val="0"/>
          <w:marBottom w:val="0"/>
          <w:divBdr>
            <w:top w:val="none" w:sz="0" w:space="0" w:color="auto"/>
            <w:left w:val="none" w:sz="0" w:space="0" w:color="auto"/>
            <w:bottom w:val="none" w:sz="0" w:space="0" w:color="auto"/>
            <w:right w:val="none" w:sz="0" w:space="0" w:color="auto"/>
          </w:divBdr>
          <w:divsChild>
            <w:div w:id="1729261641">
              <w:marLeft w:val="0"/>
              <w:marRight w:val="0"/>
              <w:marTop w:val="0"/>
              <w:marBottom w:val="0"/>
              <w:divBdr>
                <w:top w:val="none" w:sz="0" w:space="0" w:color="auto"/>
                <w:left w:val="none" w:sz="0" w:space="0" w:color="auto"/>
                <w:bottom w:val="none" w:sz="0" w:space="0" w:color="auto"/>
                <w:right w:val="none" w:sz="0" w:space="0" w:color="auto"/>
              </w:divBdr>
              <w:divsChild>
                <w:div w:id="1688410099">
                  <w:marLeft w:val="0"/>
                  <w:marRight w:val="0"/>
                  <w:marTop w:val="75"/>
                  <w:marBottom w:val="75"/>
                  <w:divBdr>
                    <w:top w:val="none" w:sz="0" w:space="0" w:color="auto"/>
                    <w:left w:val="none" w:sz="0" w:space="0" w:color="auto"/>
                    <w:bottom w:val="none" w:sz="0" w:space="0" w:color="auto"/>
                    <w:right w:val="none" w:sz="0" w:space="0" w:color="auto"/>
                  </w:divBdr>
                  <w:divsChild>
                    <w:div w:id="1203458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Bhandari</dc:creator>
  <cp:keywords/>
  <dc:description/>
  <cp:lastModifiedBy>Sachin Bagga</cp:lastModifiedBy>
  <cp:revision>3</cp:revision>
  <dcterms:created xsi:type="dcterms:W3CDTF">2023-09-09T05:57:00Z</dcterms:created>
  <dcterms:modified xsi:type="dcterms:W3CDTF">2023-09-09T08:40:00Z</dcterms:modified>
</cp:coreProperties>
</file>