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Book Antiqua" w:cs="Book Antiqua" w:eastAsia="Book Antiqua" w:hAnsi="Book Antiqua"/>
          <w:sz w:val="52"/>
          <w:szCs w:val="52"/>
        </w:rPr>
      </w:pPr>
      <w:r w:rsidDel="00000000" w:rsidR="00000000" w:rsidRPr="00000000">
        <w:rPr>
          <w:rFonts w:ascii="Book Antiqua" w:cs="Book Antiqua" w:eastAsia="Book Antiqua" w:hAnsi="Book Antiqua"/>
          <w:sz w:val="52"/>
          <w:szCs w:val="52"/>
          <w:rtl w:val="0"/>
        </w:rPr>
        <w:t xml:space="preserve">Assignment 3</w:t>
      </w:r>
    </w:p>
    <w:p w:rsidR="00000000" w:rsidDel="00000000" w:rsidP="00000000" w:rsidRDefault="00000000" w:rsidRPr="00000000" w14:paraId="00000002">
      <w:pPr>
        <w:jc w:val="center"/>
        <w:rPr>
          <w:rFonts w:ascii="Book Antiqua" w:cs="Book Antiqua" w:eastAsia="Book Antiqua" w:hAnsi="Book Antiqu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Book Antiqua" w:cs="Book Antiqua" w:eastAsia="Book Antiqua" w:hAnsi="Book Antiqua"/>
          <w:sz w:val="44"/>
          <w:szCs w:val="44"/>
        </w:rPr>
      </w:pPr>
      <w:r w:rsidDel="00000000" w:rsidR="00000000" w:rsidRPr="00000000">
        <w:rPr>
          <w:rFonts w:ascii="Book Antiqua" w:cs="Book Antiqua" w:eastAsia="Book Antiqua" w:hAnsi="Book Antiqua"/>
          <w:sz w:val="44"/>
          <w:szCs w:val="44"/>
          <w:rtl w:val="0"/>
        </w:rPr>
        <w:t xml:space="preserve">Name: G.Ashrita</w:t>
      </w:r>
    </w:p>
    <w:p w:rsidR="00000000" w:rsidDel="00000000" w:rsidP="00000000" w:rsidRDefault="00000000" w:rsidRPr="00000000" w14:paraId="00000004">
      <w:pPr>
        <w:jc w:val="left"/>
        <w:rPr>
          <w:rFonts w:ascii="Book Antiqua" w:cs="Book Antiqua" w:eastAsia="Book Antiqua" w:hAnsi="Book Antiqua"/>
          <w:sz w:val="44"/>
          <w:szCs w:val="44"/>
        </w:rPr>
      </w:pPr>
      <w:r w:rsidDel="00000000" w:rsidR="00000000" w:rsidRPr="00000000">
        <w:rPr>
          <w:rFonts w:ascii="Book Antiqua" w:cs="Book Antiqua" w:eastAsia="Book Antiqua" w:hAnsi="Book Antiqua"/>
          <w:sz w:val="44"/>
          <w:szCs w:val="44"/>
          <w:rtl w:val="0"/>
        </w:rPr>
        <w:t xml:space="preserve">Reg.No:21BCE8697</w:t>
      </w:r>
    </w:p>
    <w:p w:rsidR="00000000" w:rsidDel="00000000" w:rsidP="00000000" w:rsidRDefault="00000000" w:rsidRPr="00000000" w14:paraId="00000005">
      <w:pPr>
        <w:jc w:val="left"/>
        <w:rPr>
          <w:rFonts w:ascii="Book Antiqua" w:cs="Book Antiqua" w:eastAsia="Book Antiqua" w:hAnsi="Book Antiqu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Book Antiqua" w:cs="Book Antiqua" w:eastAsia="Book Antiqua" w:hAnsi="Book Antiqua"/>
          <w:sz w:val="44"/>
          <w:szCs w:val="44"/>
        </w:rPr>
      </w:pPr>
      <w:r w:rsidDel="00000000" w:rsidR="00000000" w:rsidRPr="00000000">
        <w:rPr>
          <w:rFonts w:ascii="Book Antiqua" w:cs="Book Antiqua" w:eastAsia="Book Antiqua" w:hAnsi="Book Antiqua"/>
          <w:sz w:val="44"/>
          <w:szCs w:val="44"/>
          <w:rtl w:val="0"/>
        </w:rPr>
        <w:t xml:space="preserve">output:</w:t>
      </w:r>
    </w:p>
    <w:p w:rsidR="00000000" w:rsidDel="00000000" w:rsidP="00000000" w:rsidRDefault="00000000" w:rsidRPr="00000000" w14:paraId="00000007">
      <w:pPr>
        <w:jc w:val="left"/>
        <w:rPr>
          <w:rFonts w:ascii="Book Antiqua" w:cs="Book Antiqua" w:eastAsia="Book Antiqua" w:hAnsi="Book Antiqua"/>
          <w:sz w:val="44"/>
          <w:szCs w:val="44"/>
        </w:rPr>
      </w:pPr>
      <w:r w:rsidDel="00000000" w:rsidR="00000000" w:rsidRPr="00000000">
        <w:rPr>
          <w:rFonts w:ascii="Book Antiqua" w:cs="Book Antiqua" w:eastAsia="Book Antiqua" w:hAnsi="Book Antiqua"/>
          <w:sz w:val="44"/>
          <w:szCs w:val="44"/>
        </w:rPr>
        <w:drawing>
          <wp:inline distB="114300" distT="114300" distL="114300" distR="114300">
            <wp:extent cx="5943600" cy="3708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rFonts w:ascii="Book Antiqua" w:cs="Book Antiqua" w:eastAsia="Book Antiqua" w:hAnsi="Book Antiqua"/>
          <w:sz w:val="44"/>
          <w:szCs w:val="44"/>
        </w:rPr>
      </w:pPr>
      <w:r w:rsidDel="00000000" w:rsidR="00000000" w:rsidRPr="00000000">
        <w:rPr>
          <w:rFonts w:ascii="Book Antiqua" w:cs="Book Antiqua" w:eastAsia="Book Antiqua" w:hAnsi="Book Antiqua"/>
          <w:sz w:val="44"/>
          <w:szCs w:val="44"/>
        </w:rPr>
        <w:drawing>
          <wp:inline distB="114300" distT="114300" distL="114300" distR="114300">
            <wp:extent cx="5943600" cy="3695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rFonts w:ascii="Book Antiqua" w:cs="Book Antiqua" w:eastAsia="Book Antiqua" w:hAnsi="Book Antiqu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Book Antiqua" w:cs="Book Antiqua" w:eastAsia="Book Antiqua" w:hAnsi="Book Antiqua"/>
          <w:sz w:val="44"/>
          <w:szCs w:val="44"/>
        </w:rPr>
      </w:pPr>
      <w:r w:rsidDel="00000000" w:rsidR="00000000" w:rsidRPr="00000000">
        <w:rPr>
          <w:rFonts w:ascii="Book Antiqua" w:cs="Book Antiqua" w:eastAsia="Book Antiqua" w:hAnsi="Book Antiqua"/>
          <w:sz w:val="44"/>
          <w:szCs w:val="44"/>
          <w:rtl w:val="0"/>
        </w:rPr>
        <w:t xml:space="preserve">Drive link : </w:t>
      </w:r>
    </w:p>
    <w:p w:rsidR="00000000" w:rsidDel="00000000" w:rsidP="00000000" w:rsidRDefault="00000000" w:rsidRPr="00000000" w14:paraId="0000000B">
      <w:pPr>
        <w:rPr>
          <w:rFonts w:ascii="Book Antiqua" w:cs="Book Antiqua" w:eastAsia="Book Antiqua" w:hAnsi="Book Antiqua"/>
          <w:sz w:val="44"/>
          <w:szCs w:val="44"/>
        </w:rPr>
      </w:pPr>
      <w:hyperlink r:id="rId8">
        <w:r w:rsidDel="00000000" w:rsidR="00000000" w:rsidRPr="00000000">
          <w:rPr>
            <w:rFonts w:ascii="Book Antiqua" w:cs="Book Antiqua" w:eastAsia="Book Antiqua" w:hAnsi="Book Antiqua"/>
            <w:color w:val="1155cc"/>
            <w:sz w:val="44"/>
            <w:szCs w:val="44"/>
            <w:u w:val="single"/>
            <w:rtl w:val="0"/>
          </w:rPr>
          <w:t xml:space="preserve">https://drive.google.com/drive/folders/19CSyXqNNjpzCDwm8QGk2x_h4J8oR4Gmp?usp=sharing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Book Antiqu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drive.google.com/drive/folders/19CSyXqNNjpzCDwm8QGk2x_h4J8oR4Gmp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ookAntiqua-regular.ttf"/><Relationship Id="rId2" Type="http://schemas.openxmlformats.org/officeDocument/2006/relationships/font" Target="fonts/BookAntiqua-bold.ttf"/><Relationship Id="rId3" Type="http://schemas.openxmlformats.org/officeDocument/2006/relationships/font" Target="fonts/BookAntiqua-italic.ttf"/><Relationship Id="rId4" Type="http://schemas.openxmlformats.org/officeDocument/2006/relationships/font" Target="fonts/BookAntiqu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