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6701" w:rsidRDefault="00426701">
      <w:pPr>
        <w:pStyle w:val="Title"/>
        <w:jc w:val="center"/>
      </w:pPr>
      <w:bookmarkStart w:id="0" w:name="_GoBack"/>
      <w:bookmarkEnd w:id="0"/>
    </w:p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Default="00A55F4F">
      <w:pPr>
        <w:jc w:val="center"/>
      </w:pPr>
      <w:r>
        <w:rPr>
          <w:noProof/>
        </w:rPr>
        <w:drawing>
          <wp:inline distT="0" distB="0" distL="0" distR="0">
            <wp:extent cx="3733800" cy="2090928"/>
            <wp:effectExtent l="0" t="0" r="0" b="0"/>
            <wp:docPr id="194748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49165" name="Picture 1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/>
    <w:p w:rsidR="00426701" w:rsidRDefault="00A55F4F">
      <w:pPr>
        <w:pStyle w:val="Title"/>
        <w:jc w:val="center"/>
        <w:rPr>
          <w:rFonts w:ascii="Arial Black" w:hAnsi="Arial Black"/>
          <w:color w:val="0070C0"/>
        </w:rPr>
      </w:pPr>
      <w:r>
        <w:rPr>
          <w:rFonts w:ascii="Arial Black" w:hAnsi="Arial Black"/>
          <w:color w:val="0070C0"/>
        </w:rPr>
        <w:t>IBM DATA ANALYTICS INTERNSHIP ASSIGNMENT-1</w:t>
      </w:r>
    </w:p>
    <w:p w:rsidR="00426701" w:rsidRDefault="00426701"/>
    <w:p w:rsidR="00426701" w:rsidRDefault="00A55F4F">
      <w:pPr>
        <w:jc w:val="right"/>
        <w:rPr>
          <w:rFonts w:ascii="Arial Rounded MT Bold" w:hAnsi="Arial Rounded MT Bold"/>
          <w:color w:val="0070C0"/>
          <w:sz w:val="32"/>
          <w:szCs w:val="32"/>
        </w:rPr>
      </w:pPr>
      <w:r>
        <w:rPr>
          <w:rFonts w:ascii="Arial Rounded MT Bold" w:hAnsi="Arial Rounded MT Bold"/>
          <w:color w:val="0070C0"/>
          <w:sz w:val="32"/>
          <w:szCs w:val="32"/>
        </w:rPr>
        <w:t>K KHYATHI VARSHINEE</w:t>
      </w:r>
    </w:p>
    <w:p w:rsidR="00426701" w:rsidRDefault="00A55F4F">
      <w:pPr>
        <w:jc w:val="right"/>
        <w:rPr>
          <w:rFonts w:ascii="Arial Rounded MT Bold" w:hAnsi="Arial Rounded MT Bold"/>
          <w:color w:val="0070C0"/>
          <w:sz w:val="32"/>
          <w:szCs w:val="32"/>
        </w:rPr>
      </w:pPr>
      <w:r>
        <w:rPr>
          <w:rFonts w:ascii="Arial Rounded MT Bold" w:hAnsi="Arial Rounded MT Bold"/>
          <w:color w:val="0070C0"/>
          <w:sz w:val="32"/>
          <w:szCs w:val="32"/>
        </w:rPr>
        <w:t>21BCE7209</w:t>
      </w:r>
    </w:p>
    <w:p w:rsidR="00426701" w:rsidRDefault="00A55F4F">
      <w:pPr>
        <w:jc w:val="right"/>
        <w:rPr>
          <w:rFonts w:ascii="Arial Black" w:hAnsi="Arial Black"/>
          <w:color w:val="0070C0"/>
          <w:sz w:val="36"/>
          <w:szCs w:val="36"/>
        </w:rPr>
      </w:pPr>
      <w:r>
        <w:rPr>
          <w:rFonts w:ascii="Arial Black" w:hAnsi="Arial Black"/>
          <w:color w:val="0070C0"/>
          <w:sz w:val="36"/>
          <w:szCs w:val="36"/>
        </w:rPr>
        <w:t>Lecturer-Indra Sir</w:t>
      </w:r>
    </w:p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 xml:space="preserve">Now the table changes that I have done </w:t>
      </w: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1. I have deleted the Invoice ID </w:t>
      </w: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2. Make a new row by the formula Original Price = Total-quality*unit </w:t>
      </w:r>
      <w:r>
        <w:rPr>
          <w:rFonts w:ascii="Arial Rounded MT Bold" w:hAnsi="Arial Rounded MT Bold"/>
          <w:sz w:val="28"/>
          <w:szCs w:val="28"/>
        </w:rPr>
        <w:t>value</w:t>
      </w: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3. Split the Date into Year Month Date Week</w:t>
      </w: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Output-</w:t>
      </w: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929923" cy="2640788"/>
            <wp:effectExtent l="0" t="0" r="0" b="0"/>
            <wp:docPr id="194748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0875" name="Picture 1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923" cy="26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732530"/>
            <wp:effectExtent l="0" t="0" r="0" b="0"/>
            <wp:docPr id="194748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3962" name="Picture 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Now let us see the Visualizations</w:t>
      </w: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1. Bar Plot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2839720"/>
            <wp:effectExtent l="0" t="0" r="0" b="0"/>
            <wp:docPr id="194748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5565" name="Picture 1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2. Pie Chart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2934970"/>
            <wp:effectExtent l="0" t="0" r="0" b="0"/>
            <wp:docPr id="194748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9416" name="Picture 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3. Line Chart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27680"/>
            <wp:effectExtent l="0" t="0" r="0" b="0"/>
            <wp:docPr id="194748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773" name="Picture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4. Line and Column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18155"/>
            <wp:effectExtent l="0" t="0" r="0" b="0"/>
            <wp:docPr id="194748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44513" name="Picture 1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5. Stacked Bar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398618" cy="3498395"/>
            <wp:effectExtent l="0" t="0" r="0" b="0"/>
            <wp:docPr id="194748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95298" name="Picture 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618" cy="34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6. Networking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508346" cy="3593912"/>
            <wp:effectExtent l="0" t="0" r="0" b="0"/>
            <wp:docPr id="194748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4662" name="Picture 1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346" cy="35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7. Area Plot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2988310"/>
            <wp:effectExtent l="0" t="0" r="0" b="0"/>
            <wp:docPr id="194748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2616" name="Picture 1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8. Word Cloud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46730"/>
            <wp:effectExtent l="0" t="0" r="0" b="0"/>
            <wp:docPr id="194748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72908" name="Picture 1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9. Water</w:t>
      </w:r>
      <w:r>
        <w:rPr>
          <w:rFonts w:ascii="Arial Rounded MT Bold" w:hAnsi="Arial Rounded MT Bold"/>
          <w:sz w:val="28"/>
          <w:szCs w:val="28"/>
        </w:rPr>
        <w:t xml:space="preserve"> Fall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12440"/>
            <wp:effectExtent l="0" t="0" r="0" b="0"/>
            <wp:docPr id="194748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17417" name="Picture 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10. Radial Chart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41015"/>
            <wp:effectExtent l="0" t="0" r="0" b="0"/>
            <wp:docPr id="19474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08278" name="Picture 1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11. Bubble Chart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63875"/>
            <wp:effectExtent l="0" t="0" r="0" b="0"/>
            <wp:docPr id="194748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08466" name="Picture 1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12. Hierarchy Bubble Chart</w:t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731510" cy="3018155"/>
            <wp:effectExtent l="0" t="0" r="0" b="0"/>
            <wp:docPr id="194748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26722" name="Picture 1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426701">
      <w:pPr>
        <w:rPr>
          <w:rFonts w:ascii="Arial Rounded MT Bold" w:hAnsi="Arial Rounded MT Bold"/>
          <w:sz w:val="28"/>
          <w:szCs w:val="28"/>
        </w:rPr>
      </w:pPr>
    </w:p>
    <w:p w:rsidR="00426701" w:rsidRDefault="00A55F4F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These are some Visualizations from the datamodule</w:t>
      </w:r>
    </w:p>
    <w:sectPr w:rsidR="0042670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F03"/>
    <w:rsid w:val="002750D2"/>
    <w:rsid w:val="00426701"/>
    <w:rsid w:val="005D4820"/>
    <w:rsid w:val="007D2F03"/>
    <w:rsid w:val="0082592F"/>
    <w:rsid w:val="00A55F4F"/>
    <w:rsid w:val="00A7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62BD0B-CA6D-4724-A39D-3C0AEEC8A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Valluru Revanth</dc:creator>
  <cp:lastModifiedBy>DELL</cp:lastModifiedBy>
  <cp:revision>2</cp:revision>
  <dcterms:created xsi:type="dcterms:W3CDTF">2023-09-23T08:46:00Z</dcterms:created>
  <dcterms:modified xsi:type="dcterms:W3CDTF">2023-09-23T08:46:00Z</dcterms:modified>
</cp:coreProperties>
</file>