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30F6" w:rsidRDefault="00D130F6" w:rsidP="004A02C2">
      <w:pPr>
        <w:spacing w:after="0"/>
        <w:rPr>
          <w:rFonts w:ascii="Cambria Math" w:hAnsi="Cambria Math"/>
          <w:sz w:val="24"/>
          <w:szCs w:val="24"/>
        </w:rPr>
      </w:pPr>
    </w:p>
    <w:p w:rsidR="00D130F6" w:rsidRPr="004A02C2" w:rsidRDefault="00D130F6" w:rsidP="004A02C2">
      <w:pPr>
        <w:pStyle w:val="ListParagraph"/>
        <w:numPr>
          <w:ilvl w:val="0"/>
          <w:numId w:val="1"/>
        </w:numPr>
        <w:spacing w:after="0"/>
        <w:rPr>
          <w:rFonts w:ascii="Cambria Math" w:hAnsi="Cambria Math"/>
          <w:b/>
          <w:bCs/>
          <w:sz w:val="28"/>
          <w:szCs w:val="28"/>
        </w:rPr>
      </w:pPr>
      <w:r w:rsidRPr="004A02C2">
        <w:rPr>
          <w:rFonts w:ascii="Cambria Math" w:hAnsi="Cambria Math"/>
          <w:b/>
          <w:bCs/>
          <w:sz w:val="28"/>
          <w:szCs w:val="28"/>
        </w:rPr>
        <w:t>Cross-Site Request Forgery (CSRF)</w:t>
      </w:r>
    </w:p>
    <w:p w:rsidR="00D130F6" w:rsidRPr="00D130F6" w:rsidRDefault="00D130F6" w:rsidP="004A02C2">
      <w:pPr>
        <w:spacing w:after="0"/>
        <w:rPr>
          <w:rFonts w:ascii="Cambria Math" w:hAnsi="Cambria Math"/>
          <w:sz w:val="24"/>
          <w:szCs w:val="24"/>
        </w:rPr>
      </w:pPr>
    </w:p>
    <w:p w:rsidR="00D130F6" w:rsidRPr="00D130F6" w:rsidRDefault="00D130F6" w:rsidP="004A02C2">
      <w:pPr>
        <w:spacing w:after="0"/>
        <w:rPr>
          <w:rFonts w:ascii="Cambria Math" w:hAnsi="Cambria Math"/>
          <w:sz w:val="24"/>
          <w:szCs w:val="24"/>
        </w:rPr>
      </w:pPr>
      <w:r w:rsidRPr="00D130F6">
        <w:rPr>
          <w:rFonts w:ascii="Cambria Math" w:hAnsi="Cambria Math"/>
          <w:sz w:val="24"/>
          <w:szCs w:val="24"/>
        </w:rPr>
        <w:t>Description: CSRF attacks trick users into performing unintended actions on a website when they are logged in. Attackers use social engineering to execute actions without the user's knowledge or consent.</w:t>
      </w:r>
    </w:p>
    <w:p w:rsidR="00D130F6" w:rsidRDefault="00D130F6" w:rsidP="004A02C2">
      <w:pPr>
        <w:spacing w:after="0"/>
        <w:rPr>
          <w:rFonts w:ascii="Cambria Math" w:hAnsi="Cambria Math"/>
          <w:sz w:val="24"/>
          <w:szCs w:val="24"/>
        </w:rPr>
      </w:pPr>
      <w:r w:rsidRPr="00D130F6">
        <w:rPr>
          <w:rFonts w:ascii="Cambria Math" w:hAnsi="Cambria Math"/>
          <w:sz w:val="24"/>
          <w:szCs w:val="24"/>
        </w:rPr>
        <w:t>Mitigation: Implement anti-CSRF tokens, validate requests, and enforce same-origin policies.</w:t>
      </w:r>
    </w:p>
    <w:p w:rsidR="004A02C2" w:rsidRDefault="004A02C2" w:rsidP="004A02C2">
      <w:pPr>
        <w:spacing w:after="0"/>
        <w:rPr>
          <w:rFonts w:ascii="Cambria Math" w:hAnsi="Cambria Math"/>
          <w:sz w:val="24"/>
          <w:szCs w:val="24"/>
        </w:rPr>
      </w:pPr>
    </w:p>
    <w:p w:rsidR="004A02C2" w:rsidRDefault="004A02C2" w:rsidP="004A02C2">
      <w:pPr>
        <w:spacing w:after="0"/>
        <w:jc w:val="center"/>
        <w:rPr>
          <w:rFonts w:ascii="Cambria Math" w:hAnsi="Cambria Math"/>
          <w:sz w:val="24"/>
          <w:szCs w:val="24"/>
        </w:rPr>
      </w:pPr>
      <w:r>
        <w:rPr>
          <w:noProof/>
        </w:rPr>
        <w:drawing>
          <wp:inline distT="0" distB="0" distL="0" distR="0">
            <wp:extent cx="5029200" cy="3322955"/>
            <wp:effectExtent l="0" t="0" r="0" b="0"/>
            <wp:docPr id="2104277140" name="Picture 1" descr="Cross-Site Request Forgery - Threat To Open Web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Site Request Forgery - Threat To Open Web Applications"/>
                    <pic:cNvPicPr>
                      <a:picLocks noChangeAspect="1" noChangeArrowheads="1"/>
                    </pic:cNvPicPr>
                  </pic:nvPicPr>
                  <pic:blipFill rotWithShape="1">
                    <a:blip r:embed="rId7">
                      <a:extLst>
                        <a:ext uri="{28A0092B-C50C-407E-A947-70E740481C1C}">
                          <a14:useLocalDpi xmlns:a14="http://schemas.microsoft.com/office/drawing/2010/main" val="0"/>
                        </a:ext>
                      </a:extLst>
                    </a:blip>
                    <a:srcRect l="12756" r="11571"/>
                    <a:stretch/>
                  </pic:blipFill>
                  <pic:spPr bwMode="auto">
                    <a:xfrm>
                      <a:off x="0" y="0"/>
                      <a:ext cx="5029200" cy="3322955"/>
                    </a:xfrm>
                    <a:prstGeom prst="rect">
                      <a:avLst/>
                    </a:prstGeom>
                    <a:noFill/>
                    <a:ln>
                      <a:noFill/>
                    </a:ln>
                    <a:extLst>
                      <a:ext uri="{53640926-AAD7-44D8-BBD7-CCE9431645EC}">
                        <a14:shadowObscured xmlns:a14="http://schemas.microsoft.com/office/drawing/2010/main"/>
                      </a:ext>
                    </a:extLst>
                  </pic:spPr>
                </pic:pic>
              </a:graphicData>
            </a:graphic>
          </wp:inline>
        </w:drawing>
      </w:r>
    </w:p>
    <w:p w:rsidR="004A02C2" w:rsidRPr="00D130F6" w:rsidRDefault="004A02C2" w:rsidP="004A02C2">
      <w:pPr>
        <w:spacing w:after="0"/>
        <w:rPr>
          <w:rFonts w:ascii="Cambria Math" w:hAnsi="Cambria Math"/>
          <w:sz w:val="24"/>
          <w:szCs w:val="24"/>
        </w:rPr>
      </w:pPr>
    </w:p>
    <w:p w:rsidR="00D130F6" w:rsidRPr="004A02C2" w:rsidRDefault="00D130F6" w:rsidP="004A02C2">
      <w:pPr>
        <w:pStyle w:val="ListParagraph"/>
        <w:numPr>
          <w:ilvl w:val="0"/>
          <w:numId w:val="1"/>
        </w:numPr>
        <w:spacing w:after="0"/>
        <w:rPr>
          <w:rFonts w:ascii="Cambria Math" w:hAnsi="Cambria Math"/>
          <w:b/>
          <w:bCs/>
          <w:sz w:val="28"/>
          <w:szCs w:val="28"/>
        </w:rPr>
      </w:pPr>
      <w:r w:rsidRPr="004A02C2">
        <w:rPr>
          <w:rFonts w:ascii="Cambria Math" w:hAnsi="Cambria Math"/>
          <w:b/>
          <w:bCs/>
          <w:sz w:val="28"/>
          <w:szCs w:val="28"/>
        </w:rPr>
        <w:t>XML External Entity (XXE)</w:t>
      </w:r>
    </w:p>
    <w:p w:rsidR="00D130F6" w:rsidRPr="00D130F6" w:rsidRDefault="00D130F6" w:rsidP="004A02C2">
      <w:pPr>
        <w:spacing w:after="0"/>
        <w:rPr>
          <w:rFonts w:ascii="Cambria Math" w:hAnsi="Cambria Math"/>
          <w:sz w:val="24"/>
          <w:szCs w:val="24"/>
        </w:rPr>
      </w:pPr>
    </w:p>
    <w:p w:rsidR="00D130F6" w:rsidRPr="00D130F6" w:rsidRDefault="00D130F6" w:rsidP="004A02C2">
      <w:pPr>
        <w:spacing w:after="0"/>
        <w:rPr>
          <w:rFonts w:ascii="Cambria Math" w:hAnsi="Cambria Math"/>
          <w:sz w:val="24"/>
          <w:szCs w:val="24"/>
        </w:rPr>
      </w:pPr>
      <w:r w:rsidRPr="00D130F6">
        <w:rPr>
          <w:rFonts w:ascii="Cambria Math" w:hAnsi="Cambria Math"/>
          <w:sz w:val="24"/>
          <w:szCs w:val="24"/>
        </w:rPr>
        <w:t>Description: XXE vulnerabilities occur when an application processes XML input from untrusted sources. Attackers can exploit this to read internal files, perform DoS attacks, or execute remote code.</w:t>
      </w:r>
    </w:p>
    <w:p w:rsidR="00D130F6" w:rsidRDefault="00D130F6" w:rsidP="004A02C2">
      <w:pPr>
        <w:spacing w:after="0"/>
        <w:rPr>
          <w:rFonts w:ascii="Cambria Math" w:hAnsi="Cambria Math"/>
          <w:sz w:val="24"/>
          <w:szCs w:val="24"/>
        </w:rPr>
      </w:pPr>
      <w:r w:rsidRPr="00D130F6">
        <w:rPr>
          <w:rFonts w:ascii="Cambria Math" w:hAnsi="Cambria Math"/>
          <w:sz w:val="24"/>
          <w:szCs w:val="24"/>
        </w:rPr>
        <w:t>Mitigation: Disable XML entity expansion, use safer XML parsers, and validate XML input.</w:t>
      </w:r>
    </w:p>
    <w:p w:rsidR="004A02C2" w:rsidRDefault="004A02C2" w:rsidP="004A02C2">
      <w:pPr>
        <w:spacing w:after="0"/>
        <w:rPr>
          <w:rFonts w:ascii="Cambria Math" w:hAnsi="Cambria Math"/>
          <w:sz w:val="24"/>
          <w:szCs w:val="24"/>
        </w:rPr>
      </w:pPr>
    </w:p>
    <w:p w:rsidR="004A02C2" w:rsidRDefault="004A02C2" w:rsidP="004A02C2">
      <w:pPr>
        <w:spacing w:after="0"/>
        <w:jc w:val="center"/>
        <w:rPr>
          <w:rFonts w:ascii="Cambria Math" w:hAnsi="Cambria Math"/>
          <w:sz w:val="24"/>
          <w:szCs w:val="24"/>
        </w:rPr>
      </w:pPr>
      <w:r>
        <w:rPr>
          <w:noProof/>
        </w:rPr>
        <w:drawing>
          <wp:inline distT="0" distB="0" distL="0" distR="0">
            <wp:extent cx="5276215" cy="2419350"/>
            <wp:effectExtent l="0" t="0" r="635" b="0"/>
            <wp:docPr id="295481728" name="Picture 2" descr="How to Execute an XML External Entity Injection (XXE) | Cob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Execute an XML External Entity Injection (XXE) | Cobal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666" b="17966"/>
                    <a:stretch/>
                  </pic:blipFill>
                  <pic:spPr bwMode="auto">
                    <a:xfrm>
                      <a:off x="0" y="0"/>
                      <a:ext cx="5279255" cy="2420744"/>
                    </a:xfrm>
                    <a:prstGeom prst="rect">
                      <a:avLst/>
                    </a:prstGeom>
                    <a:noFill/>
                    <a:ln>
                      <a:noFill/>
                    </a:ln>
                    <a:extLst>
                      <a:ext uri="{53640926-AAD7-44D8-BBD7-CCE9431645EC}">
                        <a14:shadowObscured xmlns:a14="http://schemas.microsoft.com/office/drawing/2010/main"/>
                      </a:ext>
                    </a:extLst>
                  </pic:spPr>
                </pic:pic>
              </a:graphicData>
            </a:graphic>
          </wp:inline>
        </w:drawing>
      </w:r>
    </w:p>
    <w:p w:rsidR="004A02C2" w:rsidRDefault="004A02C2" w:rsidP="004A02C2">
      <w:pPr>
        <w:spacing w:after="0"/>
        <w:jc w:val="center"/>
        <w:rPr>
          <w:rFonts w:ascii="Cambria Math" w:hAnsi="Cambria Math"/>
          <w:sz w:val="24"/>
          <w:szCs w:val="24"/>
        </w:rPr>
      </w:pPr>
    </w:p>
    <w:p w:rsidR="004A02C2" w:rsidRPr="00D130F6" w:rsidRDefault="004A02C2" w:rsidP="004A02C2">
      <w:pPr>
        <w:spacing w:after="0"/>
        <w:rPr>
          <w:rFonts w:ascii="Cambria Math" w:hAnsi="Cambria Math"/>
          <w:sz w:val="24"/>
          <w:szCs w:val="24"/>
        </w:rPr>
      </w:pPr>
    </w:p>
    <w:p w:rsidR="00D130F6" w:rsidRPr="004A02C2" w:rsidRDefault="00D130F6" w:rsidP="004A02C2">
      <w:pPr>
        <w:pStyle w:val="ListParagraph"/>
        <w:numPr>
          <w:ilvl w:val="0"/>
          <w:numId w:val="1"/>
        </w:numPr>
        <w:spacing w:after="0"/>
        <w:rPr>
          <w:rFonts w:ascii="Cambria Math" w:hAnsi="Cambria Math"/>
          <w:b/>
          <w:bCs/>
          <w:sz w:val="28"/>
          <w:szCs w:val="28"/>
        </w:rPr>
      </w:pPr>
      <w:r w:rsidRPr="004A02C2">
        <w:rPr>
          <w:rFonts w:ascii="Cambria Math" w:hAnsi="Cambria Math"/>
          <w:b/>
          <w:bCs/>
          <w:sz w:val="28"/>
          <w:szCs w:val="28"/>
        </w:rPr>
        <w:lastRenderedPageBreak/>
        <w:t>Server-Side Template Injection (SSTI)</w:t>
      </w:r>
    </w:p>
    <w:p w:rsidR="00D130F6" w:rsidRPr="00D130F6" w:rsidRDefault="00D130F6" w:rsidP="004A02C2">
      <w:pPr>
        <w:spacing w:after="0"/>
        <w:rPr>
          <w:rFonts w:ascii="Cambria Math" w:hAnsi="Cambria Math"/>
          <w:sz w:val="24"/>
          <w:szCs w:val="24"/>
        </w:rPr>
      </w:pPr>
    </w:p>
    <w:p w:rsidR="00D130F6" w:rsidRPr="00D130F6" w:rsidRDefault="00D130F6" w:rsidP="004A02C2">
      <w:pPr>
        <w:spacing w:after="0"/>
        <w:rPr>
          <w:rFonts w:ascii="Cambria Math" w:hAnsi="Cambria Math"/>
          <w:sz w:val="24"/>
          <w:szCs w:val="24"/>
        </w:rPr>
      </w:pPr>
      <w:r w:rsidRPr="00D130F6">
        <w:rPr>
          <w:rFonts w:ascii="Cambria Math" w:hAnsi="Cambria Math"/>
          <w:sz w:val="24"/>
          <w:szCs w:val="24"/>
        </w:rPr>
        <w:t>Description: SSTI occurs when user input is injected into server-side templates. Attackers can manipulate templates to execute arbitrary code on the server.</w:t>
      </w:r>
    </w:p>
    <w:p w:rsidR="00D130F6" w:rsidRDefault="00D130F6" w:rsidP="004A02C2">
      <w:pPr>
        <w:spacing w:after="0"/>
        <w:rPr>
          <w:rFonts w:ascii="Cambria Math" w:hAnsi="Cambria Math"/>
          <w:sz w:val="24"/>
          <w:szCs w:val="24"/>
        </w:rPr>
      </w:pPr>
      <w:r w:rsidRPr="00D130F6">
        <w:rPr>
          <w:rFonts w:ascii="Cambria Math" w:hAnsi="Cambria Math"/>
          <w:sz w:val="24"/>
          <w:szCs w:val="24"/>
        </w:rPr>
        <w:t>Mitigation: Avoid dynamic template rendering, sanitize user inputs, and validate template expressions.</w:t>
      </w:r>
    </w:p>
    <w:p w:rsidR="004A02C2" w:rsidRDefault="004A02C2" w:rsidP="004A02C2">
      <w:pPr>
        <w:spacing w:after="0"/>
        <w:rPr>
          <w:rFonts w:ascii="Cambria Math" w:hAnsi="Cambria Math"/>
          <w:sz w:val="24"/>
          <w:szCs w:val="24"/>
        </w:rPr>
      </w:pPr>
    </w:p>
    <w:p w:rsidR="004A02C2" w:rsidRDefault="004A02C2" w:rsidP="004A02C2">
      <w:pPr>
        <w:spacing w:after="0"/>
        <w:jc w:val="center"/>
        <w:rPr>
          <w:rFonts w:ascii="Cambria Math" w:hAnsi="Cambria Math"/>
          <w:sz w:val="24"/>
          <w:szCs w:val="24"/>
        </w:rPr>
      </w:pPr>
      <w:r>
        <w:rPr>
          <w:noProof/>
        </w:rPr>
        <w:drawing>
          <wp:inline distT="0" distB="0" distL="0" distR="0">
            <wp:extent cx="5457825" cy="2933700"/>
            <wp:effectExtent l="0" t="0" r="9525" b="0"/>
            <wp:docPr id="2019691306" name="Picture 3" descr="Server-Side Template Injection Vulnerability &amp; Exploi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Side Template Injection Vulnerability &amp; Exploi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2933700"/>
                    </a:xfrm>
                    <a:prstGeom prst="rect">
                      <a:avLst/>
                    </a:prstGeom>
                    <a:noFill/>
                    <a:ln>
                      <a:noFill/>
                    </a:ln>
                  </pic:spPr>
                </pic:pic>
              </a:graphicData>
            </a:graphic>
          </wp:inline>
        </w:drawing>
      </w:r>
    </w:p>
    <w:p w:rsidR="004A02C2" w:rsidRPr="00D130F6" w:rsidRDefault="004A02C2" w:rsidP="004A02C2">
      <w:pPr>
        <w:spacing w:after="0"/>
        <w:jc w:val="center"/>
        <w:rPr>
          <w:rFonts w:ascii="Cambria Math" w:hAnsi="Cambria Math"/>
          <w:sz w:val="24"/>
          <w:szCs w:val="24"/>
        </w:rPr>
      </w:pPr>
    </w:p>
    <w:p w:rsidR="00D130F6" w:rsidRPr="004A02C2" w:rsidRDefault="00D130F6" w:rsidP="004A02C2">
      <w:pPr>
        <w:pStyle w:val="ListParagraph"/>
        <w:numPr>
          <w:ilvl w:val="0"/>
          <w:numId w:val="1"/>
        </w:numPr>
        <w:spacing w:after="0"/>
        <w:rPr>
          <w:rFonts w:ascii="Cambria Math" w:hAnsi="Cambria Math"/>
          <w:b/>
          <w:bCs/>
          <w:sz w:val="28"/>
          <w:szCs w:val="28"/>
        </w:rPr>
      </w:pPr>
      <w:r w:rsidRPr="004A02C2">
        <w:rPr>
          <w:rFonts w:ascii="Cambria Math" w:hAnsi="Cambria Math"/>
          <w:b/>
          <w:bCs/>
          <w:sz w:val="28"/>
          <w:szCs w:val="28"/>
        </w:rPr>
        <w:t>Insecure Direct Object References (IDOR)</w:t>
      </w:r>
    </w:p>
    <w:p w:rsidR="00D130F6" w:rsidRPr="00D130F6" w:rsidRDefault="00D130F6" w:rsidP="004A02C2">
      <w:pPr>
        <w:spacing w:after="0"/>
        <w:rPr>
          <w:rFonts w:ascii="Cambria Math" w:hAnsi="Cambria Math"/>
          <w:sz w:val="24"/>
          <w:szCs w:val="24"/>
        </w:rPr>
      </w:pPr>
    </w:p>
    <w:p w:rsidR="00D130F6" w:rsidRPr="00D130F6" w:rsidRDefault="00D130F6" w:rsidP="004A02C2">
      <w:pPr>
        <w:spacing w:after="0"/>
        <w:rPr>
          <w:rFonts w:ascii="Cambria Math" w:hAnsi="Cambria Math"/>
          <w:sz w:val="24"/>
          <w:szCs w:val="24"/>
        </w:rPr>
      </w:pPr>
      <w:r w:rsidRPr="00D130F6">
        <w:rPr>
          <w:rFonts w:ascii="Cambria Math" w:hAnsi="Cambria Math"/>
          <w:sz w:val="24"/>
          <w:szCs w:val="24"/>
        </w:rPr>
        <w:t>Description: IDOR vulnerabilities arise when an attacker can manipulate references to access unauthorized resources. This often occurs when developers rely on client-provided data for resource access.</w:t>
      </w:r>
    </w:p>
    <w:p w:rsidR="00D130F6" w:rsidRDefault="00D130F6" w:rsidP="004A02C2">
      <w:pPr>
        <w:spacing w:after="0"/>
        <w:rPr>
          <w:rFonts w:ascii="Cambria Math" w:hAnsi="Cambria Math"/>
          <w:sz w:val="24"/>
          <w:szCs w:val="24"/>
        </w:rPr>
      </w:pPr>
      <w:r w:rsidRPr="00D130F6">
        <w:rPr>
          <w:rFonts w:ascii="Cambria Math" w:hAnsi="Cambria Math"/>
          <w:sz w:val="24"/>
          <w:szCs w:val="24"/>
        </w:rPr>
        <w:t>Mitigation: Implement proper authorization checks, use unique identifiers for resources, and validate user access rights.</w:t>
      </w:r>
    </w:p>
    <w:p w:rsidR="004A02C2" w:rsidRDefault="004A02C2" w:rsidP="004A02C2">
      <w:pPr>
        <w:spacing w:after="0"/>
        <w:rPr>
          <w:rFonts w:ascii="Cambria Math" w:hAnsi="Cambria Math"/>
          <w:sz w:val="24"/>
          <w:szCs w:val="24"/>
        </w:rPr>
      </w:pPr>
    </w:p>
    <w:p w:rsidR="004A02C2" w:rsidRDefault="004A02C2" w:rsidP="004A02C2">
      <w:pPr>
        <w:spacing w:after="0"/>
        <w:jc w:val="center"/>
        <w:rPr>
          <w:rFonts w:ascii="Cambria Math" w:hAnsi="Cambria Math"/>
          <w:sz w:val="24"/>
          <w:szCs w:val="24"/>
        </w:rPr>
      </w:pPr>
      <w:r>
        <w:rPr>
          <w:noProof/>
        </w:rPr>
        <w:drawing>
          <wp:inline distT="0" distB="0" distL="0" distR="0">
            <wp:extent cx="3514725" cy="3573304"/>
            <wp:effectExtent l="0" t="0" r="0" b="8255"/>
            <wp:docPr id="507909682" name="Picture 4" descr="Insecure Direct Object Reference (IDOR) Vulnerability | Sp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cure Direct Object Reference (IDOR) Vulnerability | Span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5347" cy="3573936"/>
                    </a:xfrm>
                    <a:prstGeom prst="rect">
                      <a:avLst/>
                    </a:prstGeom>
                    <a:noFill/>
                    <a:ln>
                      <a:noFill/>
                    </a:ln>
                  </pic:spPr>
                </pic:pic>
              </a:graphicData>
            </a:graphic>
          </wp:inline>
        </w:drawing>
      </w:r>
    </w:p>
    <w:p w:rsidR="004A02C2" w:rsidRPr="00D130F6" w:rsidRDefault="004A02C2" w:rsidP="004A02C2">
      <w:pPr>
        <w:spacing w:after="0"/>
        <w:rPr>
          <w:rFonts w:ascii="Cambria Math" w:hAnsi="Cambria Math"/>
          <w:sz w:val="24"/>
          <w:szCs w:val="24"/>
        </w:rPr>
      </w:pPr>
    </w:p>
    <w:p w:rsidR="00D130F6" w:rsidRPr="004A02C2" w:rsidRDefault="00D130F6" w:rsidP="004A02C2">
      <w:pPr>
        <w:pStyle w:val="ListParagraph"/>
        <w:numPr>
          <w:ilvl w:val="0"/>
          <w:numId w:val="1"/>
        </w:numPr>
        <w:spacing w:after="0"/>
        <w:rPr>
          <w:rFonts w:ascii="Cambria Math" w:hAnsi="Cambria Math"/>
          <w:b/>
          <w:bCs/>
          <w:sz w:val="28"/>
          <w:szCs w:val="28"/>
        </w:rPr>
      </w:pPr>
      <w:r w:rsidRPr="004A02C2">
        <w:rPr>
          <w:rFonts w:ascii="Cambria Math" w:hAnsi="Cambria Math"/>
          <w:b/>
          <w:bCs/>
          <w:sz w:val="28"/>
          <w:szCs w:val="28"/>
        </w:rPr>
        <w:lastRenderedPageBreak/>
        <w:t>Remote File Inclusion (RFI)</w:t>
      </w:r>
    </w:p>
    <w:p w:rsidR="00D130F6" w:rsidRPr="00D130F6" w:rsidRDefault="00D130F6" w:rsidP="004A02C2">
      <w:pPr>
        <w:spacing w:after="0"/>
        <w:rPr>
          <w:rFonts w:ascii="Cambria Math" w:hAnsi="Cambria Math"/>
          <w:sz w:val="24"/>
          <w:szCs w:val="24"/>
        </w:rPr>
      </w:pPr>
    </w:p>
    <w:p w:rsidR="00D130F6" w:rsidRPr="00D130F6" w:rsidRDefault="00D130F6" w:rsidP="004A02C2">
      <w:pPr>
        <w:spacing w:after="0"/>
        <w:rPr>
          <w:rFonts w:ascii="Cambria Math" w:hAnsi="Cambria Math"/>
          <w:sz w:val="24"/>
          <w:szCs w:val="24"/>
        </w:rPr>
      </w:pPr>
      <w:r w:rsidRPr="00D130F6">
        <w:rPr>
          <w:rFonts w:ascii="Cambria Math" w:hAnsi="Cambria Math"/>
          <w:sz w:val="24"/>
          <w:szCs w:val="24"/>
        </w:rPr>
        <w:t>Description: RFI vulnerabilities allow attackers to include remote files, potentially leading to remote code execution. This often happens when an application includes files based on user input.</w:t>
      </w:r>
    </w:p>
    <w:p w:rsidR="00D130F6" w:rsidRDefault="00D130F6" w:rsidP="004A02C2">
      <w:pPr>
        <w:spacing w:after="0"/>
        <w:rPr>
          <w:rFonts w:ascii="Cambria Math" w:hAnsi="Cambria Math"/>
          <w:sz w:val="24"/>
          <w:szCs w:val="24"/>
        </w:rPr>
      </w:pPr>
      <w:r w:rsidRPr="00D130F6">
        <w:rPr>
          <w:rFonts w:ascii="Cambria Math" w:hAnsi="Cambria Math"/>
          <w:sz w:val="24"/>
          <w:szCs w:val="24"/>
        </w:rPr>
        <w:t>Mitigation: Avoid using user-controlled input for file inclusion, use whitelists, and implement input validation.</w:t>
      </w:r>
    </w:p>
    <w:p w:rsidR="004A02C2" w:rsidRDefault="004A02C2" w:rsidP="004A02C2">
      <w:pPr>
        <w:spacing w:after="0"/>
        <w:rPr>
          <w:rFonts w:ascii="Cambria Math" w:hAnsi="Cambria Math"/>
          <w:sz w:val="24"/>
          <w:szCs w:val="24"/>
        </w:rPr>
      </w:pPr>
    </w:p>
    <w:p w:rsidR="004A02C2" w:rsidRDefault="004A02C2" w:rsidP="004A02C2">
      <w:pPr>
        <w:spacing w:after="0"/>
        <w:jc w:val="center"/>
        <w:rPr>
          <w:rFonts w:ascii="Cambria Math" w:hAnsi="Cambria Math"/>
          <w:sz w:val="24"/>
          <w:szCs w:val="24"/>
        </w:rPr>
      </w:pPr>
      <w:r>
        <w:rPr>
          <w:noProof/>
        </w:rPr>
        <w:drawing>
          <wp:inline distT="0" distB="0" distL="0" distR="0">
            <wp:extent cx="5323265" cy="2895600"/>
            <wp:effectExtent l="0" t="0" r="0" b="0"/>
            <wp:docPr id="1885881538" name="Picture 5" descr="Remote File Inclusion (RFI) Vulnerability - Secnh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mote File Inclusion (RFI) Vulnerability - Secnh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957" cy="2898152"/>
                    </a:xfrm>
                    <a:prstGeom prst="rect">
                      <a:avLst/>
                    </a:prstGeom>
                    <a:noFill/>
                    <a:ln>
                      <a:noFill/>
                    </a:ln>
                  </pic:spPr>
                </pic:pic>
              </a:graphicData>
            </a:graphic>
          </wp:inline>
        </w:drawing>
      </w:r>
    </w:p>
    <w:p w:rsidR="004A02C2" w:rsidRPr="00D130F6" w:rsidRDefault="004A02C2" w:rsidP="004A02C2">
      <w:pPr>
        <w:spacing w:after="0"/>
        <w:rPr>
          <w:rFonts w:ascii="Cambria Math" w:hAnsi="Cambria Math"/>
          <w:sz w:val="24"/>
          <w:szCs w:val="24"/>
        </w:rPr>
      </w:pPr>
    </w:p>
    <w:p w:rsidR="00D130F6" w:rsidRPr="004A02C2" w:rsidRDefault="00D130F6" w:rsidP="004A02C2">
      <w:pPr>
        <w:pStyle w:val="ListParagraph"/>
        <w:numPr>
          <w:ilvl w:val="0"/>
          <w:numId w:val="1"/>
        </w:numPr>
        <w:spacing w:after="0"/>
        <w:rPr>
          <w:rFonts w:ascii="Cambria Math" w:hAnsi="Cambria Math"/>
          <w:b/>
          <w:bCs/>
          <w:sz w:val="28"/>
          <w:szCs w:val="28"/>
        </w:rPr>
      </w:pPr>
      <w:r w:rsidRPr="004A02C2">
        <w:rPr>
          <w:rFonts w:ascii="Cambria Math" w:hAnsi="Cambria Math"/>
          <w:b/>
          <w:bCs/>
          <w:sz w:val="28"/>
          <w:szCs w:val="28"/>
        </w:rPr>
        <w:t>Path Traversal</w:t>
      </w:r>
    </w:p>
    <w:p w:rsidR="00D130F6" w:rsidRPr="00D130F6" w:rsidRDefault="00D130F6" w:rsidP="004A02C2">
      <w:pPr>
        <w:spacing w:after="0"/>
        <w:rPr>
          <w:rFonts w:ascii="Cambria Math" w:hAnsi="Cambria Math"/>
          <w:sz w:val="24"/>
          <w:szCs w:val="24"/>
        </w:rPr>
      </w:pPr>
    </w:p>
    <w:p w:rsidR="00D130F6" w:rsidRPr="00D130F6" w:rsidRDefault="00D130F6" w:rsidP="004A02C2">
      <w:pPr>
        <w:spacing w:after="0"/>
        <w:rPr>
          <w:rFonts w:ascii="Cambria Math" w:hAnsi="Cambria Math"/>
          <w:sz w:val="24"/>
          <w:szCs w:val="24"/>
        </w:rPr>
      </w:pPr>
      <w:r w:rsidRPr="00D130F6">
        <w:rPr>
          <w:rFonts w:ascii="Cambria Math" w:hAnsi="Cambria Math"/>
          <w:sz w:val="24"/>
          <w:szCs w:val="24"/>
        </w:rPr>
        <w:t>Description: Path Traversal vulnerabilities occur when an attacker manipulates file paths to access files or directories outside the intended scope. This can lead to unauthorized data disclosure or code execution.</w:t>
      </w:r>
    </w:p>
    <w:p w:rsidR="00D130F6" w:rsidRDefault="00D130F6" w:rsidP="004A02C2">
      <w:pPr>
        <w:spacing w:after="0"/>
        <w:rPr>
          <w:rFonts w:ascii="Cambria Math" w:hAnsi="Cambria Math"/>
          <w:sz w:val="24"/>
          <w:szCs w:val="24"/>
        </w:rPr>
      </w:pPr>
      <w:r w:rsidRPr="00D130F6">
        <w:rPr>
          <w:rFonts w:ascii="Cambria Math" w:hAnsi="Cambria Math"/>
          <w:sz w:val="24"/>
          <w:szCs w:val="24"/>
        </w:rPr>
        <w:t>Mitigation: Validate and sanitize file paths, implement proper access controls, and restrict directory access.</w:t>
      </w:r>
    </w:p>
    <w:p w:rsidR="004A02C2" w:rsidRDefault="004A02C2" w:rsidP="004A02C2">
      <w:pPr>
        <w:spacing w:after="0"/>
        <w:rPr>
          <w:rFonts w:ascii="Cambria Math" w:hAnsi="Cambria Math"/>
          <w:sz w:val="24"/>
          <w:szCs w:val="24"/>
        </w:rPr>
      </w:pPr>
    </w:p>
    <w:p w:rsidR="004A02C2" w:rsidRDefault="004A02C2" w:rsidP="004A02C2">
      <w:pPr>
        <w:spacing w:after="0"/>
        <w:jc w:val="center"/>
        <w:rPr>
          <w:rFonts w:ascii="Cambria Math" w:hAnsi="Cambria Math"/>
          <w:sz w:val="24"/>
          <w:szCs w:val="24"/>
        </w:rPr>
      </w:pPr>
      <w:r>
        <w:rPr>
          <w:noProof/>
        </w:rPr>
        <w:drawing>
          <wp:inline distT="0" distB="0" distL="0" distR="0">
            <wp:extent cx="5555896" cy="3333750"/>
            <wp:effectExtent l="0" t="0" r="6985" b="0"/>
            <wp:docPr id="1927785261" name="Picture 6" descr="What is a Path Traversal attack or Directory Travers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a Path Traversal attack or Directory Traversal?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8407" cy="3341257"/>
                    </a:xfrm>
                    <a:prstGeom prst="rect">
                      <a:avLst/>
                    </a:prstGeom>
                    <a:noFill/>
                    <a:ln>
                      <a:noFill/>
                    </a:ln>
                  </pic:spPr>
                </pic:pic>
              </a:graphicData>
            </a:graphic>
          </wp:inline>
        </w:drawing>
      </w:r>
    </w:p>
    <w:p w:rsidR="004A02C2" w:rsidRPr="00D130F6" w:rsidRDefault="004A02C2" w:rsidP="004A02C2">
      <w:pPr>
        <w:spacing w:after="0"/>
        <w:rPr>
          <w:rFonts w:ascii="Cambria Math" w:hAnsi="Cambria Math"/>
          <w:sz w:val="24"/>
          <w:szCs w:val="24"/>
        </w:rPr>
      </w:pPr>
    </w:p>
    <w:p w:rsidR="00D130F6" w:rsidRPr="004A02C2" w:rsidRDefault="00D130F6" w:rsidP="004A02C2">
      <w:pPr>
        <w:pStyle w:val="ListParagraph"/>
        <w:numPr>
          <w:ilvl w:val="0"/>
          <w:numId w:val="1"/>
        </w:numPr>
        <w:spacing w:after="0"/>
        <w:rPr>
          <w:rFonts w:ascii="Cambria Math" w:hAnsi="Cambria Math"/>
          <w:b/>
          <w:bCs/>
          <w:sz w:val="28"/>
          <w:szCs w:val="28"/>
        </w:rPr>
      </w:pPr>
      <w:r w:rsidRPr="004A02C2">
        <w:rPr>
          <w:rFonts w:ascii="Cambria Math" w:hAnsi="Cambria Math"/>
          <w:b/>
          <w:bCs/>
          <w:sz w:val="28"/>
          <w:szCs w:val="28"/>
        </w:rPr>
        <w:lastRenderedPageBreak/>
        <w:t>Insecure Deserialization</w:t>
      </w:r>
    </w:p>
    <w:p w:rsidR="00D130F6" w:rsidRPr="00D130F6" w:rsidRDefault="00D130F6" w:rsidP="004A02C2">
      <w:pPr>
        <w:spacing w:after="0"/>
        <w:rPr>
          <w:rFonts w:ascii="Cambria Math" w:hAnsi="Cambria Math"/>
          <w:sz w:val="24"/>
          <w:szCs w:val="24"/>
        </w:rPr>
      </w:pPr>
    </w:p>
    <w:p w:rsidR="00D130F6" w:rsidRPr="00D130F6" w:rsidRDefault="00D130F6" w:rsidP="004A02C2">
      <w:pPr>
        <w:spacing w:after="0"/>
        <w:rPr>
          <w:rFonts w:ascii="Cambria Math" w:hAnsi="Cambria Math"/>
          <w:sz w:val="24"/>
          <w:szCs w:val="24"/>
        </w:rPr>
      </w:pPr>
      <w:r w:rsidRPr="00D130F6">
        <w:rPr>
          <w:rFonts w:ascii="Cambria Math" w:hAnsi="Cambria Math"/>
          <w:sz w:val="24"/>
          <w:szCs w:val="24"/>
        </w:rPr>
        <w:t xml:space="preserve">Description: Insecure Deserialization vulnerabilities can result in remote code execution and other attacks when an </w:t>
      </w:r>
      <w:r w:rsidR="004A02C2" w:rsidRPr="00D130F6">
        <w:rPr>
          <w:rFonts w:ascii="Cambria Math" w:hAnsi="Cambria Math"/>
          <w:sz w:val="24"/>
          <w:szCs w:val="24"/>
        </w:rPr>
        <w:t>application process</w:t>
      </w:r>
      <w:r w:rsidRPr="00D130F6">
        <w:rPr>
          <w:rFonts w:ascii="Cambria Math" w:hAnsi="Cambria Math"/>
          <w:sz w:val="24"/>
          <w:szCs w:val="24"/>
        </w:rPr>
        <w:t xml:space="preserve"> serialized data from untrusted sources.</w:t>
      </w:r>
    </w:p>
    <w:p w:rsidR="00D130F6" w:rsidRDefault="00D130F6" w:rsidP="004A02C2">
      <w:pPr>
        <w:spacing w:after="0"/>
        <w:rPr>
          <w:rFonts w:ascii="Cambria Math" w:hAnsi="Cambria Math"/>
          <w:sz w:val="24"/>
          <w:szCs w:val="24"/>
        </w:rPr>
      </w:pPr>
      <w:r w:rsidRPr="00D130F6">
        <w:rPr>
          <w:rFonts w:ascii="Cambria Math" w:hAnsi="Cambria Math"/>
          <w:sz w:val="24"/>
          <w:szCs w:val="24"/>
        </w:rPr>
        <w:t>Mitigation: Avoid deserializing untrusted data, validate serialized input, and use safe deserialization libraries.</w:t>
      </w:r>
    </w:p>
    <w:p w:rsidR="00FB49E6" w:rsidRDefault="00FB49E6" w:rsidP="004A02C2">
      <w:pPr>
        <w:spacing w:after="0"/>
        <w:rPr>
          <w:rFonts w:ascii="Cambria Math" w:hAnsi="Cambria Math"/>
          <w:sz w:val="24"/>
          <w:szCs w:val="24"/>
        </w:rPr>
      </w:pPr>
    </w:p>
    <w:p w:rsidR="00FB49E6" w:rsidRDefault="00FB49E6" w:rsidP="00FB49E6">
      <w:pPr>
        <w:spacing w:after="0"/>
        <w:jc w:val="center"/>
        <w:rPr>
          <w:rFonts w:ascii="Cambria Math" w:hAnsi="Cambria Math"/>
          <w:sz w:val="24"/>
          <w:szCs w:val="24"/>
        </w:rPr>
      </w:pPr>
      <w:r>
        <w:rPr>
          <w:noProof/>
        </w:rPr>
        <w:drawing>
          <wp:inline distT="0" distB="0" distL="0" distR="0">
            <wp:extent cx="4373028" cy="3552825"/>
            <wp:effectExtent l="0" t="0" r="8890" b="0"/>
            <wp:docPr id="668616007" name="Picture 7" descr="Insecure deserialization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cure deserialization infograph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2764" cy="3560735"/>
                    </a:xfrm>
                    <a:prstGeom prst="rect">
                      <a:avLst/>
                    </a:prstGeom>
                    <a:noFill/>
                    <a:ln>
                      <a:noFill/>
                    </a:ln>
                  </pic:spPr>
                </pic:pic>
              </a:graphicData>
            </a:graphic>
          </wp:inline>
        </w:drawing>
      </w:r>
    </w:p>
    <w:p w:rsidR="004A02C2" w:rsidRPr="00D130F6" w:rsidRDefault="004A02C2" w:rsidP="004A02C2">
      <w:pPr>
        <w:spacing w:after="0"/>
        <w:rPr>
          <w:rFonts w:ascii="Cambria Math" w:hAnsi="Cambria Math"/>
          <w:sz w:val="24"/>
          <w:szCs w:val="24"/>
        </w:rPr>
      </w:pPr>
    </w:p>
    <w:p w:rsidR="00D130F6" w:rsidRPr="004A02C2" w:rsidRDefault="00D130F6" w:rsidP="004A02C2">
      <w:pPr>
        <w:pStyle w:val="ListParagraph"/>
        <w:numPr>
          <w:ilvl w:val="0"/>
          <w:numId w:val="1"/>
        </w:numPr>
        <w:spacing w:after="0"/>
        <w:rPr>
          <w:rFonts w:ascii="Cambria Math" w:hAnsi="Cambria Math"/>
          <w:b/>
          <w:bCs/>
          <w:sz w:val="28"/>
          <w:szCs w:val="28"/>
        </w:rPr>
      </w:pPr>
      <w:r w:rsidRPr="004A02C2">
        <w:rPr>
          <w:rFonts w:ascii="Cambria Math" w:hAnsi="Cambria Math"/>
          <w:b/>
          <w:bCs/>
          <w:sz w:val="28"/>
          <w:szCs w:val="28"/>
        </w:rPr>
        <w:t>Denial of Service (DoS)</w:t>
      </w:r>
    </w:p>
    <w:p w:rsidR="00D130F6" w:rsidRPr="00D130F6" w:rsidRDefault="00D130F6" w:rsidP="004A02C2">
      <w:pPr>
        <w:spacing w:after="0"/>
        <w:rPr>
          <w:rFonts w:ascii="Cambria Math" w:hAnsi="Cambria Math"/>
          <w:sz w:val="24"/>
          <w:szCs w:val="24"/>
        </w:rPr>
      </w:pPr>
    </w:p>
    <w:p w:rsidR="00D130F6" w:rsidRPr="00D130F6" w:rsidRDefault="00D130F6" w:rsidP="004A02C2">
      <w:pPr>
        <w:spacing w:after="0"/>
        <w:rPr>
          <w:rFonts w:ascii="Cambria Math" w:hAnsi="Cambria Math"/>
          <w:sz w:val="24"/>
          <w:szCs w:val="24"/>
        </w:rPr>
      </w:pPr>
      <w:r w:rsidRPr="00D130F6">
        <w:rPr>
          <w:rFonts w:ascii="Cambria Math" w:hAnsi="Cambria Math"/>
          <w:sz w:val="24"/>
          <w:szCs w:val="24"/>
        </w:rPr>
        <w:t>Description: Denial of Service attacks disrupt the availability of a system or application, making it inaccessible to users. These attacks overwhelm resources or exploit vulnerabilities to crash a system.</w:t>
      </w:r>
    </w:p>
    <w:p w:rsidR="00FB49E6" w:rsidRDefault="00D130F6" w:rsidP="004A02C2">
      <w:pPr>
        <w:spacing w:after="0"/>
        <w:rPr>
          <w:rFonts w:ascii="Cambria Math" w:hAnsi="Cambria Math"/>
          <w:sz w:val="24"/>
          <w:szCs w:val="24"/>
        </w:rPr>
      </w:pPr>
      <w:r w:rsidRPr="00D130F6">
        <w:rPr>
          <w:rFonts w:ascii="Cambria Math" w:hAnsi="Cambria Math"/>
          <w:sz w:val="24"/>
          <w:szCs w:val="24"/>
        </w:rPr>
        <w:t>Mitigation: Implement rate limiting, use intrusion detection systems, and keep software and systems patched to mitigate DoS attacks.</w:t>
      </w:r>
    </w:p>
    <w:p w:rsidR="00FB49E6" w:rsidRDefault="00FB49E6" w:rsidP="004A02C2">
      <w:pPr>
        <w:spacing w:after="0"/>
        <w:rPr>
          <w:rFonts w:ascii="Cambria Math" w:hAnsi="Cambria Math"/>
          <w:sz w:val="24"/>
          <w:szCs w:val="24"/>
        </w:rPr>
      </w:pPr>
    </w:p>
    <w:p w:rsidR="00FB49E6" w:rsidRDefault="00FB49E6" w:rsidP="00FB49E6">
      <w:pPr>
        <w:spacing w:after="0"/>
        <w:jc w:val="center"/>
        <w:rPr>
          <w:rFonts w:ascii="Cambria Math" w:hAnsi="Cambria Math"/>
          <w:sz w:val="24"/>
          <w:szCs w:val="24"/>
        </w:rPr>
      </w:pPr>
      <w:r>
        <w:rPr>
          <w:noProof/>
        </w:rPr>
        <w:drawing>
          <wp:inline distT="0" distB="0" distL="0" distR="0">
            <wp:extent cx="4423000" cy="3076575"/>
            <wp:effectExtent l="0" t="0" r="0" b="0"/>
            <wp:docPr id="550810604" name="Picture 8" descr="Understanding Server Traffic logs and detecting Denial of Service Attacks -  Microsoft Community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derstanding Server Traffic logs and detecting Denial of Service Attacks -  Microsoft Community Hu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30732" cy="3081954"/>
                    </a:xfrm>
                    <a:prstGeom prst="rect">
                      <a:avLst/>
                    </a:prstGeom>
                    <a:noFill/>
                    <a:ln>
                      <a:noFill/>
                    </a:ln>
                  </pic:spPr>
                </pic:pic>
              </a:graphicData>
            </a:graphic>
          </wp:inline>
        </w:drawing>
      </w:r>
    </w:p>
    <w:p w:rsidR="004A02C2" w:rsidRPr="00D130F6" w:rsidRDefault="004A02C2" w:rsidP="004A02C2">
      <w:pPr>
        <w:spacing w:after="0"/>
        <w:rPr>
          <w:rFonts w:ascii="Cambria Math" w:hAnsi="Cambria Math"/>
          <w:sz w:val="24"/>
          <w:szCs w:val="24"/>
        </w:rPr>
      </w:pPr>
    </w:p>
    <w:p w:rsidR="00D130F6" w:rsidRPr="004A02C2" w:rsidRDefault="00D130F6" w:rsidP="004A02C2">
      <w:pPr>
        <w:pStyle w:val="ListParagraph"/>
        <w:numPr>
          <w:ilvl w:val="0"/>
          <w:numId w:val="1"/>
        </w:numPr>
        <w:spacing w:after="0"/>
        <w:rPr>
          <w:rFonts w:ascii="Cambria Math" w:hAnsi="Cambria Math"/>
          <w:b/>
          <w:bCs/>
          <w:sz w:val="28"/>
          <w:szCs w:val="28"/>
        </w:rPr>
      </w:pPr>
      <w:r w:rsidRPr="004A02C2">
        <w:rPr>
          <w:rFonts w:ascii="Cambria Math" w:hAnsi="Cambria Math"/>
          <w:b/>
          <w:bCs/>
          <w:sz w:val="28"/>
          <w:szCs w:val="28"/>
        </w:rPr>
        <w:t>Security Bypass via Business Logic Flaws</w:t>
      </w:r>
    </w:p>
    <w:p w:rsidR="00D130F6" w:rsidRPr="00D130F6" w:rsidRDefault="00D130F6" w:rsidP="004A02C2">
      <w:pPr>
        <w:spacing w:after="0"/>
        <w:rPr>
          <w:rFonts w:ascii="Cambria Math" w:hAnsi="Cambria Math"/>
          <w:sz w:val="24"/>
          <w:szCs w:val="24"/>
        </w:rPr>
      </w:pPr>
    </w:p>
    <w:p w:rsidR="00D130F6" w:rsidRPr="00D130F6" w:rsidRDefault="00D130F6" w:rsidP="004A02C2">
      <w:pPr>
        <w:spacing w:after="0"/>
        <w:rPr>
          <w:rFonts w:ascii="Cambria Math" w:hAnsi="Cambria Math"/>
          <w:sz w:val="24"/>
          <w:szCs w:val="24"/>
        </w:rPr>
      </w:pPr>
      <w:r w:rsidRPr="00D130F6">
        <w:rPr>
          <w:rFonts w:ascii="Cambria Math" w:hAnsi="Cambria Math"/>
          <w:sz w:val="24"/>
          <w:szCs w:val="24"/>
        </w:rPr>
        <w:t>Description: These vulnerabilities involve flaws in the logic of an application that allow attackers to bypass security checks. This can lead to unauthorized access or data manipulation.</w:t>
      </w:r>
    </w:p>
    <w:p w:rsidR="00D130F6" w:rsidRDefault="00D130F6" w:rsidP="004A02C2">
      <w:pPr>
        <w:spacing w:after="0"/>
        <w:rPr>
          <w:rFonts w:ascii="Cambria Math" w:hAnsi="Cambria Math"/>
          <w:sz w:val="24"/>
          <w:szCs w:val="24"/>
        </w:rPr>
      </w:pPr>
      <w:r w:rsidRPr="00D130F6">
        <w:rPr>
          <w:rFonts w:ascii="Cambria Math" w:hAnsi="Cambria Math"/>
          <w:sz w:val="24"/>
          <w:szCs w:val="24"/>
        </w:rPr>
        <w:t>Mitigation: Carefully design and test business logic to ensure proper security checks and authorization are enforced.</w:t>
      </w:r>
    </w:p>
    <w:p w:rsidR="00FB49E6" w:rsidRDefault="00FB49E6" w:rsidP="004A02C2">
      <w:pPr>
        <w:spacing w:after="0"/>
        <w:rPr>
          <w:rFonts w:ascii="Cambria Math" w:hAnsi="Cambria Math"/>
          <w:sz w:val="24"/>
          <w:szCs w:val="24"/>
        </w:rPr>
      </w:pPr>
    </w:p>
    <w:p w:rsidR="004A02C2" w:rsidRDefault="00FB49E6" w:rsidP="004A02C2">
      <w:pPr>
        <w:spacing w:after="0"/>
        <w:rPr>
          <w:rFonts w:ascii="Cambria Math" w:hAnsi="Cambria Math"/>
          <w:sz w:val="24"/>
          <w:szCs w:val="24"/>
        </w:rPr>
      </w:pPr>
      <w:r>
        <w:rPr>
          <w:noProof/>
        </w:rPr>
        <w:drawing>
          <wp:inline distT="0" distB="0" distL="0" distR="0">
            <wp:extent cx="6645910" cy="3072765"/>
            <wp:effectExtent l="0" t="0" r="2540" b="0"/>
            <wp:docPr id="812822912" name="Picture 9" descr="Business logic vulner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siness logic vulnerabilit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072765"/>
                    </a:xfrm>
                    <a:prstGeom prst="rect">
                      <a:avLst/>
                    </a:prstGeom>
                    <a:noFill/>
                    <a:ln>
                      <a:noFill/>
                    </a:ln>
                  </pic:spPr>
                </pic:pic>
              </a:graphicData>
            </a:graphic>
          </wp:inline>
        </w:drawing>
      </w:r>
    </w:p>
    <w:p w:rsidR="00FB49E6" w:rsidRPr="00D130F6" w:rsidRDefault="00FB49E6" w:rsidP="004A02C2">
      <w:pPr>
        <w:spacing w:after="0"/>
        <w:rPr>
          <w:rFonts w:ascii="Cambria Math" w:hAnsi="Cambria Math"/>
          <w:sz w:val="24"/>
          <w:szCs w:val="24"/>
        </w:rPr>
      </w:pPr>
    </w:p>
    <w:p w:rsidR="00D130F6" w:rsidRPr="004A02C2" w:rsidRDefault="00D130F6" w:rsidP="004A02C2">
      <w:pPr>
        <w:pStyle w:val="ListParagraph"/>
        <w:numPr>
          <w:ilvl w:val="0"/>
          <w:numId w:val="1"/>
        </w:numPr>
        <w:spacing w:after="0"/>
        <w:rPr>
          <w:rFonts w:ascii="Cambria Math" w:hAnsi="Cambria Math"/>
          <w:b/>
          <w:bCs/>
          <w:sz w:val="28"/>
          <w:szCs w:val="28"/>
        </w:rPr>
      </w:pPr>
      <w:r w:rsidRPr="004A02C2">
        <w:rPr>
          <w:rFonts w:ascii="Cambria Math" w:hAnsi="Cambria Math"/>
          <w:b/>
          <w:bCs/>
          <w:sz w:val="28"/>
          <w:szCs w:val="28"/>
        </w:rPr>
        <w:t>DOM-based Cross-Site Scripting (DOM XSS)</w:t>
      </w:r>
    </w:p>
    <w:p w:rsidR="00D130F6" w:rsidRPr="00D130F6" w:rsidRDefault="00D130F6" w:rsidP="004A02C2">
      <w:pPr>
        <w:spacing w:after="0"/>
        <w:rPr>
          <w:rFonts w:ascii="Cambria Math" w:hAnsi="Cambria Math"/>
          <w:sz w:val="24"/>
          <w:szCs w:val="24"/>
        </w:rPr>
      </w:pPr>
    </w:p>
    <w:p w:rsidR="00D130F6" w:rsidRPr="00D130F6" w:rsidRDefault="00D130F6" w:rsidP="004A02C2">
      <w:pPr>
        <w:spacing w:after="0"/>
        <w:rPr>
          <w:rFonts w:ascii="Cambria Math" w:hAnsi="Cambria Math"/>
          <w:sz w:val="24"/>
          <w:szCs w:val="24"/>
        </w:rPr>
      </w:pPr>
      <w:r w:rsidRPr="00D130F6">
        <w:rPr>
          <w:rFonts w:ascii="Cambria Math" w:hAnsi="Cambria Math"/>
          <w:sz w:val="24"/>
          <w:szCs w:val="24"/>
        </w:rPr>
        <w:t>Description: DOM XSS vulnerabilities occur when an application dynamically generates or manipulates the Document Object Model (DOM) based on untrusted data. Attackers can inject malicious scripts into the DOM, leading to XSS attacks.</w:t>
      </w:r>
    </w:p>
    <w:p w:rsidR="0001358E" w:rsidRDefault="00D130F6" w:rsidP="004A02C2">
      <w:pPr>
        <w:spacing w:after="0"/>
        <w:rPr>
          <w:rFonts w:ascii="Cambria Math" w:hAnsi="Cambria Math"/>
          <w:sz w:val="24"/>
          <w:szCs w:val="24"/>
        </w:rPr>
      </w:pPr>
      <w:r w:rsidRPr="00D130F6">
        <w:rPr>
          <w:rFonts w:ascii="Cambria Math" w:hAnsi="Cambria Math"/>
          <w:sz w:val="24"/>
          <w:szCs w:val="24"/>
        </w:rPr>
        <w:t>Mitigation: Sanitize and validate client-side input, escape output, and implement Content Security Policy (CSP) headers.</w:t>
      </w:r>
    </w:p>
    <w:p w:rsidR="00FB49E6" w:rsidRDefault="00FB49E6" w:rsidP="004A02C2">
      <w:pPr>
        <w:spacing w:after="0"/>
        <w:rPr>
          <w:rFonts w:ascii="Cambria Math" w:hAnsi="Cambria Math"/>
          <w:sz w:val="24"/>
          <w:szCs w:val="24"/>
        </w:rPr>
      </w:pPr>
    </w:p>
    <w:p w:rsidR="00FB49E6" w:rsidRPr="00D130F6" w:rsidRDefault="00FB49E6" w:rsidP="00FB49E6">
      <w:pPr>
        <w:spacing w:after="0"/>
        <w:jc w:val="center"/>
        <w:rPr>
          <w:rFonts w:ascii="Cambria Math" w:hAnsi="Cambria Math"/>
          <w:sz w:val="24"/>
          <w:szCs w:val="24"/>
        </w:rPr>
      </w:pPr>
      <w:r>
        <w:rPr>
          <w:noProof/>
        </w:rPr>
        <w:drawing>
          <wp:inline distT="0" distB="0" distL="0" distR="0">
            <wp:extent cx="5934075" cy="3310064"/>
            <wp:effectExtent l="0" t="0" r="0" b="5080"/>
            <wp:docPr id="10844158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310064"/>
                    </a:xfrm>
                    <a:prstGeom prst="rect">
                      <a:avLst/>
                    </a:prstGeom>
                    <a:noFill/>
                    <a:ln>
                      <a:noFill/>
                    </a:ln>
                  </pic:spPr>
                </pic:pic>
              </a:graphicData>
            </a:graphic>
          </wp:inline>
        </w:drawing>
      </w:r>
    </w:p>
    <w:sectPr w:rsidR="00FB49E6" w:rsidRPr="00D130F6" w:rsidSect="00D130F6">
      <w:headerReference w:type="first" r:id="rId1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6EB0" w:rsidRDefault="00606EB0" w:rsidP="00D130F6">
      <w:pPr>
        <w:spacing w:after="0" w:line="240" w:lineRule="auto"/>
      </w:pPr>
      <w:r>
        <w:separator/>
      </w:r>
    </w:p>
  </w:endnote>
  <w:endnote w:type="continuationSeparator" w:id="0">
    <w:p w:rsidR="00606EB0" w:rsidRDefault="00606EB0" w:rsidP="00D13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6EB0" w:rsidRDefault="00606EB0" w:rsidP="00D130F6">
      <w:pPr>
        <w:spacing w:after="0" w:line="240" w:lineRule="auto"/>
      </w:pPr>
      <w:r>
        <w:separator/>
      </w:r>
    </w:p>
  </w:footnote>
  <w:footnote w:type="continuationSeparator" w:id="0">
    <w:p w:rsidR="00606EB0" w:rsidRDefault="00606EB0" w:rsidP="00D13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30F6" w:rsidRDefault="00D130F6" w:rsidP="00D130F6">
    <w:pPr>
      <w:pStyle w:val="Header"/>
      <w:jc w:val="center"/>
      <w:rPr>
        <w:rFonts w:ascii="Cambria Math" w:hAnsi="Cambria Math"/>
        <w:b/>
        <w:bCs/>
        <w:sz w:val="32"/>
        <w:szCs w:val="32"/>
        <w:lang w:val="en-US"/>
      </w:rPr>
    </w:pPr>
    <w:r w:rsidRPr="00D130F6">
      <w:rPr>
        <w:rFonts w:ascii="Cambria Math" w:hAnsi="Cambria Math"/>
        <w:b/>
        <w:bCs/>
        <w:sz w:val="32"/>
        <w:szCs w:val="32"/>
        <w:lang w:val="en-US"/>
      </w:rPr>
      <w:t xml:space="preserve">Task </w:t>
    </w:r>
    <w:r>
      <w:rPr>
        <w:rFonts w:ascii="Cambria Math" w:hAnsi="Cambria Math"/>
        <w:b/>
        <w:bCs/>
        <w:sz w:val="32"/>
        <w:szCs w:val="32"/>
        <w:lang w:val="en-US"/>
      </w:rPr>
      <w:t>–</w:t>
    </w:r>
    <w:r w:rsidRPr="00D130F6">
      <w:rPr>
        <w:rFonts w:ascii="Cambria Math" w:hAnsi="Cambria Math"/>
        <w:b/>
        <w:bCs/>
        <w:sz w:val="32"/>
        <w:szCs w:val="32"/>
        <w:lang w:val="en-US"/>
      </w:rPr>
      <w:t xml:space="preserve"> 4</w:t>
    </w:r>
  </w:p>
  <w:p w:rsidR="00D130F6" w:rsidRPr="00D130F6" w:rsidRDefault="00D130F6" w:rsidP="00D130F6">
    <w:pPr>
      <w:pStyle w:val="Header"/>
      <w:jc w:val="center"/>
      <w:rPr>
        <w:rFonts w:ascii="Cambria Math" w:hAnsi="Cambria Math"/>
        <w:b/>
        <w:bCs/>
        <w:sz w:val="48"/>
        <w:szCs w:val="48"/>
        <w:lang w:val="en-US"/>
      </w:rPr>
    </w:pPr>
    <w:r>
      <w:rPr>
        <w:rFonts w:ascii="Cambria Math" w:hAnsi="Cambria Math"/>
        <w:b/>
        <w:bCs/>
        <w:sz w:val="48"/>
        <w:szCs w:val="48"/>
        <w:lang w:val="en-US"/>
      </w:rPr>
      <w:t xml:space="preserve">Vulnerabilities other than OWASP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14B86"/>
    <w:multiLevelType w:val="hybridMultilevel"/>
    <w:tmpl w:val="9176C9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84776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F6"/>
    <w:rsid w:val="0001358E"/>
    <w:rsid w:val="002A739F"/>
    <w:rsid w:val="004A02C2"/>
    <w:rsid w:val="00606EB0"/>
    <w:rsid w:val="00D130F6"/>
    <w:rsid w:val="00FB4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534C8"/>
  <w15:chartTrackingRefBased/>
  <w15:docId w15:val="{EA29FDD9-6C89-4C0F-86E2-0A1024BC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0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0F6"/>
  </w:style>
  <w:style w:type="paragraph" w:styleId="Footer">
    <w:name w:val="footer"/>
    <w:basedOn w:val="Normal"/>
    <w:link w:val="FooterChar"/>
    <w:uiPriority w:val="99"/>
    <w:unhideWhenUsed/>
    <w:rsid w:val="00D130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0F6"/>
  </w:style>
  <w:style w:type="paragraph" w:styleId="ListParagraph">
    <w:name w:val="List Paragraph"/>
    <w:basedOn w:val="Normal"/>
    <w:uiPriority w:val="34"/>
    <w:qFormat/>
    <w:rsid w:val="004A0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92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Basireddy Greeshma Reddy</dc:creator>
  <cp:keywords/>
  <dc:description/>
  <cp:lastModifiedBy>Basireddy Greeshma Reddy</cp:lastModifiedBy>
  <cp:revision>2</cp:revision>
  <dcterms:created xsi:type="dcterms:W3CDTF">2023-09-05T10:08:00Z</dcterms:created>
  <dcterms:modified xsi:type="dcterms:W3CDTF">2023-09-13T17:27:00Z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b11d2531-deab-413f-9423-7f37d8d23788</vt:lpwstr>
  </property>
</Properties>
</file>