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9B06" w14:textId="78EDEF88" w:rsidR="00B5725C" w:rsidRPr="00F03D6E" w:rsidRDefault="00F03D6E" w:rsidP="00F03D6E">
      <w:pPr>
        <w:jc w:val="center"/>
        <w:rPr>
          <w:b/>
          <w:bCs/>
          <w:sz w:val="32"/>
          <w:szCs w:val="32"/>
          <w:u w:val="single"/>
          <w:lang w:val="en-US"/>
        </w:rPr>
      </w:pPr>
      <w:r w:rsidRPr="00F03D6E">
        <w:rPr>
          <w:b/>
          <w:bCs/>
          <w:sz w:val="32"/>
          <w:szCs w:val="32"/>
          <w:u w:val="single"/>
          <w:lang w:val="en-US"/>
        </w:rPr>
        <w:t>Assignment 2</w:t>
      </w:r>
    </w:p>
    <w:p w14:paraId="19D3DB19" w14:textId="5F1C0DE2" w:rsidR="00F03D6E" w:rsidRPr="00F03D6E" w:rsidRDefault="00F03D6E">
      <w:pPr>
        <w:rPr>
          <w:b/>
          <w:bCs/>
          <w:sz w:val="24"/>
          <w:szCs w:val="24"/>
          <w:lang w:val="en-US"/>
        </w:rPr>
      </w:pPr>
      <w:r w:rsidRPr="00F03D6E">
        <w:rPr>
          <w:b/>
          <w:bCs/>
          <w:sz w:val="24"/>
          <w:szCs w:val="24"/>
          <w:lang w:val="en-US"/>
        </w:rPr>
        <w:t xml:space="preserve">Information Gathering - </w:t>
      </w:r>
      <w:proofErr w:type="spellStart"/>
      <w:r w:rsidRPr="00F03D6E">
        <w:rPr>
          <w:b/>
          <w:bCs/>
          <w:sz w:val="24"/>
          <w:szCs w:val="24"/>
          <w:lang w:val="en-US"/>
        </w:rPr>
        <w:t>dnsenum</w:t>
      </w:r>
      <w:proofErr w:type="spellEnd"/>
    </w:p>
    <w:p w14:paraId="3FA60911" w14:textId="75433943" w:rsidR="00F03D6E" w:rsidRDefault="00F03D6E">
      <w:pPr>
        <w:rPr>
          <w:lang w:val="en-US"/>
        </w:rPr>
      </w:pPr>
      <w:r>
        <w:rPr>
          <w:noProof/>
        </w:rPr>
        <w:drawing>
          <wp:inline distT="0" distB="0" distL="0" distR="0" wp14:anchorId="2EF8B7D3" wp14:editId="22A2F52D">
            <wp:extent cx="5731510" cy="4314825"/>
            <wp:effectExtent l="0" t="0" r="2540" b="9525"/>
            <wp:docPr id="171391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12966" name=""/>
                    <pic:cNvPicPr/>
                  </pic:nvPicPr>
                  <pic:blipFill>
                    <a:blip r:embed="rId5"/>
                    <a:stretch>
                      <a:fillRect/>
                    </a:stretch>
                  </pic:blipFill>
                  <pic:spPr>
                    <a:xfrm>
                      <a:off x="0" y="0"/>
                      <a:ext cx="5731510" cy="4314825"/>
                    </a:xfrm>
                    <a:prstGeom prst="rect">
                      <a:avLst/>
                    </a:prstGeom>
                  </pic:spPr>
                </pic:pic>
              </a:graphicData>
            </a:graphic>
          </wp:inline>
        </w:drawing>
      </w:r>
    </w:p>
    <w:p w14:paraId="1F9C5CEA" w14:textId="53BFFB2A" w:rsidR="00F03D6E" w:rsidRDefault="00F03D6E">
      <w:pPr>
        <w:rPr>
          <w:lang w:val="en-US"/>
        </w:rPr>
      </w:pPr>
      <w:r>
        <w:rPr>
          <w:noProof/>
        </w:rPr>
        <w:lastRenderedPageBreak/>
        <w:drawing>
          <wp:inline distT="0" distB="0" distL="0" distR="0" wp14:anchorId="07134AA9" wp14:editId="5268059D">
            <wp:extent cx="5731510" cy="4295140"/>
            <wp:effectExtent l="0" t="0" r="2540" b="0"/>
            <wp:docPr id="210373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7717" name=""/>
                    <pic:cNvPicPr/>
                  </pic:nvPicPr>
                  <pic:blipFill>
                    <a:blip r:embed="rId6"/>
                    <a:stretch>
                      <a:fillRect/>
                    </a:stretch>
                  </pic:blipFill>
                  <pic:spPr>
                    <a:xfrm>
                      <a:off x="0" y="0"/>
                      <a:ext cx="5731510" cy="4295140"/>
                    </a:xfrm>
                    <a:prstGeom prst="rect">
                      <a:avLst/>
                    </a:prstGeom>
                  </pic:spPr>
                </pic:pic>
              </a:graphicData>
            </a:graphic>
          </wp:inline>
        </w:drawing>
      </w:r>
    </w:p>
    <w:p w14:paraId="039BB511" w14:textId="5C9A5072" w:rsidR="00F03D6E" w:rsidRDefault="00F03D6E">
      <w:pPr>
        <w:rPr>
          <w:rFonts w:ascii="Arial" w:hAnsi="Arial" w:cs="Arial"/>
          <w:color w:val="000000" w:themeColor="text1"/>
          <w:sz w:val="24"/>
          <w:szCs w:val="24"/>
          <w:shd w:val="clear" w:color="auto" w:fill="FFFFFF"/>
        </w:rPr>
      </w:pPr>
      <w:r w:rsidRPr="00F03D6E">
        <w:rPr>
          <w:rFonts w:ascii="Arial" w:hAnsi="Arial" w:cs="Arial"/>
          <w:color w:val="000000" w:themeColor="text1"/>
          <w:sz w:val="24"/>
          <w:szCs w:val="24"/>
          <w:shd w:val="clear" w:color="auto" w:fill="FFFFFF"/>
        </w:rPr>
        <w:t>T</w:t>
      </w:r>
      <w:r w:rsidRPr="00F03D6E">
        <w:rPr>
          <w:rFonts w:ascii="Arial" w:hAnsi="Arial" w:cs="Arial"/>
          <w:color w:val="000000" w:themeColor="text1"/>
          <w:sz w:val="24"/>
          <w:szCs w:val="24"/>
          <w:shd w:val="clear" w:color="auto" w:fill="FFFFFF"/>
        </w:rPr>
        <w:t>ools used for everything from identifying all the devices on a network -- enumerating -- to linking a network interface controller's </w:t>
      </w:r>
      <w:hyperlink r:id="rId7" w:history="1">
        <w:r w:rsidRPr="00F03D6E">
          <w:rPr>
            <w:rStyle w:val="Hyperlink"/>
            <w:rFonts w:ascii="Arial" w:hAnsi="Arial" w:cs="Arial"/>
            <w:color w:val="000000" w:themeColor="text1"/>
            <w:sz w:val="24"/>
            <w:szCs w:val="24"/>
            <w:u w:val="none"/>
            <w:shd w:val="clear" w:color="auto" w:fill="FFFFFF"/>
          </w:rPr>
          <w:t>media access control address</w:t>
        </w:r>
      </w:hyperlink>
      <w:r w:rsidRPr="00F03D6E">
        <w:rPr>
          <w:rFonts w:ascii="Arial" w:hAnsi="Arial" w:cs="Arial"/>
          <w:color w:val="000000" w:themeColor="text1"/>
          <w:sz w:val="24"/>
          <w:szCs w:val="24"/>
          <w:shd w:val="clear" w:color="auto" w:fill="FFFFFF"/>
        </w:rPr>
        <w:t> with an IP address to identifying open ports on targeted servers. Kali Linux information gathering tools include scanners, such as </w:t>
      </w:r>
      <w:hyperlink r:id="rId8" w:history="1">
        <w:r w:rsidRPr="00F03D6E">
          <w:rPr>
            <w:rStyle w:val="Hyperlink"/>
            <w:rFonts w:ascii="Arial" w:hAnsi="Arial" w:cs="Arial"/>
            <w:color w:val="000000" w:themeColor="text1"/>
            <w:sz w:val="24"/>
            <w:szCs w:val="24"/>
            <w:u w:val="none"/>
            <w:shd w:val="clear" w:color="auto" w:fill="FFFFFF"/>
          </w:rPr>
          <w:t>Nmap</w:t>
        </w:r>
      </w:hyperlink>
      <w:r w:rsidRPr="00F03D6E">
        <w:rPr>
          <w:rFonts w:ascii="Arial" w:hAnsi="Arial" w:cs="Arial"/>
          <w:color w:val="000000" w:themeColor="text1"/>
          <w:sz w:val="24"/>
          <w:szCs w:val="24"/>
          <w:shd w:val="clear" w:color="auto" w:fill="FFFFFF"/>
        </w:rPr>
        <w:t> and </w:t>
      </w:r>
      <w:hyperlink r:id="rId9" w:history="1">
        <w:r w:rsidRPr="00F03D6E">
          <w:rPr>
            <w:rStyle w:val="Hyperlink"/>
            <w:rFonts w:ascii="Arial" w:hAnsi="Arial" w:cs="Arial"/>
            <w:color w:val="000000" w:themeColor="text1"/>
            <w:sz w:val="24"/>
            <w:szCs w:val="24"/>
            <w:u w:val="none"/>
            <w:shd w:val="clear" w:color="auto" w:fill="FFFFFF"/>
          </w:rPr>
          <w:t>Wireshark</w:t>
        </w:r>
      </w:hyperlink>
      <w:r w:rsidRPr="00F03D6E">
        <w:rPr>
          <w:rFonts w:ascii="Arial" w:hAnsi="Arial" w:cs="Arial"/>
          <w:color w:val="000000" w:themeColor="text1"/>
          <w:sz w:val="24"/>
          <w:szCs w:val="24"/>
          <w:shd w:val="clear" w:color="auto" w:fill="FFFFFF"/>
        </w:rPr>
        <w:t>, as well as information planning platforms that integrate the leading tools, often with GUIs for more comprehensive functionality.</w:t>
      </w:r>
    </w:p>
    <w:p w14:paraId="5EAD99DC" w14:textId="77777777" w:rsidR="00F03D6E" w:rsidRDefault="00F03D6E">
      <w:pPr>
        <w:rPr>
          <w:rFonts w:ascii="Arial" w:hAnsi="Arial" w:cs="Arial"/>
          <w:color w:val="000000" w:themeColor="text1"/>
          <w:sz w:val="24"/>
          <w:szCs w:val="24"/>
          <w:shd w:val="clear" w:color="auto" w:fill="FFFFFF"/>
        </w:rPr>
      </w:pPr>
    </w:p>
    <w:p w14:paraId="38C9C6A8" w14:textId="61C2601C" w:rsidR="00F03D6E" w:rsidRDefault="00F03D6E" w:rsidP="00F03D6E">
      <w:pPr>
        <w:shd w:val="clear" w:color="auto" w:fill="FFFFFF"/>
        <w:spacing w:before="150" w:after="150" w:line="410" w:lineRule="atLeast"/>
        <w:rPr>
          <w:rFonts w:ascii="Arial" w:eastAsia="Times New Roman" w:hAnsi="Arial" w:cs="Arial"/>
          <w:color w:val="000000" w:themeColor="text1"/>
          <w:kern w:val="0"/>
          <w:sz w:val="24"/>
          <w:szCs w:val="24"/>
          <w:lang w:eastAsia="en-IN"/>
          <w14:ligatures w14:val="none"/>
        </w:rPr>
      </w:pPr>
      <w:r w:rsidRPr="00F03D6E">
        <w:rPr>
          <w:rFonts w:ascii="Arial" w:eastAsia="Times New Roman" w:hAnsi="Arial" w:cs="Arial"/>
          <w:b/>
          <w:bCs/>
          <w:color w:val="000000" w:themeColor="text1"/>
          <w:kern w:val="0"/>
          <w:sz w:val="24"/>
          <w:szCs w:val="24"/>
          <w:lang w:eastAsia="en-IN"/>
          <w14:ligatures w14:val="none"/>
        </w:rPr>
        <w:t>Wireless attacks</w:t>
      </w:r>
    </w:p>
    <w:p w14:paraId="7371083D" w14:textId="0CFBF3EF" w:rsidR="00F03D6E" w:rsidRDefault="00F03D6E" w:rsidP="00F03D6E">
      <w:pPr>
        <w:shd w:val="clear" w:color="auto" w:fill="FFFFFF"/>
        <w:spacing w:before="150" w:after="150" w:line="410" w:lineRule="atLeast"/>
        <w:rPr>
          <w:rFonts w:ascii="Arial" w:eastAsia="Times New Roman" w:hAnsi="Arial" w:cs="Arial"/>
          <w:color w:val="000000" w:themeColor="text1"/>
          <w:kern w:val="0"/>
          <w:sz w:val="24"/>
          <w:szCs w:val="24"/>
          <w:lang w:eastAsia="en-IN"/>
          <w14:ligatures w14:val="none"/>
        </w:rPr>
      </w:pPr>
      <w:r w:rsidRPr="00F03D6E">
        <w:rPr>
          <w:rFonts w:ascii="Arial" w:eastAsia="Times New Roman" w:hAnsi="Arial" w:cs="Arial"/>
          <w:color w:val="000000" w:themeColor="text1"/>
          <w:kern w:val="0"/>
          <w:sz w:val="24"/>
          <w:szCs w:val="24"/>
          <w:lang w:eastAsia="en-IN"/>
          <w14:ligatures w14:val="none"/>
        </w:rPr>
        <w:t>This category includes a broad range of utilities to carry out cybersecurity exercises -- or hack attacks -- against wireless systems, including those connected by Bluetooth and Wi-Fi. The top Kali wireless utility is </w:t>
      </w:r>
      <w:proofErr w:type="spellStart"/>
      <w:r w:rsidRPr="00F03D6E">
        <w:rPr>
          <w:rFonts w:ascii="Arial" w:eastAsia="Times New Roman" w:hAnsi="Arial" w:cs="Arial"/>
          <w:color w:val="000000" w:themeColor="text1"/>
          <w:kern w:val="0"/>
          <w:sz w:val="24"/>
          <w:szCs w:val="24"/>
          <w:lang w:eastAsia="en-IN"/>
          <w14:ligatures w14:val="none"/>
        </w:rPr>
        <w:fldChar w:fldCharType="begin"/>
      </w:r>
      <w:r w:rsidRPr="00F03D6E">
        <w:rPr>
          <w:rFonts w:ascii="Arial" w:eastAsia="Times New Roman" w:hAnsi="Arial" w:cs="Arial"/>
          <w:color w:val="000000" w:themeColor="text1"/>
          <w:kern w:val="0"/>
          <w:sz w:val="24"/>
          <w:szCs w:val="24"/>
          <w:lang w:eastAsia="en-IN"/>
          <w14:ligatures w14:val="none"/>
        </w:rPr>
        <w:instrText>HYPERLINK "https://www.computerweekly.com/tip/Step-by-step-aircrack-tutorial-for-Wi-Fi-penetration-testing"</w:instrText>
      </w:r>
      <w:r w:rsidRPr="00F03D6E">
        <w:rPr>
          <w:color w:val="000000" w:themeColor="text1"/>
          <w:sz w:val="20"/>
          <w:szCs w:val="20"/>
          <w:lang w:eastAsia="en-IN"/>
        </w:rPr>
      </w:r>
      <w:r w:rsidRPr="00F03D6E">
        <w:rPr>
          <w:rFonts w:ascii="Arial" w:eastAsia="Times New Roman" w:hAnsi="Arial" w:cs="Arial"/>
          <w:color w:val="000000" w:themeColor="text1"/>
          <w:kern w:val="0"/>
          <w:sz w:val="24"/>
          <w:szCs w:val="24"/>
          <w:lang w:eastAsia="en-IN"/>
          <w14:ligatures w14:val="none"/>
        </w:rPr>
        <w:fldChar w:fldCharType="separate"/>
      </w:r>
      <w:r w:rsidRPr="00F03D6E">
        <w:rPr>
          <w:rFonts w:ascii="Arial" w:eastAsia="Times New Roman" w:hAnsi="Arial" w:cs="Arial"/>
          <w:color w:val="000000" w:themeColor="text1"/>
          <w:kern w:val="0"/>
          <w:sz w:val="24"/>
          <w:szCs w:val="24"/>
          <w:lang w:eastAsia="en-IN"/>
          <w14:ligatures w14:val="none"/>
        </w:rPr>
        <w:t>Aircrack</w:t>
      </w:r>
      <w:proofErr w:type="spellEnd"/>
      <w:r w:rsidRPr="00F03D6E">
        <w:rPr>
          <w:rFonts w:ascii="Arial" w:eastAsia="Times New Roman" w:hAnsi="Arial" w:cs="Arial"/>
          <w:color w:val="000000" w:themeColor="text1"/>
          <w:kern w:val="0"/>
          <w:sz w:val="24"/>
          <w:szCs w:val="24"/>
          <w:lang w:eastAsia="en-IN"/>
          <w14:ligatures w14:val="none"/>
        </w:rPr>
        <w:t>-ng</w:t>
      </w:r>
      <w:r w:rsidRPr="00F03D6E">
        <w:rPr>
          <w:rFonts w:ascii="Arial" w:eastAsia="Times New Roman" w:hAnsi="Arial" w:cs="Arial"/>
          <w:color w:val="000000" w:themeColor="text1"/>
          <w:kern w:val="0"/>
          <w:sz w:val="24"/>
          <w:szCs w:val="24"/>
          <w:lang w:eastAsia="en-IN"/>
          <w14:ligatures w14:val="none"/>
        </w:rPr>
        <w:fldChar w:fldCharType="end"/>
      </w:r>
      <w:r w:rsidRPr="00F03D6E">
        <w:rPr>
          <w:rFonts w:ascii="Arial" w:eastAsia="Times New Roman" w:hAnsi="Arial" w:cs="Arial"/>
          <w:color w:val="000000" w:themeColor="text1"/>
          <w:kern w:val="0"/>
          <w:sz w:val="24"/>
          <w:szCs w:val="24"/>
          <w:lang w:eastAsia="en-IN"/>
          <w14:ligatures w14:val="none"/>
        </w:rPr>
        <w:t>, a software suite that includes a network detector, wireless packet sniffer and credential cracking tools used to attack wireless </w:t>
      </w:r>
      <w:hyperlink r:id="rId10" w:history="1">
        <w:r w:rsidRPr="00F03D6E">
          <w:rPr>
            <w:rFonts w:ascii="Arial" w:eastAsia="Times New Roman" w:hAnsi="Arial" w:cs="Arial"/>
            <w:color w:val="000000" w:themeColor="text1"/>
            <w:kern w:val="0"/>
            <w:sz w:val="24"/>
            <w:szCs w:val="24"/>
            <w:lang w:eastAsia="en-IN"/>
            <w14:ligatures w14:val="none"/>
          </w:rPr>
          <w:t>authentication</w:t>
        </w:r>
      </w:hyperlink>
      <w:r w:rsidRPr="00F03D6E">
        <w:rPr>
          <w:rFonts w:ascii="Arial" w:eastAsia="Times New Roman" w:hAnsi="Arial" w:cs="Arial"/>
          <w:color w:val="000000" w:themeColor="text1"/>
          <w:kern w:val="0"/>
          <w:sz w:val="24"/>
          <w:szCs w:val="24"/>
          <w:lang w:eastAsia="en-IN"/>
          <w14:ligatures w14:val="none"/>
        </w:rPr>
        <w:t> protocols, such as Wired Equivalent Privacy (</w:t>
      </w:r>
      <w:hyperlink r:id="rId11" w:history="1">
        <w:r w:rsidRPr="00F03D6E">
          <w:rPr>
            <w:rFonts w:ascii="Arial" w:eastAsia="Times New Roman" w:hAnsi="Arial" w:cs="Arial"/>
            <w:color w:val="000000" w:themeColor="text1"/>
            <w:kern w:val="0"/>
            <w:sz w:val="24"/>
            <w:szCs w:val="24"/>
            <w:lang w:eastAsia="en-IN"/>
            <w14:ligatures w14:val="none"/>
          </w:rPr>
          <w:t>WEP</w:t>
        </w:r>
      </w:hyperlink>
      <w:r w:rsidRPr="00F03D6E">
        <w:rPr>
          <w:rFonts w:ascii="Arial" w:eastAsia="Times New Roman" w:hAnsi="Arial" w:cs="Arial"/>
          <w:color w:val="000000" w:themeColor="text1"/>
          <w:kern w:val="0"/>
          <w:sz w:val="24"/>
          <w:szCs w:val="24"/>
          <w:lang w:eastAsia="en-IN"/>
          <w14:ligatures w14:val="none"/>
        </w:rPr>
        <w:t>) and </w:t>
      </w:r>
      <w:hyperlink r:id="rId12" w:history="1">
        <w:r w:rsidRPr="00F03D6E">
          <w:rPr>
            <w:rFonts w:ascii="Arial" w:eastAsia="Times New Roman" w:hAnsi="Arial" w:cs="Arial"/>
            <w:color w:val="000000" w:themeColor="text1"/>
            <w:kern w:val="0"/>
            <w:sz w:val="24"/>
            <w:szCs w:val="24"/>
            <w:lang w:eastAsia="en-IN"/>
            <w14:ligatures w14:val="none"/>
          </w:rPr>
          <w:t>Wi-Fi Protected Access</w:t>
        </w:r>
      </w:hyperlink>
      <w:r w:rsidRPr="00F03D6E">
        <w:rPr>
          <w:rFonts w:ascii="Arial" w:eastAsia="Times New Roman" w:hAnsi="Arial" w:cs="Arial"/>
          <w:color w:val="000000" w:themeColor="text1"/>
          <w:kern w:val="0"/>
          <w:sz w:val="24"/>
          <w:szCs w:val="24"/>
          <w:lang w:eastAsia="en-IN"/>
          <w14:ligatures w14:val="none"/>
        </w:rPr>
        <w:t>.</w:t>
      </w:r>
    </w:p>
    <w:p w14:paraId="3DB40497" w14:textId="0E1EEF1C" w:rsidR="00F03D6E" w:rsidRPr="00F03D6E" w:rsidRDefault="00F03D6E" w:rsidP="00F03D6E">
      <w:pPr>
        <w:shd w:val="clear" w:color="auto" w:fill="FFFFFF"/>
        <w:spacing w:before="150" w:after="150" w:line="410" w:lineRule="atLeast"/>
        <w:rPr>
          <w:rFonts w:ascii="Arial" w:eastAsia="Times New Roman" w:hAnsi="Arial" w:cs="Arial"/>
          <w:color w:val="000000" w:themeColor="text1"/>
          <w:kern w:val="0"/>
          <w:sz w:val="24"/>
          <w:szCs w:val="24"/>
          <w:lang w:eastAsia="en-IN"/>
          <w14:ligatures w14:val="none"/>
        </w:rPr>
      </w:pPr>
      <w:r w:rsidRPr="00F03D6E">
        <w:rPr>
          <w:rFonts w:ascii="Arial" w:eastAsia="Times New Roman" w:hAnsi="Arial" w:cs="Arial"/>
          <w:b/>
          <w:bCs/>
          <w:color w:val="000000" w:themeColor="text1"/>
          <w:kern w:val="0"/>
          <w:sz w:val="24"/>
          <w:szCs w:val="24"/>
          <w:lang w:eastAsia="en-IN"/>
          <w14:ligatures w14:val="none"/>
        </w:rPr>
        <w:t>Web applications</w:t>
      </w:r>
    </w:p>
    <w:p w14:paraId="0F533E26" w14:textId="56956E44" w:rsidR="00F03D6E" w:rsidRDefault="00F03D6E" w:rsidP="00F03D6E">
      <w:pPr>
        <w:shd w:val="clear" w:color="auto" w:fill="FFFFFF"/>
        <w:spacing w:before="150" w:after="150" w:line="410" w:lineRule="atLeast"/>
        <w:rPr>
          <w:rFonts w:ascii="Arial" w:eastAsia="Times New Roman" w:hAnsi="Arial" w:cs="Arial"/>
          <w:color w:val="000000" w:themeColor="text1"/>
          <w:kern w:val="0"/>
          <w:sz w:val="24"/>
          <w:szCs w:val="24"/>
          <w:lang w:eastAsia="en-IN"/>
          <w14:ligatures w14:val="none"/>
        </w:rPr>
      </w:pPr>
      <w:r w:rsidRPr="00F03D6E">
        <w:rPr>
          <w:rFonts w:ascii="Arial" w:eastAsia="Times New Roman" w:hAnsi="Arial" w:cs="Arial"/>
          <w:color w:val="000000" w:themeColor="text1"/>
          <w:kern w:val="0"/>
          <w:sz w:val="24"/>
          <w:szCs w:val="24"/>
          <w:lang w:eastAsia="en-IN"/>
          <w14:ligatures w14:val="none"/>
        </w:rPr>
        <w:t>This category covers a lot of ground, and like everything in Kali, tools exist for almost any pen testing or </w:t>
      </w:r>
      <w:hyperlink r:id="rId13" w:history="1">
        <w:r w:rsidRPr="00F03D6E">
          <w:rPr>
            <w:rFonts w:ascii="Arial" w:eastAsia="Times New Roman" w:hAnsi="Arial" w:cs="Arial"/>
            <w:color w:val="000000" w:themeColor="text1"/>
            <w:kern w:val="0"/>
            <w:sz w:val="24"/>
            <w:szCs w:val="24"/>
            <w:lang w:eastAsia="en-IN"/>
            <w14:ligatures w14:val="none"/>
          </w:rPr>
          <w:t>red-teaming exercise</w:t>
        </w:r>
      </w:hyperlink>
      <w:r w:rsidRPr="00F03D6E">
        <w:rPr>
          <w:rFonts w:ascii="Arial" w:eastAsia="Times New Roman" w:hAnsi="Arial" w:cs="Arial"/>
          <w:color w:val="000000" w:themeColor="text1"/>
          <w:kern w:val="0"/>
          <w:sz w:val="24"/>
          <w:szCs w:val="24"/>
          <w:lang w:eastAsia="en-IN"/>
          <w14:ligatures w14:val="none"/>
        </w:rPr>
        <w:t> involving web applications. While </w:t>
      </w:r>
      <w:hyperlink r:id="rId14" w:history="1">
        <w:r w:rsidRPr="00F03D6E">
          <w:rPr>
            <w:rFonts w:ascii="Arial" w:eastAsia="Times New Roman" w:hAnsi="Arial" w:cs="Arial"/>
            <w:color w:val="000000" w:themeColor="text1"/>
            <w:kern w:val="0"/>
            <w:sz w:val="24"/>
            <w:szCs w:val="24"/>
            <w:lang w:eastAsia="en-IN"/>
            <w14:ligatures w14:val="none"/>
          </w:rPr>
          <w:t>OWASP</w:t>
        </w:r>
      </w:hyperlink>
      <w:r w:rsidRPr="00F03D6E">
        <w:rPr>
          <w:rFonts w:ascii="Arial" w:eastAsia="Times New Roman" w:hAnsi="Arial" w:cs="Arial"/>
          <w:color w:val="000000" w:themeColor="text1"/>
          <w:kern w:val="0"/>
          <w:sz w:val="24"/>
          <w:szCs w:val="24"/>
          <w:lang w:eastAsia="en-IN"/>
          <w14:ligatures w14:val="none"/>
        </w:rPr>
        <w:t xml:space="preserve"> is </w:t>
      </w:r>
      <w:r w:rsidRPr="00F03D6E">
        <w:rPr>
          <w:rFonts w:ascii="Arial" w:eastAsia="Times New Roman" w:hAnsi="Arial" w:cs="Arial"/>
          <w:color w:val="000000" w:themeColor="text1"/>
          <w:kern w:val="0"/>
          <w:sz w:val="24"/>
          <w:szCs w:val="24"/>
          <w:lang w:eastAsia="en-IN"/>
          <w14:ligatures w14:val="none"/>
        </w:rPr>
        <w:lastRenderedPageBreak/>
        <w:t xml:space="preserve">a rich cybersecurity platform for network attacks and </w:t>
      </w:r>
      <w:proofErr w:type="spellStart"/>
      <w:r w:rsidRPr="00F03D6E">
        <w:rPr>
          <w:rFonts w:ascii="Arial" w:eastAsia="Times New Roman" w:hAnsi="Arial" w:cs="Arial"/>
          <w:color w:val="000000" w:themeColor="text1"/>
          <w:kern w:val="0"/>
          <w:sz w:val="24"/>
          <w:szCs w:val="24"/>
          <w:lang w:eastAsia="en-IN"/>
          <w14:ligatures w14:val="none"/>
        </w:rPr>
        <w:t>defenses</w:t>
      </w:r>
      <w:proofErr w:type="spellEnd"/>
      <w:r w:rsidRPr="00F03D6E">
        <w:rPr>
          <w:rFonts w:ascii="Arial" w:eastAsia="Times New Roman" w:hAnsi="Arial" w:cs="Arial"/>
          <w:color w:val="000000" w:themeColor="text1"/>
          <w:kern w:val="0"/>
          <w:sz w:val="24"/>
          <w:szCs w:val="24"/>
          <w:lang w:eastAsia="en-IN"/>
          <w14:ligatures w14:val="none"/>
        </w:rPr>
        <w:t xml:space="preserve"> included with Kali, </w:t>
      </w:r>
      <w:hyperlink r:id="rId15" w:tgtFrame="_blank" w:history="1">
        <w:r w:rsidRPr="00F03D6E">
          <w:rPr>
            <w:rFonts w:ascii="Arial" w:eastAsia="Times New Roman" w:hAnsi="Arial" w:cs="Arial"/>
            <w:color w:val="000000" w:themeColor="text1"/>
            <w:kern w:val="0"/>
            <w:sz w:val="24"/>
            <w:szCs w:val="24"/>
            <w:lang w:eastAsia="en-IN"/>
            <w14:ligatures w14:val="none"/>
          </w:rPr>
          <w:t>OWASP Zed Attack Proxy</w:t>
        </w:r>
      </w:hyperlink>
      <w:r w:rsidRPr="00F03D6E">
        <w:rPr>
          <w:rFonts w:ascii="Arial" w:eastAsia="Times New Roman" w:hAnsi="Arial" w:cs="Arial"/>
          <w:color w:val="000000" w:themeColor="text1"/>
          <w:kern w:val="0"/>
          <w:sz w:val="24"/>
          <w:szCs w:val="24"/>
          <w:lang w:eastAsia="en-IN"/>
          <w14:ligatures w14:val="none"/>
        </w:rPr>
        <w:t> is just one of the many utilities available for attacking web apps.</w:t>
      </w:r>
    </w:p>
    <w:p w14:paraId="7EDD6C87" w14:textId="0EF06D15" w:rsidR="00F03D6E" w:rsidRDefault="00F03D6E" w:rsidP="00F03D6E">
      <w:pPr>
        <w:shd w:val="clear" w:color="auto" w:fill="FFFFFF"/>
        <w:spacing w:before="150" w:after="150" w:line="410" w:lineRule="atLeast"/>
        <w:rPr>
          <w:rFonts w:ascii="Arial" w:eastAsia="Times New Roman" w:hAnsi="Arial" w:cs="Arial"/>
          <w:color w:val="000000" w:themeColor="text1"/>
          <w:kern w:val="0"/>
          <w:sz w:val="24"/>
          <w:szCs w:val="24"/>
          <w:lang w:eastAsia="en-IN"/>
          <w14:ligatures w14:val="none"/>
        </w:rPr>
      </w:pPr>
      <w:r w:rsidRPr="00F03D6E">
        <w:rPr>
          <w:rFonts w:ascii="Arial" w:eastAsia="Times New Roman" w:hAnsi="Arial" w:cs="Arial"/>
          <w:b/>
          <w:bCs/>
          <w:color w:val="000000" w:themeColor="text1"/>
          <w:kern w:val="0"/>
          <w:sz w:val="24"/>
          <w:szCs w:val="24"/>
          <w:lang w:eastAsia="en-IN"/>
          <w14:ligatures w14:val="none"/>
        </w:rPr>
        <w:t>Password attacks</w:t>
      </w:r>
    </w:p>
    <w:p w14:paraId="7BA71BE5" w14:textId="73A43DA2" w:rsidR="00F03D6E" w:rsidRPr="00F03D6E" w:rsidRDefault="00F03D6E" w:rsidP="00F03D6E">
      <w:pPr>
        <w:shd w:val="clear" w:color="auto" w:fill="FFFFFF"/>
        <w:spacing w:before="150" w:after="150" w:line="410" w:lineRule="atLeast"/>
        <w:rPr>
          <w:rFonts w:ascii="Arial" w:eastAsia="Times New Roman" w:hAnsi="Arial" w:cs="Arial"/>
          <w:color w:val="000000" w:themeColor="text1"/>
          <w:kern w:val="0"/>
          <w:sz w:val="24"/>
          <w:szCs w:val="24"/>
          <w:lang w:eastAsia="en-IN"/>
          <w14:ligatures w14:val="none"/>
        </w:rPr>
      </w:pPr>
      <w:r w:rsidRPr="00F03D6E">
        <w:rPr>
          <w:rFonts w:ascii="Arial" w:eastAsia="Times New Roman" w:hAnsi="Arial" w:cs="Arial"/>
          <w:color w:val="000000" w:themeColor="text1"/>
          <w:kern w:val="0"/>
          <w:sz w:val="24"/>
          <w:szCs w:val="24"/>
          <w:lang w:eastAsia="en-IN"/>
          <w14:ligatures w14:val="none"/>
        </w:rPr>
        <w:t>This category includes standalone password cracker tools, such as </w:t>
      </w:r>
      <w:hyperlink r:id="rId16" w:history="1">
        <w:r w:rsidRPr="00F03D6E">
          <w:rPr>
            <w:rFonts w:ascii="Arial" w:eastAsia="Times New Roman" w:hAnsi="Arial" w:cs="Arial"/>
            <w:color w:val="000000" w:themeColor="text1"/>
            <w:kern w:val="0"/>
            <w:sz w:val="24"/>
            <w:szCs w:val="24"/>
            <w:lang w:eastAsia="en-IN"/>
            <w14:ligatures w14:val="none"/>
          </w:rPr>
          <w:t>Hydra</w:t>
        </w:r>
      </w:hyperlink>
      <w:r w:rsidRPr="00F03D6E">
        <w:rPr>
          <w:rFonts w:ascii="Arial" w:eastAsia="Times New Roman" w:hAnsi="Arial" w:cs="Arial"/>
          <w:color w:val="000000" w:themeColor="text1"/>
          <w:kern w:val="0"/>
          <w:sz w:val="24"/>
          <w:szCs w:val="24"/>
          <w:lang w:eastAsia="en-IN"/>
          <w14:ligatures w14:val="none"/>
        </w:rPr>
        <w:t xml:space="preserve">, </w:t>
      </w:r>
      <w:proofErr w:type="spellStart"/>
      <w:r w:rsidRPr="00F03D6E">
        <w:rPr>
          <w:rFonts w:ascii="Arial" w:eastAsia="Times New Roman" w:hAnsi="Arial" w:cs="Arial"/>
          <w:color w:val="000000" w:themeColor="text1"/>
          <w:kern w:val="0"/>
          <w:sz w:val="24"/>
          <w:szCs w:val="24"/>
          <w:lang w:eastAsia="en-IN"/>
          <w14:ligatures w14:val="none"/>
        </w:rPr>
        <w:t>Ncrack</w:t>
      </w:r>
      <w:proofErr w:type="spellEnd"/>
      <w:r w:rsidRPr="00F03D6E">
        <w:rPr>
          <w:rFonts w:ascii="Arial" w:eastAsia="Times New Roman" w:hAnsi="Arial" w:cs="Arial"/>
          <w:color w:val="000000" w:themeColor="text1"/>
          <w:kern w:val="0"/>
          <w:sz w:val="24"/>
          <w:szCs w:val="24"/>
          <w:lang w:eastAsia="en-IN"/>
          <w14:ligatures w14:val="none"/>
        </w:rPr>
        <w:t xml:space="preserve">, </w:t>
      </w:r>
      <w:proofErr w:type="spellStart"/>
      <w:r w:rsidRPr="00F03D6E">
        <w:rPr>
          <w:rFonts w:ascii="Arial" w:eastAsia="Times New Roman" w:hAnsi="Arial" w:cs="Arial"/>
          <w:color w:val="000000" w:themeColor="text1"/>
          <w:kern w:val="0"/>
          <w:sz w:val="24"/>
          <w:szCs w:val="24"/>
          <w:lang w:eastAsia="en-IN"/>
          <w14:ligatures w14:val="none"/>
        </w:rPr>
        <w:t>Hashcat</w:t>
      </w:r>
      <w:proofErr w:type="spellEnd"/>
      <w:r w:rsidRPr="00F03D6E">
        <w:rPr>
          <w:rFonts w:ascii="Arial" w:eastAsia="Times New Roman" w:hAnsi="Arial" w:cs="Arial"/>
          <w:color w:val="000000" w:themeColor="text1"/>
          <w:kern w:val="0"/>
          <w:sz w:val="24"/>
          <w:szCs w:val="24"/>
          <w:lang w:eastAsia="en-IN"/>
          <w14:ligatures w14:val="none"/>
        </w:rPr>
        <w:t xml:space="preserve"> and </w:t>
      </w:r>
      <w:hyperlink r:id="rId17" w:history="1">
        <w:r w:rsidRPr="00F03D6E">
          <w:rPr>
            <w:rFonts w:ascii="Arial" w:eastAsia="Times New Roman" w:hAnsi="Arial" w:cs="Arial"/>
            <w:color w:val="000000" w:themeColor="text1"/>
            <w:kern w:val="0"/>
            <w:sz w:val="24"/>
            <w:szCs w:val="24"/>
            <w:lang w:eastAsia="en-IN"/>
            <w14:ligatures w14:val="none"/>
          </w:rPr>
          <w:t>John the Ripper</w:t>
        </w:r>
      </w:hyperlink>
      <w:r w:rsidRPr="00F03D6E">
        <w:rPr>
          <w:rFonts w:ascii="Arial" w:eastAsia="Times New Roman" w:hAnsi="Arial" w:cs="Arial"/>
          <w:color w:val="000000" w:themeColor="text1"/>
          <w:kern w:val="0"/>
          <w:sz w:val="24"/>
          <w:szCs w:val="24"/>
          <w:lang w:eastAsia="en-IN"/>
          <w14:ligatures w14:val="none"/>
        </w:rPr>
        <w:t>. It also includes utilities that help increase the effectiveness of any password cracker, such as Crunch, a program for generating wordlists; </w:t>
      </w:r>
      <w:proofErr w:type="spellStart"/>
      <w:r w:rsidRPr="00F03D6E">
        <w:rPr>
          <w:rFonts w:ascii="Arial" w:eastAsia="Times New Roman" w:hAnsi="Arial" w:cs="Arial"/>
          <w:color w:val="000000" w:themeColor="text1"/>
          <w:kern w:val="0"/>
          <w:sz w:val="24"/>
          <w:szCs w:val="24"/>
          <w:lang w:eastAsia="en-IN"/>
          <w14:ligatures w14:val="none"/>
        </w:rPr>
        <w:fldChar w:fldCharType="begin"/>
      </w:r>
      <w:r w:rsidRPr="00F03D6E">
        <w:rPr>
          <w:rFonts w:ascii="Arial" w:eastAsia="Times New Roman" w:hAnsi="Arial" w:cs="Arial"/>
          <w:color w:val="000000" w:themeColor="text1"/>
          <w:kern w:val="0"/>
          <w:sz w:val="24"/>
          <w:szCs w:val="24"/>
          <w:lang w:eastAsia="en-IN"/>
          <w14:ligatures w14:val="none"/>
        </w:rPr>
        <w:instrText>HYPERLINK "https://www.techtarget.com/searchsecurity/tip/Ophcrack-Password-cracking-made-easy"</w:instrText>
      </w:r>
      <w:r w:rsidRPr="00F03D6E">
        <w:rPr>
          <w:rFonts w:ascii="Arial" w:eastAsia="Times New Roman" w:hAnsi="Arial" w:cs="Arial"/>
          <w:color w:val="000000" w:themeColor="text1"/>
          <w:kern w:val="0"/>
          <w:sz w:val="24"/>
          <w:szCs w:val="24"/>
          <w:lang w:eastAsia="en-IN"/>
          <w14:ligatures w14:val="none"/>
        </w:rPr>
      </w:r>
      <w:r w:rsidRPr="00F03D6E">
        <w:rPr>
          <w:rFonts w:ascii="Arial" w:eastAsia="Times New Roman" w:hAnsi="Arial" w:cs="Arial"/>
          <w:color w:val="000000" w:themeColor="text1"/>
          <w:kern w:val="0"/>
          <w:sz w:val="24"/>
          <w:szCs w:val="24"/>
          <w:lang w:eastAsia="en-IN"/>
          <w14:ligatures w14:val="none"/>
        </w:rPr>
        <w:fldChar w:fldCharType="separate"/>
      </w:r>
      <w:r w:rsidRPr="00F03D6E">
        <w:rPr>
          <w:rFonts w:ascii="Arial" w:eastAsia="Times New Roman" w:hAnsi="Arial" w:cs="Arial"/>
          <w:color w:val="000000" w:themeColor="text1"/>
          <w:kern w:val="0"/>
          <w:sz w:val="24"/>
          <w:szCs w:val="24"/>
          <w:lang w:eastAsia="en-IN"/>
          <w14:ligatures w14:val="none"/>
        </w:rPr>
        <w:t>Ophcrack</w:t>
      </w:r>
      <w:proofErr w:type="spellEnd"/>
      <w:r w:rsidRPr="00F03D6E">
        <w:rPr>
          <w:rFonts w:ascii="Arial" w:eastAsia="Times New Roman" w:hAnsi="Arial" w:cs="Arial"/>
          <w:color w:val="000000" w:themeColor="text1"/>
          <w:kern w:val="0"/>
          <w:sz w:val="24"/>
          <w:szCs w:val="24"/>
          <w:lang w:eastAsia="en-IN"/>
          <w14:ligatures w14:val="none"/>
        </w:rPr>
        <w:fldChar w:fldCharType="end"/>
      </w:r>
      <w:r w:rsidRPr="00F03D6E">
        <w:rPr>
          <w:rFonts w:ascii="Arial" w:eastAsia="Times New Roman" w:hAnsi="Arial" w:cs="Arial"/>
          <w:color w:val="000000" w:themeColor="text1"/>
          <w:kern w:val="0"/>
          <w:sz w:val="24"/>
          <w:szCs w:val="24"/>
          <w:lang w:eastAsia="en-IN"/>
          <w14:ligatures w14:val="none"/>
        </w:rPr>
        <w:t>, a program that uses rainbow tables to crack Windows passwords; and more.</w:t>
      </w:r>
    </w:p>
    <w:p w14:paraId="634E9DC8" w14:textId="77777777" w:rsidR="003D204C" w:rsidRPr="003D204C" w:rsidRDefault="003D204C" w:rsidP="003D204C">
      <w:pPr>
        <w:pStyle w:val="NormalWeb"/>
        <w:shd w:val="clear" w:color="auto" w:fill="FFFFFF"/>
        <w:spacing w:before="0" w:beforeAutospacing="0" w:after="0" w:afterAutospacing="0" w:line="408" w:lineRule="atLeast"/>
        <w:textAlignment w:val="baseline"/>
        <w:rPr>
          <w:rStyle w:val="Strong"/>
          <w:rFonts w:ascii="Roboto" w:hAnsi="Roboto"/>
          <w:color w:val="333333"/>
          <w:sz w:val="28"/>
          <w:szCs w:val="28"/>
          <w:bdr w:val="none" w:sz="0" w:space="0" w:color="auto" w:frame="1"/>
        </w:rPr>
      </w:pPr>
      <w:r w:rsidRPr="003D204C">
        <w:rPr>
          <w:rStyle w:val="Strong"/>
          <w:rFonts w:ascii="Roboto" w:hAnsi="Roboto"/>
          <w:color w:val="333333"/>
          <w:sz w:val="28"/>
          <w:szCs w:val="28"/>
          <w:bdr w:val="none" w:sz="0" w:space="0" w:color="auto" w:frame="1"/>
        </w:rPr>
        <w:t>Exploitation Tools:</w:t>
      </w:r>
    </w:p>
    <w:p w14:paraId="7A5F9FDA" w14:textId="304F0A65" w:rsidR="003D204C" w:rsidRDefault="003D204C" w:rsidP="003D204C">
      <w:pPr>
        <w:pStyle w:val="NormalWeb"/>
        <w:shd w:val="clear" w:color="auto" w:fill="FFFFFF"/>
        <w:spacing w:before="0" w:beforeAutospacing="0" w:after="0" w:afterAutospacing="0" w:line="408" w:lineRule="atLeast"/>
        <w:textAlignment w:val="baseline"/>
        <w:rPr>
          <w:rFonts w:ascii="Roboto" w:hAnsi="Roboto"/>
          <w:color w:val="333333"/>
        </w:rPr>
      </w:pPr>
      <w:r>
        <w:rPr>
          <w:rFonts w:ascii="Roboto" w:hAnsi="Roboto"/>
          <w:color w:val="333333"/>
        </w:rPr>
        <w:t> These are tools used to exploit vulnerabilities found in systems. Usually, a vulnerability is identified during a Vulnerability Assessment of a target.</w:t>
      </w:r>
    </w:p>
    <w:p w14:paraId="41847943" w14:textId="77777777" w:rsidR="003D204C" w:rsidRDefault="003D204C" w:rsidP="003D204C">
      <w:pPr>
        <w:pStyle w:val="NormalWeb"/>
        <w:spacing w:before="0" w:beforeAutospacing="0" w:after="0" w:afterAutospacing="0" w:line="408" w:lineRule="atLeast"/>
        <w:textAlignment w:val="baseline"/>
        <w:rPr>
          <w:rFonts w:ascii="Roboto" w:hAnsi="Roboto"/>
          <w:color w:val="4D4D4D"/>
        </w:rPr>
      </w:pPr>
      <w:r>
        <w:rPr>
          <w:rStyle w:val="Strong"/>
          <w:rFonts w:ascii="Roboto" w:hAnsi="Roboto"/>
          <w:color w:val="4D4D4D"/>
          <w:sz w:val="23"/>
          <w:szCs w:val="23"/>
          <w:bdr w:val="none" w:sz="0" w:space="0" w:color="auto" w:frame="1"/>
        </w:rPr>
        <w:t>Examples: –</w:t>
      </w:r>
      <w:r>
        <w:rPr>
          <w:rFonts w:ascii="Roboto" w:hAnsi="Roboto"/>
          <w:color w:val="4D4D4D"/>
        </w:rPr>
        <w:t xml:space="preserve"> Armitage, Metasploit Framework, SET, Router </w:t>
      </w:r>
      <w:proofErr w:type="spellStart"/>
      <w:r>
        <w:rPr>
          <w:rFonts w:ascii="Roboto" w:hAnsi="Roboto"/>
          <w:color w:val="4D4D4D"/>
        </w:rPr>
        <w:t>Sploit</w:t>
      </w:r>
      <w:proofErr w:type="spellEnd"/>
      <w:r>
        <w:rPr>
          <w:rFonts w:ascii="Roboto" w:hAnsi="Roboto"/>
          <w:color w:val="4D4D4D"/>
        </w:rPr>
        <w:t>, Yersinia etc…</w:t>
      </w:r>
    </w:p>
    <w:p w14:paraId="2796BD63" w14:textId="77777777" w:rsidR="003D204C" w:rsidRDefault="003D204C" w:rsidP="003D204C">
      <w:pPr>
        <w:pStyle w:val="NormalWeb"/>
        <w:spacing w:before="0" w:beforeAutospacing="0" w:after="0" w:afterAutospacing="0" w:line="408" w:lineRule="atLeast"/>
        <w:textAlignment w:val="baseline"/>
        <w:rPr>
          <w:rFonts w:ascii="Roboto" w:hAnsi="Roboto"/>
          <w:color w:val="4D4D4D"/>
        </w:rPr>
      </w:pPr>
    </w:p>
    <w:p w14:paraId="122CDDFA" w14:textId="77777777" w:rsidR="003D204C" w:rsidRDefault="003D204C" w:rsidP="003D204C">
      <w:pPr>
        <w:pStyle w:val="NormalWeb"/>
        <w:shd w:val="clear" w:color="auto" w:fill="FFFFFF"/>
        <w:spacing w:before="0" w:beforeAutospacing="0" w:after="0" w:afterAutospacing="0" w:line="408" w:lineRule="atLeast"/>
        <w:textAlignment w:val="baseline"/>
        <w:rPr>
          <w:rFonts w:ascii="Roboto" w:hAnsi="Roboto"/>
          <w:color w:val="333333"/>
        </w:rPr>
      </w:pPr>
      <w:r w:rsidRPr="003D204C">
        <w:rPr>
          <w:rStyle w:val="Strong"/>
          <w:rFonts w:ascii="Roboto" w:hAnsi="Roboto"/>
          <w:color w:val="333333"/>
          <w:sz w:val="28"/>
          <w:szCs w:val="28"/>
          <w:bdr w:val="none" w:sz="0" w:space="0" w:color="auto" w:frame="1"/>
        </w:rPr>
        <w:t>Sniffing and Spoofing:</w:t>
      </w:r>
      <w:r w:rsidRPr="003D204C">
        <w:rPr>
          <w:rFonts w:ascii="Roboto" w:hAnsi="Roboto"/>
          <w:color w:val="333333"/>
          <w:sz w:val="28"/>
          <w:szCs w:val="28"/>
        </w:rPr>
        <w:t> </w:t>
      </w:r>
      <w:r w:rsidRPr="003D204C">
        <w:rPr>
          <w:rFonts w:ascii="Roboto" w:hAnsi="Roboto"/>
          <w:color w:val="333333"/>
        </w:rPr>
        <w:t>These are tools used for network packet captures, network packet manipulators, packet crafting applications, and web spoofing</w:t>
      </w:r>
      <w:r w:rsidRPr="003D204C">
        <w:rPr>
          <w:rFonts w:ascii="Roboto" w:hAnsi="Roboto"/>
          <w:color w:val="333333"/>
          <w:sz w:val="28"/>
          <w:szCs w:val="28"/>
        </w:rPr>
        <w:t xml:space="preserve">. There are also </w:t>
      </w:r>
      <w:r>
        <w:rPr>
          <w:rFonts w:ascii="Roboto" w:hAnsi="Roboto"/>
          <w:color w:val="333333"/>
        </w:rPr>
        <w:t>a few VoIP reconstruction applications.</w:t>
      </w:r>
    </w:p>
    <w:p w14:paraId="5E4C831B" w14:textId="77777777" w:rsidR="003D204C" w:rsidRDefault="003D204C" w:rsidP="003D204C">
      <w:pPr>
        <w:pStyle w:val="NormalWeb"/>
        <w:spacing w:before="0" w:beforeAutospacing="0" w:after="0" w:afterAutospacing="0" w:line="408" w:lineRule="atLeast"/>
        <w:textAlignment w:val="baseline"/>
        <w:rPr>
          <w:rFonts w:ascii="Roboto" w:hAnsi="Roboto"/>
          <w:color w:val="4D4D4D"/>
        </w:rPr>
      </w:pPr>
      <w:r>
        <w:rPr>
          <w:rStyle w:val="Strong"/>
          <w:rFonts w:ascii="Roboto" w:hAnsi="Roboto"/>
          <w:color w:val="4D4D4D"/>
          <w:sz w:val="23"/>
          <w:szCs w:val="23"/>
          <w:bdr w:val="none" w:sz="0" w:space="0" w:color="auto" w:frame="1"/>
        </w:rPr>
        <w:t>Examples: –</w:t>
      </w:r>
      <w:r>
        <w:rPr>
          <w:rFonts w:ascii="Roboto" w:hAnsi="Roboto"/>
          <w:color w:val="4D4D4D"/>
        </w:rPr>
        <w:t xml:space="preserve"> Burp Suite, Responder, Ettercap, </w:t>
      </w:r>
      <w:proofErr w:type="spellStart"/>
      <w:r>
        <w:rPr>
          <w:rFonts w:ascii="Roboto" w:hAnsi="Roboto"/>
          <w:color w:val="4D4D4D"/>
        </w:rPr>
        <w:t>SSLStrip</w:t>
      </w:r>
      <w:proofErr w:type="spellEnd"/>
      <w:r>
        <w:rPr>
          <w:rFonts w:ascii="Roboto" w:hAnsi="Roboto"/>
          <w:color w:val="4D4D4D"/>
        </w:rPr>
        <w:t xml:space="preserve">, </w:t>
      </w:r>
      <w:proofErr w:type="spellStart"/>
      <w:r>
        <w:rPr>
          <w:rFonts w:ascii="Roboto" w:hAnsi="Roboto"/>
          <w:color w:val="4D4D4D"/>
        </w:rPr>
        <w:t>Dsniff</w:t>
      </w:r>
      <w:proofErr w:type="spellEnd"/>
      <w:r>
        <w:rPr>
          <w:rFonts w:ascii="Roboto" w:hAnsi="Roboto"/>
          <w:color w:val="4D4D4D"/>
        </w:rPr>
        <w:t>, Wireshark etc…</w:t>
      </w:r>
    </w:p>
    <w:p w14:paraId="4C493A51" w14:textId="77777777" w:rsidR="003D204C" w:rsidRDefault="003D204C" w:rsidP="003D204C">
      <w:pPr>
        <w:pStyle w:val="NormalWeb"/>
        <w:spacing w:before="0" w:beforeAutospacing="0" w:after="0" w:afterAutospacing="0" w:line="408" w:lineRule="atLeast"/>
        <w:textAlignment w:val="baseline"/>
        <w:rPr>
          <w:rFonts w:ascii="Roboto" w:hAnsi="Roboto"/>
          <w:color w:val="4D4D4D"/>
        </w:rPr>
      </w:pPr>
    </w:p>
    <w:p w14:paraId="384E80FF" w14:textId="77777777" w:rsidR="003D204C" w:rsidRDefault="003D204C" w:rsidP="003D204C">
      <w:pPr>
        <w:pStyle w:val="NormalWeb"/>
        <w:shd w:val="clear" w:color="auto" w:fill="FFFFFF"/>
        <w:spacing w:before="0" w:beforeAutospacing="0" w:after="0" w:afterAutospacing="0" w:line="408" w:lineRule="atLeast"/>
        <w:textAlignment w:val="baseline"/>
        <w:rPr>
          <w:rFonts w:ascii="Roboto" w:hAnsi="Roboto"/>
          <w:color w:val="333333"/>
        </w:rPr>
      </w:pPr>
      <w:r w:rsidRPr="003D204C">
        <w:rPr>
          <w:rStyle w:val="Strong"/>
          <w:rFonts w:ascii="Roboto" w:hAnsi="Roboto"/>
          <w:color w:val="333333"/>
          <w:sz w:val="28"/>
          <w:szCs w:val="28"/>
          <w:bdr w:val="none" w:sz="0" w:space="0" w:color="auto" w:frame="1"/>
        </w:rPr>
        <w:t>Maintaining Access:</w:t>
      </w:r>
      <w:r w:rsidRPr="003D204C">
        <w:rPr>
          <w:rFonts w:ascii="Roboto" w:hAnsi="Roboto"/>
          <w:color w:val="333333"/>
          <w:sz w:val="28"/>
          <w:szCs w:val="28"/>
        </w:rPr>
        <w:t> </w:t>
      </w:r>
      <w:r w:rsidRPr="003D204C">
        <w:rPr>
          <w:rFonts w:ascii="Roboto" w:hAnsi="Roboto"/>
          <w:color w:val="333333"/>
        </w:rPr>
        <w:t xml:space="preserve">Maintaining Access tools are used once a foothold is </w:t>
      </w:r>
      <w:r>
        <w:rPr>
          <w:rFonts w:ascii="Roboto" w:hAnsi="Roboto"/>
          <w:color w:val="333333"/>
        </w:rPr>
        <w:t>established into a target system or network. It is common to find compromised systems having multiple hooks back to the attacker to provide alternative routes in the event a vulnerability that is used by the attacker is found and remediated.</w:t>
      </w:r>
    </w:p>
    <w:p w14:paraId="7F955147" w14:textId="77777777" w:rsidR="003D204C" w:rsidRDefault="003D204C" w:rsidP="003D204C">
      <w:pPr>
        <w:pStyle w:val="NormalWeb"/>
        <w:shd w:val="clear" w:color="auto" w:fill="FFFFFF"/>
        <w:spacing w:before="0" w:beforeAutospacing="0" w:after="0" w:afterAutospacing="0" w:line="408" w:lineRule="atLeast"/>
        <w:textAlignment w:val="baseline"/>
        <w:rPr>
          <w:rFonts w:ascii="Roboto" w:hAnsi="Roboto"/>
          <w:color w:val="333333"/>
        </w:rPr>
      </w:pPr>
      <w:r w:rsidRPr="003D204C">
        <w:rPr>
          <w:rStyle w:val="Strong"/>
          <w:rFonts w:ascii="Roboto" w:hAnsi="Roboto"/>
          <w:color w:val="333333"/>
          <w:sz w:val="28"/>
          <w:szCs w:val="28"/>
          <w:bdr w:val="none" w:sz="0" w:space="0" w:color="auto" w:frame="1"/>
        </w:rPr>
        <w:t>Reverse Engineering:</w:t>
      </w:r>
      <w:r w:rsidRPr="003D204C">
        <w:rPr>
          <w:rFonts w:ascii="Roboto" w:hAnsi="Roboto"/>
          <w:color w:val="333333"/>
          <w:sz w:val="28"/>
          <w:szCs w:val="28"/>
        </w:rPr>
        <w:t> </w:t>
      </w:r>
      <w:r>
        <w:rPr>
          <w:rFonts w:ascii="Roboto" w:hAnsi="Roboto"/>
          <w:color w:val="333333"/>
        </w:rPr>
        <w:t xml:space="preserve">These tools are used to disable an </w:t>
      </w:r>
      <w:proofErr w:type="gramStart"/>
      <w:r>
        <w:rPr>
          <w:rFonts w:ascii="Roboto" w:hAnsi="Roboto"/>
          <w:color w:val="333333"/>
        </w:rPr>
        <w:t>executable and debug programs</w:t>
      </w:r>
      <w:proofErr w:type="gramEnd"/>
      <w:r>
        <w:rPr>
          <w:rFonts w:ascii="Roboto" w:hAnsi="Roboto"/>
          <w:color w:val="333333"/>
        </w:rPr>
        <w:t xml:space="preserve">. The purpose of reverse engineering is </w:t>
      </w:r>
      <w:proofErr w:type="spellStart"/>
      <w:r>
        <w:rPr>
          <w:rFonts w:ascii="Roboto" w:hAnsi="Roboto"/>
          <w:color w:val="333333"/>
        </w:rPr>
        <w:t>analyzing</w:t>
      </w:r>
      <w:proofErr w:type="spellEnd"/>
      <w:r>
        <w:rPr>
          <w:rFonts w:ascii="Roboto" w:hAnsi="Roboto"/>
          <w:color w:val="333333"/>
        </w:rPr>
        <w:t xml:space="preserve"> how a program was developed so it can be copied, modified, or lead to development of other programs. Reverse Engineering is also used for malware analysis to determine what an executable does or by researchers to attempt to find vulnerabilities in software applications.</w:t>
      </w:r>
    </w:p>
    <w:p w14:paraId="1E5C0A67" w14:textId="77777777" w:rsidR="003D204C" w:rsidRDefault="003D204C" w:rsidP="003D204C">
      <w:pPr>
        <w:pStyle w:val="NormalWeb"/>
        <w:spacing w:before="0" w:beforeAutospacing="0" w:after="0" w:afterAutospacing="0" w:line="408" w:lineRule="atLeast"/>
        <w:textAlignment w:val="baseline"/>
        <w:rPr>
          <w:rFonts w:ascii="Roboto" w:hAnsi="Roboto"/>
          <w:color w:val="4D4D4D"/>
        </w:rPr>
      </w:pPr>
      <w:r>
        <w:rPr>
          <w:rStyle w:val="Strong"/>
          <w:rFonts w:ascii="Roboto" w:hAnsi="Roboto"/>
          <w:color w:val="4D4D4D"/>
          <w:sz w:val="23"/>
          <w:szCs w:val="23"/>
          <w:bdr w:val="none" w:sz="0" w:space="0" w:color="auto" w:frame="1"/>
        </w:rPr>
        <w:t>Examples: –</w:t>
      </w:r>
      <w:r>
        <w:rPr>
          <w:rFonts w:ascii="Roboto" w:hAnsi="Roboto"/>
          <w:color w:val="4D4D4D"/>
        </w:rPr>
        <w:t xml:space="preserve"> Dex2jar, </w:t>
      </w:r>
      <w:proofErr w:type="spellStart"/>
      <w:r>
        <w:rPr>
          <w:rFonts w:ascii="Roboto" w:hAnsi="Roboto"/>
          <w:color w:val="4D4D4D"/>
        </w:rPr>
        <w:t>Ollydbg</w:t>
      </w:r>
      <w:proofErr w:type="spellEnd"/>
      <w:r>
        <w:rPr>
          <w:rFonts w:ascii="Roboto" w:hAnsi="Roboto"/>
          <w:color w:val="4D4D4D"/>
        </w:rPr>
        <w:t xml:space="preserve">, </w:t>
      </w:r>
      <w:proofErr w:type="spellStart"/>
      <w:r>
        <w:rPr>
          <w:rFonts w:ascii="Roboto" w:hAnsi="Roboto"/>
          <w:color w:val="4D4D4D"/>
        </w:rPr>
        <w:t>Smali</w:t>
      </w:r>
      <w:proofErr w:type="spellEnd"/>
      <w:r>
        <w:rPr>
          <w:rFonts w:ascii="Roboto" w:hAnsi="Roboto"/>
          <w:color w:val="4D4D4D"/>
        </w:rPr>
        <w:t xml:space="preserve">, Yara, </w:t>
      </w:r>
      <w:proofErr w:type="spellStart"/>
      <w:r>
        <w:rPr>
          <w:rFonts w:ascii="Roboto" w:hAnsi="Roboto"/>
          <w:color w:val="4D4D4D"/>
        </w:rPr>
        <w:t>Apktool</w:t>
      </w:r>
      <w:proofErr w:type="spellEnd"/>
      <w:r>
        <w:rPr>
          <w:rFonts w:ascii="Roboto" w:hAnsi="Roboto"/>
          <w:color w:val="4D4D4D"/>
        </w:rPr>
        <w:t xml:space="preserve"> etc…</w:t>
      </w:r>
    </w:p>
    <w:p w14:paraId="4C07E3C4" w14:textId="77777777" w:rsidR="003D204C" w:rsidRDefault="003D204C" w:rsidP="003D204C">
      <w:pPr>
        <w:pStyle w:val="NormalWeb"/>
        <w:shd w:val="clear" w:color="auto" w:fill="FFFFFF"/>
        <w:spacing w:before="0" w:beforeAutospacing="0" w:after="0" w:afterAutospacing="0" w:line="408" w:lineRule="atLeast"/>
        <w:textAlignment w:val="baseline"/>
        <w:rPr>
          <w:rFonts w:ascii="Roboto" w:hAnsi="Roboto"/>
          <w:color w:val="333333"/>
        </w:rPr>
      </w:pPr>
      <w:r w:rsidRPr="003D204C">
        <w:rPr>
          <w:rStyle w:val="Strong"/>
          <w:rFonts w:ascii="Roboto" w:hAnsi="Roboto"/>
          <w:color w:val="333333"/>
          <w:sz w:val="28"/>
          <w:szCs w:val="28"/>
          <w:bdr w:val="none" w:sz="0" w:space="0" w:color="auto" w:frame="1"/>
        </w:rPr>
        <w:t>Stress Testing:</w:t>
      </w:r>
      <w:r w:rsidRPr="003D204C">
        <w:rPr>
          <w:rFonts w:ascii="Roboto" w:hAnsi="Roboto"/>
          <w:color w:val="333333"/>
          <w:sz w:val="28"/>
          <w:szCs w:val="28"/>
        </w:rPr>
        <w:t> </w:t>
      </w:r>
      <w:r>
        <w:rPr>
          <w:rFonts w:ascii="Roboto" w:hAnsi="Roboto"/>
          <w:color w:val="333333"/>
        </w:rPr>
        <w:t xml:space="preserve">Stress Testing tools are used to evaluate how much data a system can handle. Undesired outcomes could be obtained from overloading systems such as causing a device controlling network communication to open all </w:t>
      </w:r>
      <w:r>
        <w:rPr>
          <w:rFonts w:ascii="Roboto" w:hAnsi="Roboto"/>
          <w:color w:val="333333"/>
        </w:rPr>
        <w:lastRenderedPageBreak/>
        <w:t xml:space="preserve">communication channels or a system shutting down (also known as a </w:t>
      </w:r>
      <w:proofErr w:type="gramStart"/>
      <w:r>
        <w:rPr>
          <w:rFonts w:ascii="Roboto" w:hAnsi="Roboto"/>
          <w:color w:val="333333"/>
        </w:rPr>
        <w:t>denial of service</w:t>
      </w:r>
      <w:proofErr w:type="gramEnd"/>
      <w:r>
        <w:rPr>
          <w:rFonts w:ascii="Roboto" w:hAnsi="Roboto"/>
          <w:color w:val="333333"/>
        </w:rPr>
        <w:t xml:space="preserve"> attack).</w:t>
      </w:r>
    </w:p>
    <w:p w14:paraId="65B9A194" w14:textId="77777777" w:rsidR="003D204C" w:rsidRDefault="003D204C" w:rsidP="003D204C">
      <w:pPr>
        <w:pStyle w:val="NormalWeb"/>
        <w:spacing w:before="0" w:beforeAutospacing="0" w:after="0" w:afterAutospacing="0" w:line="408" w:lineRule="atLeast"/>
        <w:textAlignment w:val="baseline"/>
        <w:rPr>
          <w:rFonts w:ascii="Roboto" w:hAnsi="Roboto"/>
          <w:color w:val="4D4D4D"/>
        </w:rPr>
      </w:pPr>
      <w:r>
        <w:rPr>
          <w:rStyle w:val="Strong"/>
          <w:rFonts w:ascii="Roboto" w:hAnsi="Roboto"/>
          <w:color w:val="4D4D4D"/>
          <w:sz w:val="23"/>
          <w:szCs w:val="23"/>
          <w:bdr w:val="none" w:sz="0" w:space="0" w:color="auto" w:frame="1"/>
        </w:rPr>
        <w:t>Examples: –</w:t>
      </w:r>
      <w:r>
        <w:rPr>
          <w:rFonts w:ascii="Roboto" w:hAnsi="Roboto"/>
          <w:color w:val="4D4D4D"/>
        </w:rPr>
        <w:t> </w:t>
      </w:r>
      <w:proofErr w:type="spellStart"/>
      <w:r>
        <w:rPr>
          <w:rFonts w:ascii="Roboto" w:hAnsi="Roboto"/>
          <w:color w:val="4D4D4D"/>
        </w:rPr>
        <w:t>iaxflood</w:t>
      </w:r>
      <w:proofErr w:type="spellEnd"/>
      <w:r>
        <w:rPr>
          <w:rFonts w:ascii="Roboto" w:hAnsi="Roboto"/>
          <w:color w:val="4D4D4D"/>
        </w:rPr>
        <w:t xml:space="preserve">, </w:t>
      </w:r>
      <w:proofErr w:type="spellStart"/>
      <w:r>
        <w:rPr>
          <w:rFonts w:ascii="Roboto" w:hAnsi="Roboto"/>
          <w:color w:val="4D4D4D"/>
        </w:rPr>
        <w:t>DHCPig</w:t>
      </w:r>
      <w:proofErr w:type="spellEnd"/>
      <w:r>
        <w:rPr>
          <w:rFonts w:ascii="Roboto" w:hAnsi="Roboto"/>
          <w:color w:val="4D4D4D"/>
        </w:rPr>
        <w:t xml:space="preserve">, t50, </w:t>
      </w:r>
      <w:proofErr w:type="spellStart"/>
      <w:r>
        <w:rPr>
          <w:rFonts w:ascii="Roboto" w:hAnsi="Roboto"/>
          <w:color w:val="4D4D4D"/>
        </w:rPr>
        <w:t>Termineter</w:t>
      </w:r>
      <w:proofErr w:type="spellEnd"/>
      <w:r>
        <w:rPr>
          <w:rFonts w:ascii="Roboto" w:hAnsi="Roboto"/>
          <w:color w:val="4D4D4D"/>
        </w:rPr>
        <w:t>, ipv6-toolkit etc…</w:t>
      </w:r>
    </w:p>
    <w:p w14:paraId="1D78A0A1" w14:textId="77777777" w:rsidR="003D204C" w:rsidRDefault="003D204C" w:rsidP="003D204C">
      <w:pPr>
        <w:pStyle w:val="NormalWeb"/>
        <w:shd w:val="clear" w:color="auto" w:fill="FFFFFF"/>
        <w:spacing w:before="0" w:beforeAutospacing="0" w:after="0" w:afterAutospacing="0" w:line="408" w:lineRule="atLeast"/>
        <w:textAlignment w:val="baseline"/>
        <w:rPr>
          <w:rFonts w:ascii="Roboto" w:hAnsi="Roboto"/>
          <w:color w:val="333333"/>
        </w:rPr>
      </w:pPr>
      <w:r w:rsidRPr="003D204C">
        <w:rPr>
          <w:rStyle w:val="Strong"/>
          <w:rFonts w:ascii="Roboto" w:hAnsi="Roboto"/>
          <w:color w:val="333333"/>
          <w:sz w:val="28"/>
          <w:szCs w:val="28"/>
          <w:bdr w:val="none" w:sz="0" w:space="0" w:color="auto" w:frame="1"/>
        </w:rPr>
        <w:t>Hardware Hacking:</w:t>
      </w:r>
      <w:r w:rsidRPr="003D204C">
        <w:rPr>
          <w:rFonts w:ascii="Roboto" w:hAnsi="Roboto"/>
          <w:color w:val="333333"/>
          <w:sz w:val="28"/>
          <w:szCs w:val="28"/>
        </w:rPr>
        <w:t> </w:t>
      </w:r>
      <w:r>
        <w:rPr>
          <w:rFonts w:ascii="Roboto" w:hAnsi="Roboto"/>
          <w:color w:val="333333"/>
        </w:rPr>
        <w:t xml:space="preserve">This section contains Android tools, which could be classified as mobile, and </w:t>
      </w:r>
      <w:proofErr w:type="spellStart"/>
      <w:r>
        <w:rPr>
          <w:rFonts w:ascii="Roboto" w:hAnsi="Roboto"/>
          <w:color w:val="333333"/>
        </w:rPr>
        <w:t>Ardunio</w:t>
      </w:r>
      <w:proofErr w:type="spellEnd"/>
      <w:r>
        <w:rPr>
          <w:rFonts w:ascii="Roboto" w:hAnsi="Roboto"/>
          <w:color w:val="333333"/>
        </w:rPr>
        <w:t xml:space="preserve"> tools that are used for programming and controlling other small electronic devices.</w:t>
      </w:r>
    </w:p>
    <w:p w14:paraId="37B70F9D" w14:textId="77777777" w:rsidR="003D204C" w:rsidRDefault="003D204C" w:rsidP="003D204C">
      <w:pPr>
        <w:pStyle w:val="NormalWeb"/>
        <w:spacing w:before="0" w:beforeAutospacing="0" w:after="0" w:afterAutospacing="0" w:line="408" w:lineRule="atLeast"/>
        <w:textAlignment w:val="baseline"/>
        <w:rPr>
          <w:rFonts w:ascii="Roboto" w:hAnsi="Roboto"/>
          <w:color w:val="4D4D4D"/>
        </w:rPr>
      </w:pPr>
      <w:r>
        <w:rPr>
          <w:rStyle w:val="Strong"/>
          <w:rFonts w:ascii="Roboto" w:hAnsi="Roboto"/>
          <w:color w:val="4D4D4D"/>
          <w:sz w:val="23"/>
          <w:szCs w:val="23"/>
          <w:bdr w:val="none" w:sz="0" w:space="0" w:color="auto" w:frame="1"/>
        </w:rPr>
        <w:t>Examples: –</w:t>
      </w:r>
      <w:r>
        <w:rPr>
          <w:rFonts w:ascii="Roboto" w:hAnsi="Roboto"/>
          <w:color w:val="4D4D4D"/>
        </w:rPr>
        <w:t> Android-</w:t>
      </w:r>
      <w:proofErr w:type="spellStart"/>
      <w:r>
        <w:rPr>
          <w:rFonts w:ascii="Roboto" w:hAnsi="Roboto"/>
          <w:color w:val="4D4D4D"/>
        </w:rPr>
        <w:t>sdk</w:t>
      </w:r>
      <w:proofErr w:type="spellEnd"/>
      <w:r>
        <w:rPr>
          <w:rFonts w:ascii="Roboto" w:hAnsi="Roboto"/>
          <w:color w:val="4D4D4D"/>
        </w:rPr>
        <w:t xml:space="preserve">, </w:t>
      </w:r>
      <w:proofErr w:type="spellStart"/>
      <w:r>
        <w:rPr>
          <w:rFonts w:ascii="Roboto" w:hAnsi="Roboto"/>
          <w:color w:val="4D4D4D"/>
        </w:rPr>
        <w:t>Apktool</w:t>
      </w:r>
      <w:proofErr w:type="spellEnd"/>
      <w:r>
        <w:rPr>
          <w:rFonts w:ascii="Roboto" w:hAnsi="Roboto"/>
          <w:color w:val="4D4D4D"/>
        </w:rPr>
        <w:t>, Arduino, Sakis3G etc…</w:t>
      </w:r>
    </w:p>
    <w:p w14:paraId="314E1B1B" w14:textId="77777777" w:rsidR="00F03D6E" w:rsidRPr="00F03D6E" w:rsidRDefault="00F03D6E" w:rsidP="00F03D6E">
      <w:pPr>
        <w:shd w:val="clear" w:color="auto" w:fill="FFFFFF"/>
        <w:spacing w:before="150" w:after="150" w:line="410" w:lineRule="atLeast"/>
        <w:rPr>
          <w:rFonts w:ascii="Arial" w:eastAsia="Times New Roman" w:hAnsi="Arial" w:cs="Arial"/>
          <w:color w:val="000000" w:themeColor="text1"/>
          <w:kern w:val="0"/>
          <w:sz w:val="24"/>
          <w:szCs w:val="24"/>
          <w:lang w:eastAsia="en-IN"/>
          <w14:ligatures w14:val="none"/>
        </w:rPr>
      </w:pPr>
    </w:p>
    <w:p w14:paraId="7144CAE2" w14:textId="77777777" w:rsidR="00F03D6E" w:rsidRDefault="00F03D6E">
      <w:pPr>
        <w:rPr>
          <w:color w:val="000000" w:themeColor="text1"/>
          <w:sz w:val="20"/>
          <w:szCs w:val="20"/>
          <w:lang w:val="en-US"/>
        </w:rPr>
      </w:pPr>
    </w:p>
    <w:p w14:paraId="4B440EE3" w14:textId="77777777" w:rsidR="00F03D6E" w:rsidRPr="00F03D6E" w:rsidRDefault="00F03D6E">
      <w:pPr>
        <w:rPr>
          <w:color w:val="000000" w:themeColor="text1"/>
          <w:sz w:val="20"/>
          <w:szCs w:val="20"/>
          <w:lang w:val="en-US"/>
        </w:rPr>
      </w:pPr>
    </w:p>
    <w:sectPr w:rsidR="00F03D6E" w:rsidRPr="00F0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0B36"/>
    <w:multiLevelType w:val="multilevel"/>
    <w:tmpl w:val="B5AA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41EF5"/>
    <w:multiLevelType w:val="hybridMultilevel"/>
    <w:tmpl w:val="32EE2926"/>
    <w:lvl w:ilvl="0" w:tplc="7BCCCBC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935E41"/>
    <w:multiLevelType w:val="multilevel"/>
    <w:tmpl w:val="7738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C459F"/>
    <w:multiLevelType w:val="multilevel"/>
    <w:tmpl w:val="41E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321453">
    <w:abstractNumId w:val="2"/>
  </w:num>
  <w:num w:numId="2" w16cid:durableId="1311666398">
    <w:abstractNumId w:val="1"/>
  </w:num>
  <w:num w:numId="3" w16cid:durableId="20397848">
    <w:abstractNumId w:val="0"/>
  </w:num>
  <w:num w:numId="4" w16cid:durableId="1780685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6E"/>
    <w:rsid w:val="003D204C"/>
    <w:rsid w:val="008F2158"/>
    <w:rsid w:val="00B5725C"/>
    <w:rsid w:val="00F03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A532"/>
  <w15:chartTrackingRefBased/>
  <w15:docId w15:val="{2B4ED20E-6A44-48A8-84A7-64833DE5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3D6E"/>
    <w:rPr>
      <w:color w:val="0000FF"/>
      <w:u w:val="single"/>
    </w:rPr>
  </w:style>
  <w:style w:type="character" w:styleId="Strong">
    <w:name w:val="Strong"/>
    <w:basedOn w:val="DefaultParagraphFont"/>
    <w:uiPriority w:val="22"/>
    <w:qFormat/>
    <w:rsid w:val="00F03D6E"/>
    <w:rPr>
      <w:b/>
      <w:bCs/>
    </w:rPr>
  </w:style>
  <w:style w:type="paragraph" w:styleId="ListParagraph">
    <w:name w:val="List Paragraph"/>
    <w:basedOn w:val="Normal"/>
    <w:uiPriority w:val="34"/>
    <w:qFormat/>
    <w:rsid w:val="00F03D6E"/>
    <w:pPr>
      <w:ind w:left="720"/>
      <w:contextualSpacing/>
    </w:pPr>
  </w:style>
  <w:style w:type="paragraph" w:styleId="NormalWeb">
    <w:name w:val="Normal (Web)"/>
    <w:basedOn w:val="Normal"/>
    <w:uiPriority w:val="99"/>
    <w:semiHidden/>
    <w:unhideWhenUsed/>
    <w:rsid w:val="003D20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34247">
      <w:bodyDiv w:val="1"/>
      <w:marLeft w:val="0"/>
      <w:marRight w:val="0"/>
      <w:marTop w:val="0"/>
      <w:marBottom w:val="0"/>
      <w:divBdr>
        <w:top w:val="none" w:sz="0" w:space="0" w:color="auto"/>
        <w:left w:val="none" w:sz="0" w:space="0" w:color="auto"/>
        <w:bottom w:val="none" w:sz="0" w:space="0" w:color="auto"/>
        <w:right w:val="none" w:sz="0" w:space="0" w:color="auto"/>
      </w:divBdr>
    </w:div>
    <w:div w:id="1042292242">
      <w:bodyDiv w:val="1"/>
      <w:marLeft w:val="0"/>
      <w:marRight w:val="0"/>
      <w:marTop w:val="0"/>
      <w:marBottom w:val="0"/>
      <w:divBdr>
        <w:top w:val="none" w:sz="0" w:space="0" w:color="auto"/>
        <w:left w:val="none" w:sz="0" w:space="0" w:color="auto"/>
        <w:bottom w:val="none" w:sz="0" w:space="0" w:color="auto"/>
        <w:right w:val="none" w:sz="0" w:space="0" w:color="auto"/>
      </w:divBdr>
      <w:divsChild>
        <w:div w:id="1314989352">
          <w:blockQuote w:val="1"/>
          <w:marLeft w:val="0"/>
          <w:marRight w:val="0"/>
          <w:marTop w:val="0"/>
          <w:marBottom w:val="150"/>
          <w:divBdr>
            <w:top w:val="none" w:sz="0" w:space="0" w:color="auto"/>
            <w:left w:val="single" w:sz="24" w:space="0" w:color="EDC64A"/>
            <w:bottom w:val="none" w:sz="0" w:space="0" w:color="auto"/>
            <w:right w:val="none" w:sz="0" w:space="0" w:color="auto"/>
          </w:divBdr>
        </w:div>
        <w:div w:id="132599535">
          <w:blockQuote w:val="1"/>
          <w:marLeft w:val="0"/>
          <w:marRight w:val="0"/>
          <w:marTop w:val="0"/>
          <w:marBottom w:val="150"/>
          <w:divBdr>
            <w:top w:val="none" w:sz="0" w:space="0" w:color="auto"/>
            <w:left w:val="single" w:sz="24" w:space="0" w:color="EDC64A"/>
            <w:bottom w:val="none" w:sz="0" w:space="0" w:color="auto"/>
            <w:right w:val="none" w:sz="0" w:space="0" w:color="auto"/>
          </w:divBdr>
        </w:div>
      </w:divsChild>
    </w:div>
    <w:div w:id="1195386784">
      <w:bodyDiv w:val="1"/>
      <w:marLeft w:val="0"/>
      <w:marRight w:val="0"/>
      <w:marTop w:val="0"/>
      <w:marBottom w:val="0"/>
      <w:divBdr>
        <w:top w:val="none" w:sz="0" w:space="0" w:color="auto"/>
        <w:left w:val="none" w:sz="0" w:space="0" w:color="auto"/>
        <w:bottom w:val="none" w:sz="0" w:space="0" w:color="auto"/>
        <w:right w:val="none" w:sz="0" w:space="0" w:color="auto"/>
      </w:divBdr>
    </w:div>
    <w:div w:id="1269117526">
      <w:bodyDiv w:val="1"/>
      <w:marLeft w:val="0"/>
      <w:marRight w:val="0"/>
      <w:marTop w:val="0"/>
      <w:marBottom w:val="0"/>
      <w:divBdr>
        <w:top w:val="none" w:sz="0" w:space="0" w:color="auto"/>
        <w:left w:val="none" w:sz="0" w:space="0" w:color="auto"/>
        <w:bottom w:val="none" w:sz="0" w:space="0" w:color="auto"/>
        <w:right w:val="none" w:sz="0" w:space="0" w:color="auto"/>
      </w:divBdr>
    </w:div>
    <w:div w:id="1878393490">
      <w:bodyDiv w:val="1"/>
      <w:marLeft w:val="0"/>
      <w:marRight w:val="0"/>
      <w:marTop w:val="0"/>
      <w:marBottom w:val="0"/>
      <w:divBdr>
        <w:top w:val="none" w:sz="0" w:space="0" w:color="auto"/>
        <w:left w:val="none" w:sz="0" w:space="0" w:color="auto"/>
        <w:bottom w:val="none" w:sz="0" w:space="0" w:color="auto"/>
        <w:right w:val="none" w:sz="0" w:space="0" w:color="auto"/>
      </w:divBdr>
      <w:divsChild>
        <w:div w:id="464349188">
          <w:blockQuote w:val="1"/>
          <w:marLeft w:val="0"/>
          <w:marRight w:val="0"/>
          <w:marTop w:val="0"/>
          <w:marBottom w:val="150"/>
          <w:divBdr>
            <w:top w:val="none" w:sz="0" w:space="0" w:color="auto"/>
            <w:left w:val="single" w:sz="24" w:space="0" w:color="EDC64A"/>
            <w:bottom w:val="none" w:sz="0" w:space="0" w:color="auto"/>
            <w:right w:val="none" w:sz="0" w:space="0" w:color="auto"/>
          </w:divBdr>
        </w:div>
        <w:div w:id="2114324917">
          <w:blockQuote w:val="1"/>
          <w:marLeft w:val="0"/>
          <w:marRight w:val="0"/>
          <w:marTop w:val="0"/>
          <w:marBottom w:val="150"/>
          <w:divBdr>
            <w:top w:val="none" w:sz="0" w:space="0" w:color="auto"/>
            <w:left w:val="single" w:sz="24" w:space="0" w:color="EDC64A"/>
            <w:bottom w:val="none" w:sz="0" w:space="0" w:color="auto"/>
            <w:right w:val="none" w:sz="0" w:space="0" w:color="auto"/>
          </w:divBdr>
        </w:div>
        <w:div w:id="1716152106">
          <w:blockQuote w:val="1"/>
          <w:marLeft w:val="0"/>
          <w:marRight w:val="0"/>
          <w:marTop w:val="0"/>
          <w:marBottom w:val="150"/>
          <w:divBdr>
            <w:top w:val="none" w:sz="0" w:space="0" w:color="auto"/>
            <w:left w:val="single" w:sz="24" w:space="0" w:color="EDC64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feature/How-to-use-Nmap-to-scan-for-open-ports" TargetMode="External"/><Relationship Id="rId13" Type="http://schemas.openxmlformats.org/officeDocument/2006/relationships/hyperlink" Target="https://www.techtarget.com/whatis/definition/red-team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networking/definition/MAC-address" TargetMode="External"/><Relationship Id="rId12" Type="http://schemas.openxmlformats.org/officeDocument/2006/relationships/hyperlink" Target="https://www.techtarget.com/searchmobilecomputing/definition/Wi-Fi-Protected-Access" TargetMode="External"/><Relationship Id="rId17" Type="http://schemas.openxmlformats.org/officeDocument/2006/relationships/hyperlink" Target="https://www.techtarget.com/whatis/definition/John-the-Ripper" TargetMode="External"/><Relationship Id="rId2" Type="http://schemas.openxmlformats.org/officeDocument/2006/relationships/styles" Target="styles.xml"/><Relationship Id="rId16" Type="http://schemas.openxmlformats.org/officeDocument/2006/relationships/hyperlink" Target="https://www.techtarget.com/searchsecurity/tutorial/How-to-use-the-Hydra-password-cracking-too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target.com/searchsecurity/definition/Wired-Equivalent-Privacy" TargetMode="External"/><Relationship Id="rId5" Type="http://schemas.openxmlformats.org/officeDocument/2006/relationships/image" Target="media/image1.png"/><Relationship Id="rId15" Type="http://schemas.openxmlformats.org/officeDocument/2006/relationships/hyperlink" Target="https://www.zaproxy.org/docs/developer/" TargetMode="External"/><Relationship Id="rId10" Type="http://schemas.openxmlformats.org/officeDocument/2006/relationships/hyperlink" Target="https://www.techtarget.com/searchsecurity/definition/authent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searchsecurity/tip/Wireshark-tutorial-How-to-sniff-network-traffic" TargetMode="External"/><Relationship Id="rId14" Type="http://schemas.openxmlformats.org/officeDocument/2006/relationships/hyperlink" Target="https://www.techtarget.com/searchsoftwarequality/definition/OW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21BAI10089</dc:creator>
  <cp:keywords/>
  <dc:description/>
  <cp:lastModifiedBy>21BAI10089</cp:lastModifiedBy>
  <cp:revision>2</cp:revision>
  <dcterms:created xsi:type="dcterms:W3CDTF">2023-09-03T23:01:00Z</dcterms:created>
  <dcterms:modified xsi:type="dcterms:W3CDTF">2023-09-03T23:14:00Z</dcterms:modified>
</cp:coreProperties>
</file>