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920" w:rsidRPr="005A7920" w:rsidRDefault="005A7920" w:rsidP="005A7920">
      <w:pPr>
        <w:jc w:val="center"/>
        <w:rPr>
          <w:b/>
          <w:bCs/>
          <w:sz w:val="28"/>
          <w:szCs w:val="28"/>
          <w:lang w:val="en-US"/>
        </w:rPr>
      </w:pPr>
      <w:r w:rsidRPr="005A7920">
        <w:rPr>
          <w:b/>
          <w:bCs/>
          <w:sz w:val="28"/>
          <w:szCs w:val="28"/>
          <w:lang w:val="en-US"/>
        </w:rPr>
        <w:t>Assignment 4</w:t>
      </w:r>
    </w:p>
    <w:p w:rsidR="005A7920" w:rsidRDefault="005A7920">
      <w:pPr>
        <w:rPr>
          <w:lang w:val="en-US"/>
        </w:rPr>
      </w:pPr>
    </w:p>
    <w:p w:rsidR="002332D7" w:rsidRPr="004F5373" w:rsidRDefault="007E3972">
      <w:pPr>
        <w:rPr>
          <w:b/>
          <w:bCs/>
          <w:lang w:val="en-US"/>
        </w:rPr>
      </w:pPr>
      <w:r w:rsidRPr="004F5373">
        <w:rPr>
          <w:b/>
          <w:bCs/>
          <w:lang w:val="en-US"/>
        </w:rPr>
        <w:t>What is burp suite?</w:t>
      </w:r>
    </w:p>
    <w:p w:rsidR="005A7920" w:rsidRPr="005A7920" w:rsidRDefault="005A7920" w:rsidP="005A7920">
      <w:pPr>
        <w:pStyle w:val="NormalWeb"/>
        <w:shd w:val="clear" w:color="auto" w:fill="FAFBFC"/>
        <w:rPr>
          <w:rFonts w:asciiTheme="minorHAnsi" w:hAnsiTheme="minorHAnsi" w:cstheme="minorHAnsi"/>
          <w:color w:val="000000" w:themeColor="text1"/>
          <w:sz w:val="22"/>
          <w:szCs w:val="22"/>
        </w:rPr>
      </w:pPr>
      <w:r w:rsidRPr="005A7920">
        <w:rPr>
          <w:rStyle w:val="highlight--red"/>
          <w:rFonts w:asciiTheme="minorHAnsi" w:hAnsiTheme="minorHAnsi" w:cstheme="minorHAnsi"/>
          <w:color w:val="000000" w:themeColor="text1"/>
          <w:sz w:val="22"/>
          <w:szCs w:val="22"/>
        </w:rPr>
        <w:t>Burp Suite</w:t>
      </w:r>
      <w:r w:rsidRPr="005A7920">
        <w:rPr>
          <w:rFonts w:asciiTheme="minorHAnsi" w:hAnsiTheme="minorHAnsi" w:cstheme="minorHAnsi"/>
          <w:color w:val="000000" w:themeColor="text1"/>
          <w:sz w:val="22"/>
          <w:szCs w:val="22"/>
        </w:rPr>
        <w:t> is a proxy program that enables us to track, examine, and alter requests made by our browsers before they are forwarded to a distant server.</w:t>
      </w:r>
    </w:p>
    <w:p w:rsidR="005A7920" w:rsidRPr="005A7920" w:rsidRDefault="005A7920" w:rsidP="005A7920">
      <w:pPr>
        <w:pStyle w:val="NormalWeb"/>
        <w:shd w:val="clear" w:color="auto" w:fill="FAFBFC"/>
        <w:rPr>
          <w:rFonts w:asciiTheme="minorHAnsi" w:hAnsiTheme="minorHAnsi" w:cstheme="minorHAnsi"/>
          <w:color w:val="000000" w:themeColor="text1"/>
          <w:sz w:val="22"/>
          <w:szCs w:val="22"/>
        </w:rPr>
      </w:pPr>
      <w:r w:rsidRPr="005A7920">
        <w:rPr>
          <w:rStyle w:val="highlight--red"/>
          <w:rFonts w:asciiTheme="minorHAnsi" w:hAnsiTheme="minorHAnsi" w:cstheme="minorHAnsi"/>
          <w:color w:val="000000" w:themeColor="text1"/>
          <w:sz w:val="22"/>
          <w:szCs w:val="22"/>
        </w:rPr>
        <w:t>Burp Suite</w:t>
      </w:r>
      <w:r w:rsidRPr="005A7920">
        <w:rPr>
          <w:rFonts w:asciiTheme="minorHAnsi" w:hAnsiTheme="minorHAnsi" w:cstheme="minorHAnsi"/>
          <w:color w:val="000000" w:themeColor="text1"/>
          <w:sz w:val="22"/>
          <w:szCs w:val="22"/>
        </w:rPr>
        <w:t> is a prominent web application security solution. It gives us the ability to manually test for vulnerabilities, intercepts HTTP messages, and change a message's body and header.</w:t>
      </w:r>
    </w:p>
    <w:p w:rsidR="004F5373" w:rsidRDefault="005A7920">
      <w:pPr>
        <w:rPr>
          <w:lang w:val="en-US"/>
        </w:rPr>
      </w:pPr>
      <w:r>
        <w:rPr>
          <w:lang w:val="en-US"/>
        </w:rPr>
        <w:t>It is installed by default in Kali Linux</w:t>
      </w:r>
    </w:p>
    <w:p w:rsidR="007E3972" w:rsidRPr="004F5373" w:rsidRDefault="007E3972">
      <w:pPr>
        <w:rPr>
          <w:b/>
          <w:bCs/>
          <w:lang w:val="en-US"/>
        </w:rPr>
      </w:pPr>
      <w:r w:rsidRPr="004F5373">
        <w:rPr>
          <w:b/>
          <w:bCs/>
          <w:lang w:val="en-US"/>
        </w:rPr>
        <w:t>Why burp suite</w:t>
      </w:r>
      <w:r w:rsidR="004F5373">
        <w:rPr>
          <w:b/>
          <w:bCs/>
          <w:lang w:val="en-US"/>
        </w:rPr>
        <w:t xml:space="preserve"> and its features</w:t>
      </w:r>
      <w:r w:rsidRPr="004F5373">
        <w:rPr>
          <w:b/>
          <w:bCs/>
          <w:lang w:val="en-US"/>
        </w:rPr>
        <w:t>?</w:t>
      </w:r>
    </w:p>
    <w:p w:rsidR="004F5373" w:rsidRDefault="004F5373">
      <w:pPr>
        <w:rPr>
          <w:lang w:val="en-US"/>
        </w:rPr>
      </w:pPr>
      <w:r>
        <w:rPr>
          <w:lang w:val="en-US"/>
        </w:rPr>
        <w:t xml:space="preserve">The following features make it a popular tool amongst </w:t>
      </w:r>
      <w:proofErr w:type="gramStart"/>
      <w:r>
        <w:rPr>
          <w:lang w:val="en-US"/>
        </w:rPr>
        <w:t>hackers :</w:t>
      </w:r>
      <w:proofErr w:type="gramEnd"/>
      <w:r>
        <w:rPr>
          <w:lang w:val="en-US"/>
        </w:rPr>
        <w:t>-</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Proxy Server</w:t>
      </w:r>
      <w:r w:rsidRPr="004F5373">
        <w:rPr>
          <w:rFonts w:eastAsia="Times New Roman" w:cstheme="minorHAnsi"/>
          <w:kern w:val="0"/>
          <w:lang w:eastAsia="en-IN"/>
          <w14:ligatures w14:val="none"/>
        </w:rPr>
        <w:t>: Burp Suite's proxy server enables users to intercept and modify HTTP and HTTPS traffic. This feature is essential for testing web applications as it allows testers to view and modify requests and responses. The proxy server also supports SSL pass-through setup, upstream proxy, and Burp Compare Site Maps.</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Intruder:</w:t>
      </w:r>
      <w:r w:rsidRPr="004F5373">
        <w:rPr>
          <w:rFonts w:eastAsia="Times New Roman" w:cstheme="minorHAnsi"/>
          <w:kern w:val="0"/>
          <w:lang w:eastAsia="en-IN"/>
          <w14:ligatures w14:val="none"/>
        </w:rPr>
        <w:t> Burp Suite's intruder is a tool used to perform automated attacks on web applications. It enables users to configure target and attack types, configure character sets for brute-force, and configure payload sets and processing rules. The intruder is highly configurable, making it a valuable tool for testing complex web applications.</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Repeater</w:t>
      </w:r>
      <w:r w:rsidRPr="004F5373">
        <w:rPr>
          <w:rFonts w:eastAsia="Times New Roman" w:cstheme="minorHAnsi"/>
          <w:kern w:val="0"/>
          <w:lang w:eastAsia="en-IN"/>
          <w14:ligatures w14:val="none"/>
        </w:rPr>
        <w:t>: Burp Suite's repeater is a tool used to resend and modify HTTP/HTTPS requests and responses. It enables users to re-write, decode, and encode data with custom scripts, use live headers to view request/response information in real-time, and use bookmarks to save and re-use requests/responses.</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Collaborator: </w:t>
      </w:r>
      <w:r w:rsidRPr="004F5373">
        <w:rPr>
          <w:rFonts w:eastAsia="Times New Roman" w:cstheme="minorHAnsi"/>
          <w:kern w:val="0"/>
          <w:lang w:eastAsia="en-IN"/>
          <w14:ligatures w14:val="none"/>
        </w:rPr>
        <w:t>Burp Collaborator enables you to test whether you can induce an application to interact with an external service via DNS, HTTP, or SMTP. This type of testing makes it easier to discover blind or asynchronous vulnerabilities.</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Sequencer</w:t>
      </w:r>
      <w:r w:rsidRPr="004F5373">
        <w:rPr>
          <w:rFonts w:eastAsia="Times New Roman" w:cstheme="minorHAnsi"/>
          <w:kern w:val="0"/>
          <w:lang w:eastAsia="en-IN"/>
          <w14:ligatures w14:val="none"/>
        </w:rPr>
        <w:t>: Burp Suite's sequencer is a tool used to evaluate the frequency, predictability, and randomness of tokens in web application sessions. It enables users to compare sequences across multiple sessions or different parts of the same session, identify token weaknesses and predictability in session identifiers.</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Decoder</w:t>
      </w:r>
      <w:r w:rsidRPr="004F5373">
        <w:rPr>
          <w:rFonts w:eastAsia="Times New Roman" w:cstheme="minorHAnsi"/>
          <w:kern w:val="0"/>
          <w:lang w:eastAsia="en-IN"/>
          <w14:ligatures w14:val="none"/>
        </w:rPr>
        <w:t>: Burp Suite's decoder is a tool used to encode and decode data in various formats. It enables users to view or edit the decoded data and use Codecs to add or modify default encoding and decoding options for specific formats. This feature is highly useful for testing web applications that use complex encoding and decoding.</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Comparer</w:t>
      </w:r>
      <w:r w:rsidRPr="004F5373">
        <w:rPr>
          <w:rFonts w:eastAsia="Times New Roman" w:cstheme="minorHAnsi"/>
          <w:kern w:val="0"/>
          <w:lang w:eastAsia="en-IN"/>
          <w14:ligatures w14:val="none"/>
        </w:rPr>
        <w:t>: Burp Suite's Comparer feature is used to do a word-or byte level comparison between different data. You can load, paste or send data here from other tools and then select the comparison you want to perform.</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Logger: </w:t>
      </w:r>
      <w:r w:rsidRPr="004F5373">
        <w:rPr>
          <w:rFonts w:eastAsia="Times New Roman" w:cstheme="minorHAnsi"/>
          <w:kern w:val="0"/>
          <w:lang w:eastAsia="en-IN"/>
          <w14:ligatures w14:val="none"/>
        </w:rPr>
        <w:t>This displays the history of all HTTP traffic sent between Burp's tools and your target applications. This includes requests generated by extensions.</w:t>
      </w:r>
    </w:p>
    <w:p w:rsidR="004F5373" w:rsidRPr="004F5373" w:rsidRDefault="004F5373" w:rsidP="004F5373">
      <w:pPr>
        <w:numPr>
          <w:ilvl w:val="0"/>
          <w:numId w:val="1"/>
        </w:numPr>
        <w:shd w:val="clear" w:color="auto" w:fill="FFFFFF"/>
        <w:spacing w:before="100" w:beforeAutospacing="1" w:after="100" w:afterAutospacing="1" w:line="240" w:lineRule="auto"/>
        <w:rPr>
          <w:rFonts w:eastAsia="Times New Roman" w:cstheme="minorHAnsi"/>
          <w:kern w:val="0"/>
          <w:lang w:eastAsia="en-IN"/>
          <w14:ligatures w14:val="none"/>
        </w:rPr>
      </w:pPr>
      <w:r w:rsidRPr="004F5373">
        <w:rPr>
          <w:rFonts w:eastAsia="Times New Roman" w:cstheme="minorHAnsi"/>
          <w:b/>
          <w:bCs/>
          <w:kern w:val="0"/>
          <w:lang w:eastAsia="en-IN"/>
          <w14:ligatures w14:val="none"/>
        </w:rPr>
        <w:t>Extensions: </w:t>
      </w:r>
      <w:r w:rsidRPr="004F5373">
        <w:rPr>
          <w:rFonts w:eastAsia="Times New Roman" w:cstheme="minorHAnsi"/>
          <w:kern w:val="0"/>
          <w:lang w:eastAsia="en-IN"/>
          <w14:ligatures w14:val="none"/>
        </w:rPr>
        <w:t xml:space="preserve">This lets you customize Burp's </w:t>
      </w:r>
      <w:proofErr w:type="spellStart"/>
      <w:r w:rsidRPr="004F5373">
        <w:rPr>
          <w:rFonts w:eastAsia="Times New Roman" w:cstheme="minorHAnsi"/>
          <w:kern w:val="0"/>
          <w:lang w:eastAsia="en-IN"/>
          <w14:ligatures w14:val="none"/>
        </w:rPr>
        <w:t>behavior</w:t>
      </w:r>
      <w:proofErr w:type="spellEnd"/>
      <w:r w:rsidRPr="004F5373">
        <w:rPr>
          <w:rFonts w:eastAsia="Times New Roman" w:cstheme="minorHAnsi"/>
          <w:kern w:val="0"/>
          <w:lang w:eastAsia="en-IN"/>
          <w14:ligatures w14:val="none"/>
        </w:rPr>
        <w:t xml:space="preserve"> by using your own or third-party code.</w:t>
      </w:r>
    </w:p>
    <w:p w:rsidR="00CC00E5" w:rsidRDefault="00CC00E5">
      <w:pPr>
        <w:rPr>
          <w:lang w:val="en-US"/>
        </w:rPr>
      </w:pPr>
    </w:p>
    <w:p w:rsidR="00CC00E5" w:rsidRDefault="00CC00E5">
      <w:pPr>
        <w:rPr>
          <w:lang w:val="en-US"/>
        </w:rPr>
      </w:pPr>
    </w:p>
    <w:p w:rsidR="00CC00E5" w:rsidRDefault="00CC00E5">
      <w:pPr>
        <w:rPr>
          <w:lang w:val="en-US"/>
        </w:rPr>
      </w:pPr>
    </w:p>
    <w:p w:rsidR="007E3972" w:rsidRDefault="007E3972">
      <w:pPr>
        <w:rPr>
          <w:lang w:val="en-US"/>
        </w:rPr>
      </w:pPr>
      <w:r>
        <w:rPr>
          <w:lang w:val="en-US"/>
        </w:rPr>
        <w:lastRenderedPageBreak/>
        <w:t>Test the vulnerabilities of testfire.net</w:t>
      </w:r>
    </w:p>
    <w:p w:rsidR="007E3972" w:rsidRDefault="00000000">
      <w:pPr>
        <w:rPr>
          <w:lang w:val="en-US"/>
        </w:rPr>
      </w:pPr>
      <w:hyperlink r:id="rId5" w:history="1">
        <w:r w:rsidR="007E3972" w:rsidRPr="002A6341">
          <w:rPr>
            <w:rStyle w:val="Hyperlink"/>
            <w:lang w:val="en-US"/>
          </w:rPr>
          <w:t>http://testfire.</w:t>
        </w:r>
        <w:r w:rsidR="007E3972" w:rsidRPr="002A6341">
          <w:rPr>
            <w:rStyle w:val="Hyperlink"/>
            <w:lang w:val="en-US"/>
          </w:rPr>
          <w:t>n</w:t>
        </w:r>
        <w:r w:rsidR="007E3972" w:rsidRPr="002A6341">
          <w:rPr>
            <w:rStyle w:val="Hyperlink"/>
            <w:lang w:val="en-US"/>
          </w:rPr>
          <w:t>et</w:t>
        </w:r>
      </w:hyperlink>
    </w:p>
    <w:p w:rsidR="007E3972" w:rsidRDefault="007E3972">
      <w:pPr>
        <w:rPr>
          <w:lang w:val="en-US"/>
        </w:rPr>
      </w:pPr>
    </w:p>
    <w:p w:rsidR="007E3972" w:rsidRPr="007E3972" w:rsidRDefault="007E3972">
      <w:pPr>
        <w:rPr>
          <w:lang w:val="en-US"/>
        </w:rPr>
      </w:pPr>
    </w:p>
    <w:sectPr w:rsidR="007E3972" w:rsidRPr="007E3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4895"/>
    <w:multiLevelType w:val="multilevel"/>
    <w:tmpl w:val="6512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98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72"/>
    <w:rsid w:val="002332D7"/>
    <w:rsid w:val="00342631"/>
    <w:rsid w:val="004E39FA"/>
    <w:rsid w:val="004F5373"/>
    <w:rsid w:val="005A7920"/>
    <w:rsid w:val="006118B7"/>
    <w:rsid w:val="007E3972"/>
    <w:rsid w:val="00BA12B4"/>
    <w:rsid w:val="00CC0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DBFE"/>
  <w15:chartTrackingRefBased/>
  <w15:docId w15:val="{C53CFD92-80DB-482C-982C-94E8B067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972"/>
    <w:rPr>
      <w:color w:val="0563C1" w:themeColor="hyperlink"/>
      <w:u w:val="single"/>
    </w:rPr>
  </w:style>
  <w:style w:type="character" w:styleId="UnresolvedMention">
    <w:name w:val="Unresolved Mention"/>
    <w:basedOn w:val="DefaultParagraphFont"/>
    <w:uiPriority w:val="99"/>
    <w:semiHidden/>
    <w:unhideWhenUsed/>
    <w:rsid w:val="007E3972"/>
    <w:rPr>
      <w:color w:val="605E5C"/>
      <w:shd w:val="clear" w:color="auto" w:fill="E1DFDD"/>
    </w:rPr>
  </w:style>
  <w:style w:type="paragraph" w:styleId="NormalWeb">
    <w:name w:val="Normal (Web)"/>
    <w:basedOn w:val="Normal"/>
    <w:uiPriority w:val="99"/>
    <w:semiHidden/>
    <w:unhideWhenUsed/>
    <w:rsid w:val="005A79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ighlight--red">
    <w:name w:val="highlight--red"/>
    <w:basedOn w:val="DefaultParagraphFont"/>
    <w:rsid w:val="005A7920"/>
  </w:style>
  <w:style w:type="character" w:styleId="Strong">
    <w:name w:val="Strong"/>
    <w:basedOn w:val="DefaultParagraphFont"/>
    <w:uiPriority w:val="22"/>
    <w:qFormat/>
    <w:rsid w:val="004F5373"/>
    <w:rPr>
      <w:b/>
      <w:bCs/>
    </w:rPr>
  </w:style>
  <w:style w:type="character" w:styleId="FollowedHyperlink">
    <w:name w:val="FollowedHyperlink"/>
    <w:basedOn w:val="DefaultParagraphFont"/>
    <w:uiPriority w:val="99"/>
    <w:semiHidden/>
    <w:unhideWhenUsed/>
    <w:rsid w:val="00CC0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19513">
      <w:bodyDiv w:val="1"/>
      <w:marLeft w:val="0"/>
      <w:marRight w:val="0"/>
      <w:marTop w:val="0"/>
      <w:marBottom w:val="0"/>
      <w:divBdr>
        <w:top w:val="none" w:sz="0" w:space="0" w:color="auto"/>
        <w:left w:val="none" w:sz="0" w:space="0" w:color="auto"/>
        <w:bottom w:val="none" w:sz="0" w:space="0" w:color="auto"/>
        <w:right w:val="none" w:sz="0" w:space="0" w:color="auto"/>
      </w:divBdr>
    </w:div>
    <w:div w:id="5925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stfir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Vamsi</dc:creator>
  <cp:keywords/>
  <dc:description/>
  <cp:lastModifiedBy>21BAI10089</cp:lastModifiedBy>
  <cp:revision>3</cp:revision>
  <dcterms:created xsi:type="dcterms:W3CDTF">2023-09-18T23:10:00Z</dcterms:created>
  <dcterms:modified xsi:type="dcterms:W3CDTF">2023-09-18T23:18:00Z</dcterms:modified>
</cp:coreProperties>
</file>