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DD6EE" w:themeColor="accent5" w:themeTint="66"/>
  <w:body>
    <w:p w14:paraId="74AC0B7B" w14:textId="6F6FFA1F" w:rsidR="001303D9" w:rsidRPr="004365BF" w:rsidRDefault="00976012" w:rsidP="004365BF">
      <w:pPr>
        <w:jc w:val="center"/>
        <w:rPr>
          <w:b/>
          <w:bCs/>
          <w:sz w:val="36"/>
          <w:szCs w:val="36"/>
        </w:rPr>
      </w:pPr>
      <w:r w:rsidRPr="001303D9">
        <w:rPr>
          <w:b/>
          <w:bCs/>
          <w:sz w:val="36"/>
          <w:szCs w:val="36"/>
        </w:rPr>
        <w:t>CIS Top - 20 Critical Security Controls (V 7.0)</w:t>
      </w:r>
    </w:p>
    <w:p w14:paraId="44FD5334" w14:textId="35DB6CAD" w:rsidR="004365BF" w:rsidRPr="004365BF" w:rsidRDefault="004365BF" w:rsidP="004365BF">
      <w:pPr>
        <w:ind w:left="360"/>
        <w:jc w:val="center"/>
        <w:rPr>
          <w:i/>
          <w:iCs/>
          <w:sz w:val="32"/>
          <w:szCs w:val="32"/>
        </w:rPr>
      </w:pPr>
      <w:r w:rsidRPr="004365BF">
        <w:rPr>
          <w:i/>
          <w:iCs/>
          <w:sz w:val="32"/>
          <w:szCs w:val="32"/>
        </w:rPr>
        <w:t>Basic</w:t>
      </w:r>
    </w:p>
    <w:p w14:paraId="456DD7CB" w14:textId="799E95CD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Inventory and Control of Hardware Assets: Maintain an up-to-date list of all hardware assets in your organization's network to track and manage them effectively. Example: Using asset management software to track computers, servers, and network devices.</w:t>
      </w:r>
      <w:r w:rsidR="00DF3432" w:rsidRPr="00DF3432">
        <w:t xml:space="preserve"> </w:t>
      </w:r>
      <w:r w:rsidR="00DF3432">
        <w:rPr>
          <w:noProof/>
        </w:rPr>
        <w:drawing>
          <wp:inline distT="0" distB="0" distL="0" distR="0" wp14:anchorId="18DEF096" wp14:editId="50842C26">
            <wp:extent cx="2377440" cy="1905000"/>
            <wp:effectExtent l="0" t="0" r="3810" b="0"/>
            <wp:docPr id="2081557434" name="Picture 1" descr="Barcode scanner for inventory and control of hardware as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code scanner for inventory and control of hardware asse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61C9" w14:textId="77777777" w:rsid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Inventory and Control of Software Assets: Keep a comprehensive inventory of all software used in your organization to ensure proper licensing and security patching. Example: Using software inventory tools to track applications and their versions.</w:t>
      </w:r>
    </w:p>
    <w:p w14:paraId="10C5D1BA" w14:textId="5BCC61F9" w:rsidR="00DF3432" w:rsidRPr="004365BF" w:rsidRDefault="00DF3432" w:rsidP="00DF3432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E1DC192" wp14:editId="6BCABD48">
            <wp:extent cx="2377440" cy="1905000"/>
            <wp:effectExtent l="0" t="0" r="3810" b="0"/>
            <wp:docPr id="1019792194" name="Picture 4" descr="Software asset management (SAM) tool for inventory and control of software as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ftware asset management (SAM) tool for inventory and control of software asse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09B0" w14:textId="77777777" w:rsidR="00B27EE6" w:rsidRPr="00B27EE6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Continuous Vulnerability Management: Regularly scan and assess systems for vulnerabilities to identify and address security weaknesses promptly. Example: Conducting weekly vulnerability scans and promptly patching critical vulnerabilities.</w:t>
      </w:r>
      <w:r w:rsidR="00B27EE6" w:rsidRPr="00B27EE6">
        <w:t xml:space="preserve"> </w:t>
      </w:r>
    </w:p>
    <w:p w14:paraId="6A402A18" w14:textId="0CDF2CEC" w:rsidR="004365BF" w:rsidRPr="004365BF" w:rsidRDefault="00B27EE6" w:rsidP="00B27EE6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CD2E4" wp14:editId="04BE2006">
            <wp:extent cx="5943600" cy="3274695"/>
            <wp:effectExtent l="0" t="0" r="0" b="1905"/>
            <wp:docPr id="334198786" name="Picture 5" descr="continuous validation testing - vulnerability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inuous validation testing - vulnerability manag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BEE6" w14:textId="2FEC7305" w:rsidR="004365BF" w:rsidRPr="00B27EE6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Controlled Use of Administrative Privileges: Limit access to administrative privileges to authorized personnel only, reducing the risk of unauthorized system changes. Example: Implementing the principle of least privilege, where administrators only have the minimum privileges necessary for their tasks.</w:t>
      </w:r>
      <w:r w:rsidR="00B27EE6" w:rsidRPr="00B27EE6">
        <w:t xml:space="preserve"> </w:t>
      </w:r>
      <w:r w:rsidR="00B27EE6">
        <w:rPr>
          <w:noProof/>
        </w:rPr>
        <w:drawing>
          <wp:inline distT="0" distB="0" distL="0" distR="0" wp14:anchorId="3FE1DCC7" wp14:editId="10BF4A47">
            <wp:extent cx="5943600" cy="3220085"/>
            <wp:effectExtent l="0" t="0" r="0" b="0"/>
            <wp:docPr id="789810445" name="Picture 6" descr="CIS Control 4: Controlled Use of Administrative Privile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S Control 4: Controlled Use of Administrative Privileg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BFD2" w14:textId="77777777" w:rsidR="00B27EE6" w:rsidRPr="00B27EE6" w:rsidRDefault="00B27EE6" w:rsidP="00B27EE6">
      <w:pPr>
        <w:rPr>
          <w:sz w:val="28"/>
          <w:szCs w:val="28"/>
        </w:rPr>
      </w:pPr>
    </w:p>
    <w:p w14:paraId="03F751C7" w14:textId="697C5706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lastRenderedPageBreak/>
        <w:t>Secure Configuration for Hardware and Software on Mobile Devices, Laptops, Workstations, and Servers: Apply security best practices to configure hardware and software securely, reducing attack surface. Example: Configuring firewalls and intrusion detection systems on servers to block unnecessary ports and services.</w:t>
      </w:r>
      <w:r w:rsidR="00B27EE6" w:rsidRPr="00B27EE6">
        <w:t xml:space="preserve"> </w:t>
      </w:r>
      <w:r w:rsidR="00B27EE6">
        <w:rPr>
          <w:noProof/>
        </w:rPr>
        <w:drawing>
          <wp:inline distT="0" distB="0" distL="0" distR="0" wp14:anchorId="4D685478" wp14:editId="6D4EAA43">
            <wp:extent cx="5943600" cy="4128135"/>
            <wp:effectExtent l="0" t="0" r="0" b="5715"/>
            <wp:docPr id="1203060566" name="Picture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4F0C" w14:textId="77777777" w:rsidR="00B27EE6" w:rsidRPr="00B27EE6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Maintenance, Monitoring, and Analysis of Audit Logs: Regularly review and analyze audit logs to detect and respond to potential security incidents. Example: Monitoring log files for unauthorized access attempts and investigating any unusual activities.</w:t>
      </w:r>
      <w:r w:rsidR="00B27EE6" w:rsidRPr="00B27EE6">
        <w:t xml:space="preserve"> </w:t>
      </w:r>
    </w:p>
    <w:p w14:paraId="4208F910" w14:textId="732A72C1" w:rsidR="004365BF" w:rsidRPr="004365BF" w:rsidRDefault="00B27EE6" w:rsidP="00B27EE6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287DFFC3" wp14:editId="5519655E">
            <wp:extent cx="3336756" cy="1950720"/>
            <wp:effectExtent l="0" t="0" r="0" b="0"/>
            <wp:docPr id="1255915541" name="Picture 9" descr="CIS Control 6: Maintenance, Monitoring and Analysis of Audit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IS Control 6: Maintenance, Monitoring and Analysis of Audit Log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11" cy="197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7EE7" w14:textId="77777777" w:rsidR="004365BF" w:rsidRDefault="004365BF" w:rsidP="00B27EE6">
      <w:pPr>
        <w:rPr>
          <w:sz w:val="28"/>
          <w:szCs w:val="28"/>
        </w:rPr>
      </w:pPr>
    </w:p>
    <w:p w14:paraId="545293D2" w14:textId="0303A841" w:rsidR="004365BF" w:rsidRPr="004365BF" w:rsidRDefault="004365BF" w:rsidP="004365BF">
      <w:pPr>
        <w:ind w:left="360"/>
        <w:jc w:val="center"/>
        <w:rPr>
          <w:i/>
          <w:iCs/>
          <w:sz w:val="32"/>
          <w:szCs w:val="32"/>
        </w:rPr>
      </w:pPr>
      <w:r w:rsidRPr="004365BF">
        <w:rPr>
          <w:i/>
          <w:iCs/>
          <w:sz w:val="32"/>
          <w:szCs w:val="32"/>
        </w:rPr>
        <w:t>Foundational</w:t>
      </w:r>
    </w:p>
    <w:p w14:paraId="6D47B65F" w14:textId="2EC3BEC8" w:rsid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Email and Web Browser Protections: Implement security measures to protect against email and web-based threats, such as phishing and malicious attachments. Example: Using email filtering to block malicious attachments and links.</w:t>
      </w:r>
      <w:r w:rsidR="00B27EE6" w:rsidRPr="00B27EE6">
        <w:rPr>
          <w:noProof/>
        </w:rPr>
        <w:t xml:space="preserve"> </w:t>
      </w:r>
      <w:r w:rsidR="00B27EE6">
        <w:rPr>
          <w:noProof/>
        </w:rPr>
        <w:drawing>
          <wp:inline distT="0" distB="0" distL="0" distR="0" wp14:anchorId="2BF59E5E" wp14:editId="289C95CF">
            <wp:extent cx="5135880" cy="3048056"/>
            <wp:effectExtent l="0" t="0" r="7620" b="0"/>
            <wp:docPr id="932031180" name="Picture 11" descr="CIS Control 7: Email and Web Browser Prot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IS Control 7: Email and Web Browser Protect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66" cy="305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DDC4" w14:textId="147D507D" w:rsidR="00B27EE6" w:rsidRPr="004365BF" w:rsidRDefault="00B27EE6" w:rsidP="00B27EE6">
      <w:pPr>
        <w:pStyle w:val="ListParagraph"/>
        <w:ind w:left="1080"/>
        <w:rPr>
          <w:sz w:val="28"/>
          <w:szCs w:val="28"/>
        </w:rPr>
      </w:pPr>
    </w:p>
    <w:p w14:paraId="732C595D" w14:textId="36DBD571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Malware Defenses: Deploy antivirus and anti-malware solutions to detect and mitigate malware infections. Example: Running real-time malware scans on endpoints to detect and remove malicious software.</w:t>
      </w:r>
      <w:r w:rsidR="006F21AC" w:rsidRPr="006F21AC">
        <w:t xml:space="preserve"> </w:t>
      </w:r>
      <w:r w:rsidR="006F21AC">
        <w:rPr>
          <w:noProof/>
        </w:rPr>
        <w:drawing>
          <wp:inline distT="0" distB="0" distL="0" distR="0" wp14:anchorId="576F0B7E" wp14:editId="17D05053">
            <wp:extent cx="4339590" cy="2575473"/>
            <wp:effectExtent l="0" t="0" r="3810" b="0"/>
            <wp:docPr id="130353839" name="Picture 12" descr="CIS Control 8: Malware Defe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IS Control 8: Malware Defens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11" cy="25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328F" w14:textId="1178E2D2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lastRenderedPageBreak/>
        <w:t>Limitation and Control of Network Ports, Protocols, and Services: Disable unnecessary network ports, protocols, and services to reduce the attack surface and limit potential vulnerabilities. Example: Disabling unused and insecure protocols like Telnet and SMBv1.</w:t>
      </w:r>
      <w:r w:rsidR="006F21AC" w:rsidRPr="006F21AC">
        <w:t xml:space="preserve"> </w:t>
      </w:r>
      <w:r w:rsidR="006F21AC">
        <w:rPr>
          <w:noProof/>
        </w:rPr>
        <w:drawing>
          <wp:inline distT="0" distB="0" distL="0" distR="0" wp14:anchorId="31F9F689" wp14:editId="2182F1A1">
            <wp:extent cx="5943600" cy="2366645"/>
            <wp:effectExtent l="0" t="0" r="0" b="0"/>
            <wp:docPr id="27922309" name="Picture 14" descr="CIS Control 9: Limitation and Control of Network Ports, Protocols,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IS Control 9: Limitation and Control of Network Ports, Protocols, and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4F7A" w14:textId="5FCF95DA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Data Recovery Capabilities: Establish mechanisms for data backup and recovery to ensure data integrity and availability in case of data loss or breaches. Example: Regularly backing up critical data to an off-site location.</w:t>
      </w:r>
      <w:r w:rsidR="006F21AC" w:rsidRPr="006F21AC">
        <w:t xml:space="preserve"> </w:t>
      </w:r>
      <w:r w:rsidR="006F21AC">
        <w:rPr>
          <w:noProof/>
        </w:rPr>
        <w:drawing>
          <wp:inline distT="0" distB="0" distL="0" distR="0" wp14:anchorId="4F9AFCC0" wp14:editId="0B22C5A5">
            <wp:extent cx="5943600" cy="2611755"/>
            <wp:effectExtent l="0" t="0" r="0" b="0"/>
            <wp:docPr id="1432762658" name="Picture 15" descr="CIS Control 10: Data Recovery Capabi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IS Control 10: Data Recovery Capabiliti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9F49" w14:textId="77777777" w:rsid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Secure Configuration for Network Devices, such as Firewalls, Routers, and Switches: Apply secure configurations to network devices to prevent unauthorized access and ensure proper network segmentation. Example: Configuring firewalls to only allow essential traffic and blocking all other incoming requests.</w:t>
      </w:r>
    </w:p>
    <w:p w14:paraId="6C394E2D" w14:textId="4B33CFDA" w:rsidR="006F21AC" w:rsidRPr="004365BF" w:rsidRDefault="006F21AC" w:rsidP="006F21A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F488E" wp14:editId="3808F88B">
            <wp:extent cx="3286125" cy="2228850"/>
            <wp:effectExtent l="0" t="0" r="9525" b="0"/>
            <wp:docPr id="8655085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D948E" w14:textId="30F2F087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Boundary Defense: Implement security controls at network boundaries to protect against external threats. Example: Deploying intrusion detection systems and intrusion prevention systems to monitor and block malicious traffic.</w:t>
      </w:r>
      <w:r w:rsidR="006F21AC" w:rsidRPr="006F21AC">
        <w:t xml:space="preserve"> </w:t>
      </w:r>
      <w:r w:rsidR="006F21AC">
        <w:rPr>
          <w:noProof/>
        </w:rPr>
        <w:drawing>
          <wp:inline distT="0" distB="0" distL="0" distR="0" wp14:anchorId="22CBEFF4" wp14:editId="005833C3">
            <wp:extent cx="4922520" cy="3277472"/>
            <wp:effectExtent l="0" t="0" r="0" b="0"/>
            <wp:docPr id="448167976" name="Picture 17" descr="CIS Control 12: Boundary Def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IS Control 12: Boundary Defen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06" cy="32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223" w14:textId="77777777" w:rsidR="006F6D15" w:rsidRPr="006F6D15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Data Protection: Implement encryption and access controls to safeguard sensitive data from unauthorized access and disclosure. Example: Encrypting sensitive data at rest and in transit using strong encryption algorithms.</w:t>
      </w:r>
      <w:r w:rsidR="006F6D15" w:rsidRPr="006F6D15">
        <w:t xml:space="preserve"> </w:t>
      </w:r>
    </w:p>
    <w:p w14:paraId="2228DEAF" w14:textId="705B9681" w:rsidR="004365BF" w:rsidRPr="004365BF" w:rsidRDefault="006F6D15" w:rsidP="006F6D15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0F230" wp14:editId="4E5A116E">
            <wp:extent cx="5943600" cy="5721350"/>
            <wp:effectExtent l="0" t="0" r="0" b="0"/>
            <wp:docPr id="1714872395" name="Picture 18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nul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A3E9" w14:textId="77777777" w:rsid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Controlled Access Based on the Need to Know: Grant access to resources based on the principle of least privilege and the specific job roles of users. Example: Limiting access to confidential financial data to only the finance team members who require it.</w:t>
      </w:r>
    </w:p>
    <w:p w14:paraId="455D0C62" w14:textId="56F4E1F1" w:rsidR="00704C6A" w:rsidRPr="004365BF" w:rsidRDefault="00704C6A" w:rsidP="00704C6A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A47E8" wp14:editId="653A4998">
            <wp:extent cx="5459109" cy="3634740"/>
            <wp:effectExtent l="0" t="0" r="8255" b="3810"/>
            <wp:docPr id="1076183958" name="Picture 20" descr="CIS Control 14: Controlled Access Based on the Ne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IS Control 14: Controlled Access Based on the Need to Kno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001" cy="363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E4B" w14:textId="21F567D8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Wireless Access Control: Secure wireless networks by implementing strong authentication and encryption mechanisms. Example: Using WPA3 encryption and requiring strong passphrases for Wi-Fi access.</w:t>
      </w:r>
      <w:r w:rsidR="00704C6A" w:rsidRPr="00704C6A">
        <w:t xml:space="preserve"> </w:t>
      </w:r>
      <w:r w:rsidR="00704C6A">
        <w:rPr>
          <w:noProof/>
        </w:rPr>
        <w:drawing>
          <wp:inline distT="0" distB="0" distL="0" distR="0" wp14:anchorId="28B345A4" wp14:editId="17C288FC">
            <wp:extent cx="4898518" cy="3863340"/>
            <wp:effectExtent l="0" t="0" r="0" b="3810"/>
            <wp:docPr id="288299236" name="Picture 21" descr="CIS Control 15: Wireless Acces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IS Control 15: Wireless Access Cont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46" cy="38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AC7C" w14:textId="4C651595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lastRenderedPageBreak/>
        <w:t>Account Monitoring and Control: Continuously monitor user accounts for suspicious activities and promptly disable or remove inactive or compromised accounts. Example: Setting up alerts for failed login attempts and disabling accounts that show signs of unauthorized access.</w:t>
      </w:r>
      <w:r w:rsidR="000B6A30" w:rsidRPr="000B6A30">
        <w:t xml:space="preserve"> </w:t>
      </w:r>
      <w:r w:rsidR="000B6A30">
        <w:rPr>
          <w:noProof/>
        </w:rPr>
        <w:drawing>
          <wp:inline distT="0" distB="0" distL="0" distR="0" wp14:anchorId="0C583631" wp14:editId="47442332">
            <wp:extent cx="5943600" cy="3382010"/>
            <wp:effectExtent l="0" t="0" r="0" b="8890"/>
            <wp:docPr id="1085911209" name="Picture 22" descr="cis 系統 – cis設計範例 – Adrnm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is 系統 – cis設計範例 – Adrnmk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B6BA" w14:textId="77777777" w:rsidR="004365BF" w:rsidRDefault="004365BF" w:rsidP="004365BF">
      <w:pPr>
        <w:ind w:left="360"/>
        <w:rPr>
          <w:sz w:val="28"/>
          <w:szCs w:val="28"/>
        </w:rPr>
      </w:pPr>
    </w:p>
    <w:p w14:paraId="0A030400" w14:textId="2A2B71A7" w:rsidR="004365BF" w:rsidRPr="004365BF" w:rsidRDefault="004365BF" w:rsidP="004365BF">
      <w:pPr>
        <w:ind w:left="360"/>
        <w:jc w:val="center"/>
        <w:rPr>
          <w:i/>
          <w:iCs/>
          <w:sz w:val="32"/>
          <w:szCs w:val="32"/>
        </w:rPr>
      </w:pPr>
      <w:r w:rsidRPr="004365BF">
        <w:rPr>
          <w:i/>
          <w:iCs/>
          <w:sz w:val="32"/>
          <w:szCs w:val="32"/>
        </w:rPr>
        <w:t>Organizational</w:t>
      </w:r>
    </w:p>
    <w:p w14:paraId="3F9AC07A" w14:textId="676870F1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Implement a Security Awareness and Training Program: Educate employees about cybersecurity best practices to prevent social engineering attacks and promote a security-conscious culture. Example: Conducting regular security training sessions for employees.</w:t>
      </w:r>
      <w:r w:rsidR="00EB17B3" w:rsidRPr="00EB17B3">
        <w:t xml:space="preserve"> </w:t>
      </w:r>
      <w:r w:rsidR="00EB17B3">
        <w:rPr>
          <w:noProof/>
        </w:rPr>
        <w:drawing>
          <wp:inline distT="0" distB="0" distL="0" distR="0" wp14:anchorId="54AF0E17" wp14:editId="1AF2862A">
            <wp:extent cx="4762500" cy="2140581"/>
            <wp:effectExtent l="0" t="0" r="0" b="0"/>
            <wp:docPr id="829259450" name="Picture 23" descr="CIS Control 17: Implement a Security Awareness and Training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IS Control 17: Implement a Security Awareness and Training Pro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E157" w14:textId="519B5AC6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lastRenderedPageBreak/>
        <w:t>Application Software Security: Develop and maintain secure software applications to prevent vulnerabilities and exploits. Example: Conducting code reviews and using secure coding practices to prevent common vulnerabilities like SQL injection.</w:t>
      </w:r>
      <w:r w:rsidR="00EB17B3" w:rsidRPr="00EB17B3">
        <w:t xml:space="preserve"> </w:t>
      </w:r>
      <w:r w:rsidR="00EB17B3">
        <w:rPr>
          <w:noProof/>
        </w:rPr>
        <w:drawing>
          <wp:inline distT="0" distB="0" distL="0" distR="0" wp14:anchorId="39DEC4CE" wp14:editId="6BA4DD87">
            <wp:extent cx="5646420" cy="3821589"/>
            <wp:effectExtent l="0" t="0" r="0" b="7620"/>
            <wp:docPr id="782868228" name="Picture 24" descr="CIS Control 18: Application Software 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IS Control 18: Application Software Securit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24" cy="382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8061" w14:textId="08216C51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t>Incident Response and Management: Establish a plan for responding to security incidents to minimize damage and recover quickly. Example: Creating an incident response team that follows a well-defined playbook for addressing data breaches.</w:t>
      </w:r>
      <w:r w:rsidR="00EB17B3" w:rsidRPr="00EB17B3">
        <w:t xml:space="preserve"> </w:t>
      </w:r>
      <w:r w:rsidR="00EB17B3">
        <w:rPr>
          <w:noProof/>
        </w:rPr>
        <w:drawing>
          <wp:inline distT="0" distB="0" distL="0" distR="0" wp14:anchorId="318EE581" wp14:editId="6DEED789">
            <wp:extent cx="5628061" cy="2491740"/>
            <wp:effectExtent l="0" t="0" r="0" b="3810"/>
            <wp:docPr id="1946645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61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BE71" w14:textId="77777777" w:rsidR="004365BF" w:rsidRPr="004365BF" w:rsidRDefault="004365BF" w:rsidP="004365B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365BF">
        <w:rPr>
          <w:sz w:val="28"/>
          <w:szCs w:val="28"/>
        </w:rPr>
        <w:lastRenderedPageBreak/>
        <w:t>Penetration Tests and Red Team Exercises: Conduct controlled tests to identify vulnerabilities by simulating real-world attacks. Example: Hiring an external penetration testing company to attempt to breach your organization's network and provide recommendations for improvement.</w:t>
      </w:r>
    </w:p>
    <w:p w14:paraId="06E16273" w14:textId="2D144260" w:rsidR="00E42034" w:rsidRPr="004365BF" w:rsidRDefault="00EB17B3" w:rsidP="004365B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13464D5" wp14:editId="35242F2B">
            <wp:extent cx="5943600" cy="2631440"/>
            <wp:effectExtent l="0" t="0" r="0" b="0"/>
            <wp:docPr id="1994248508" name="Picture 27" descr="CIS Control 20: Penetration Tests and Red Team Exerci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IS Control 20: Penetration Tests and Red Team Exercis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034" w:rsidRPr="004365BF" w:rsidSect="00875F79">
      <w:pgSz w:w="12240" w:h="15840"/>
      <w:pgMar w:top="1440" w:right="1440" w:bottom="1440" w:left="1440" w:header="720" w:footer="720" w:gutter="0"/>
      <w:pgBorders w:offsetFrom="page">
        <w:top w:val="wave" w:sz="6" w:space="24" w:color="538135" w:themeColor="accent6" w:themeShade="BF"/>
        <w:left w:val="wave" w:sz="6" w:space="24" w:color="538135" w:themeColor="accent6" w:themeShade="BF"/>
        <w:bottom w:val="wave" w:sz="6" w:space="24" w:color="538135" w:themeColor="accent6" w:themeShade="BF"/>
        <w:right w:val="wave" w:sz="6" w:space="24" w:color="538135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415"/>
    <w:multiLevelType w:val="hybridMultilevel"/>
    <w:tmpl w:val="1908A382"/>
    <w:lvl w:ilvl="0" w:tplc="329005A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106C9"/>
    <w:multiLevelType w:val="hybridMultilevel"/>
    <w:tmpl w:val="145A22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50387F"/>
    <w:multiLevelType w:val="hybridMultilevel"/>
    <w:tmpl w:val="940C17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D45CD9"/>
    <w:multiLevelType w:val="hybridMultilevel"/>
    <w:tmpl w:val="5470D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44D52"/>
    <w:multiLevelType w:val="hybridMultilevel"/>
    <w:tmpl w:val="F13415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56431401">
    <w:abstractNumId w:val="0"/>
  </w:num>
  <w:num w:numId="2" w16cid:durableId="1067454386">
    <w:abstractNumId w:val="3"/>
  </w:num>
  <w:num w:numId="3" w16cid:durableId="158273374">
    <w:abstractNumId w:val="2"/>
  </w:num>
  <w:num w:numId="4" w16cid:durableId="1612473235">
    <w:abstractNumId w:val="4"/>
  </w:num>
  <w:num w:numId="5" w16cid:durableId="43334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12"/>
    <w:rsid w:val="00020689"/>
    <w:rsid w:val="000B6A30"/>
    <w:rsid w:val="000D3DC9"/>
    <w:rsid w:val="001303D9"/>
    <w:rsid w:val="004365BF"/>
    <w:rsid w:val="004B562C"/>
    <w:rsid w:val="006F21AC"/>
    <w:rsid w:val="006F6D15"/>
    <w:rsid w:val="00704C6A"/>
    <w:rsid w:val="00875F79"/>
    <w:rsid w:val="008C0F19"/>
    <w:rsid w:val="00976012"/>
    <w:rsid w:val="00987C2C"/>
    <w:rsid w:val="00B27EE6"/>
    <w:rsid w:val="00BE7093"/>
    <w:rsid w:val="00C86B46"/>
    <w:rsid w:val="00CD2C5D"/>
    <w:rsid w:val="00DF3432"/>
    <w:rsid w:val="00E42034"/>
    <w:rsid w:val="00E86667"/>
    <w:rsid w:val="00EB17B3"/>
    <w:rsid w:val="00FC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8F97E"/>
  <w15:chartTrackingRefBased/>
  <w15:docId w15:val="{CA0F3FAC-0B64-41B7-B680-61EB1E2B6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11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21BCY10236</dc:creator>
  <cp:keywords/>
  <dc:description/>
  <cp:lastModifiedBy>21BCY10236</cp:lastModifiedBy>
  <cp:revision>4</cp:revision>
  <dcterms:created xsi:type="dcterms:W3CDTF">2023-09-01T06:16:00Z</dcterms:created>
  <dcterms:modified xsi:type="dcterms:W3CDTF">2023-09-01T10:19:00Z</dcterms:modified>
</cp:coreProperties>
</file>