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D85D1" w14:textId="77777777" w:rsidR="00A314B1" w:rsidRDefault="00A314B1">
      <w:r>
        <w:t>Name: Sheikha Farook Batha</w:t>
      </w:r>
    </w:p>
    <w:p w14:paraId="0F3369F6" w14:textId="77777777" w:rsidR="00A314B1" w:rsidRDefault="00A314B1">
      <w:r>
        <w:t>Regno:21bce8436</w:t>
      </w:r>
    </w:p>
    <w:p w14:paraId="4274BD56" w14:textId="77777777" w:rsidR="00A314B1" w:rsidRPr="00A314B1" w:rsidRDefault="00A314B1" w:rsidP="00A314B1">
      <w:pPr>
        <w:jc w:val="center"/>
        <w:rPr>
          <w:u w:val="single"/>
        </w:rPr>
      </w:pPr>
      <w:r w:rsidRPr="00A314B1">
        <w:rPr>
          <w:u w:val="single"/>
        </w:rPr>
        <w:t>Task 1 week 2</w:t>
      </w:r>
    </w:p>
    <w:p w14:paraId="13906436" w14:textId="77777777" w:rsidR="00A314B1" w:rsidRPr="00A314B1" w:rsidRDefault="00A314B1" w:rsidP="00A314B1">
      <w:pPr>
        <w:jc w:val="center"/>
        <w:rPr>
          <w:b/>
          <w:bCs/>
          <w:color w:val="FF0000"/>
          <w:sz w:val="28"/>
          <w:szCs w:val="28"/>
        </w:rPr>
      </w:pPr>
      <w:proofErr w:type="gramStart"/>
      <w:r w:rsidRPr="00A314B1">
        <w:rPr>
          <w:b/>
          <w:bCs/>
          <w:color w:val="FF0000"/>
          <w:sz w:val="28"/>
          <w:szCs w:val="28"/>
        </w:rPr>
        <w:t>10</w:t>
      </w:r>
      <w:r>
        <w:rPr>
          <w:b/>
          <w:bCs/>
          <w:color w:val="FF0000"/>
          <w:sz w:val="28"/>
          <w:szCs w:val="28"/>
        </w:rPr>
        <w:t xml:space="preserve"> </w:t>
      </w:r>
      <w:r w:rsidRPr="00A314B1">
        <w:rPr>
          <w:b/>
          <w:bCs/>
          <w:color w:val="FF0000"/>
          <w:sz w:val="28"/>
          <w:szCs w:val="28"/>
        </w:rPr>
        <w:t xml:space="preserve"> web</w:t>
      </w:r>
      <w:proofErr w:type="gramEnd"/>
      <w:r w:rsidRPr="00A314B1">
        <w:rPr>
          <w:b/>
          <w:bCs/>
          <w:color w:val="FF0000"/>
          <w:sz w:val="28"/>
          <w:szCs w:val="28"/>
        </w:rPr>
        <w:t xml:space="preserve"> applications attacks</w:t>
      </w:r>
    </w:p>
    <w:p w14:paraId="25612889" w14:textId="184FD944" w:rsidR="00A314B1" w:rsidRDefault="001F12B0">
      <w:r w:rsidRPr="001F12B0">
        <w:t>https://smartinternz.com/externship-curriculum/1238</w:t>
      </w:r>
    </w:p>
    <w:p w14:paraId="1B5CDD19" w14:textId="77777777" w:rsidR="00A314B1" w:rsidRPr="00A314B1" w:rsidRDefault="00A314B1" w:rsidP="00A314B1">
      <w:pPr>
        <w:jc w:val="center"/>
        <w:rPr>
          <w:u w:val="single"/>
        </w:rPr>
      </w:pPr>
      <w:r w:rsidRPr="00A314B1">
        <w:rPr>
          <w:u w:val="single"/>
        </w:rPr>
        <w:t>TASK 2 WEEK 2</w:t>
      </w:r>
    </w:p>
    <w:p w14:paraId="549ACCF1" w14:textId="77777777" w:rsidR="00A314B1" w:rsidRPr="00A314B1" w:rsidRDefault="00A314B1" w:rsidP="00A314B1">
      <w:pPr>
        <w:jc w:val="center"/>
        <w:rPr>
          <w:b/>
          <w:bCs/>
          <w:color w:val="FF0000"/>
          <w:sz w:val="28"/>
          <w:szCs w:val="28"/>
        </w:rPr>
      </w:pPr>
      <w:r w:rsidRPr="00A314B1">
        <w:rPr>
          <w:b/>
          <w:bCs/>
          <w:color w:val="FF0000"/>
          <w:sz w:val="28"/>
          <w:szCs w:val="28"/>
        </w:rPr>
        <w:t>10 Web server attacks</w:t>
      </w:r>
    </w:p>
    <w:p w14:paraId="51B5109E" w14:textId="77777777" w:rsidR="00A95C12" w:rsidRDefault="00A95C12" w:rsidP="00A95C1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5C12">
        <w:rPr>
          <w:rFonts w:ascii="Arial" w:eastAsia="Times New Roman" w:hAnsi="Arial" w:cs="Arial"/>
          <w:color w:val="1F1F1F"/>
          <w:kern w:val="0"/>
          <w:sz w:val="24"/>
          <w:szCs w:val="24"/>
          <w:lang w:eastAsia="en-IN"/>
          <w14:ligatures w14:val="none"/>
        </w:rPr>
        <w:t>Cross-site scripting (XSS). This attack injects malicious code into a web page that is then executed by the victim's browser. XSS can be used to steal cookies, session tokens, or other sensitive information.</w:t>
      </w:r>
    </w:p>
    <w:p w14:paraId="2A4B59C9" w14:textId="77777777" w:rsidR="00A95C12" w:rsidRPr="00A95C12" w:rsidRDefault="00A95C12" w:rsidP="00A95C12">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r>
        <w:rPr>
          <w:rFonts w:ascii="Arial" w:eastAsia="Times New Roman" w:hAnsi="Arial" w:cs="Arial"/>
          <w:noProof/>
          <w:color w:val="1F1F1F"/>
          <w:kern w:val="0"/>
          <w:sz w:val="24"/>
          <w:szCs w:val="24"/>
          <w:lang w:eastAsia="en-IN"/>
          <w14:ligatures w14:val="none"/>
        </w:rPr>
        <w:drawing>
          <wp:inline distT="0" distB="0" distL="0" distR="0" wp14:anchorId="74D53663" wp14:editId="32946123">
            <wp:extent cx="4638261" cy="2667000"/>
            <wp:effectExtent l="0" t="0" r="0" b="0"/>
            <wp:docPr id="485819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113" cy="2670940"/>
                    </a:xfrm>
                    <a:prstGeom prst="rect">
                      <a:avLst/>
                    </a:prstGeom>
                    <a:noFill/>
                  </pic:spPr>
                </pic:pic>
              </a:graphicData>
            </a:graphic>
          </wp:inline>
        </w:drawing>
      </w:r>
    </w:p>
    <w:p w14:paraId="27C04C70" w14:textId="77777777" w:rsidR="00A95C12" w:rsidRDefault="00A95C12" w:rsidP="00A95C1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5C12">
        <w:rPr>
          <w:rFonts w:ascii="Arial" w:eastAsia="Times New Roman" w:hAnsi="Arial" w:cs="Arial"/>
          <w:color w:val="1F1F1F"/>
          <w:kern w:val="0"/>
          <w:sz w:val="24"/>
          <w:szCs w:val="24"/>
          <w:lang w:eastAsia="en-IN"/>
          <w14:ligatures w14:val="none"/>
        </w:rPr>
        <w:t>SQL injection. This attack injects malicious code into a SQL query that is then executed by the web server. SQL injection can be used to steal data from the database, modify data, or even take control of the web server.</w:t>
      </w:r>
    </w:p>
    <w:p w14:paraId="1741250E" w14:textId="77777777" w:rsidR="00A95C12" w:rsidRPr="00A95C12" w:rsidRDefault="00A95C12" w:rsidP="00A95C12">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r>
        <w:rPr>
          <w:rFonts w:ascii="Arial" w:eastAsia="Times New Roman" w:hAnsi="Arial" w:cs="Arial"/>
          <w:noProof/>
          <w:color w:val="1F1F1F"/>
          <w:kern w:val="0"/>
          <w:sz w:val="24"/>
          <w:szCs w:val="24"/>
          <w:lang w:eastAsia="en-IN"/>
          <w14:ligatures w14:val="none"/>
        </w:rPr>
        <w:lastRenderedPageBreak/>
        <w:drawing>
          <wp:inline distT="0" distB="0" distL="0" distR="0" wp14:anchorId="015F4839" wp14:editId="3F625147">
            <wp:extent cx="5114925" cy="2881648"/>
            <wp:effectExtent l="0" t="0" r="0" b="0"/>
            <wp:docPr id="1595341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5000" cy="2887324"/>
                    </a:xfrm>
                    <a:prstGeom prst="rect">
                      <a:avLst/>
                    </a:prstGeom>
                    <a:noFill/>
                  </pic:spPr>
                </pic:pic>
              </a:graphicData>
            </a:graphic>
          </wp:inline>
        </w:drawing>
      </w:r>
    </w:p>
    <w:p w14:paraId="39373EB0" w14:textId="77777777" w:rsidR="00A95C12" w:rsidRDefault="00A95C12" w:rsidP="00A95C1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5C12">
        <w:rPr>
          <w:rFonts w:ascii="Arial" w:eastAsia="Times New Roman" w:hAnsi="Arial" w:cs="Arial"/>
          <w:color w:val="1F1F1F"/>
          <w:kern w:val="0"/>
          <w:sz w:val="24"/>
          <w:szCs w:val="24"/>
          <w:lang w:eastAsia="en-IN"/>
          <w14:ligatures w14:val="none"/>
        </w:rPr>
        <w:t>Directory traversal. This attack exploits vulnerabilities in the web server's file system to access files that are not supposed to be accessible. Directory traversal can be used to steal sensitive files, such as source code or configuration files.</w:t>
      </w:r>
    </w:p>
    <w:p w14:paraId="176CAD0C" w14:textId="77777777" w:rsidR="00A95C12" w:rsidRPr="00A95C12" w:rsidRDefault="00A95C12" w:rsidP="00A314B1">
      <w:pPr>
        <w:shd w:val="clear" w:color="auto" w:fill="FFFFFF"/>
        <w:spacing w:before="100" w:beforeAutospacing="1" w:after="150" w:line="240" w:lineRule="auto"/>
        <w:ind w:left="720"/>
        <w:jc w:val="center"/>
        <w:rPr>
          <w:rFonts w:ascii="Arial" w:eastAsia="Times New Roman" w:hAnsi="Arial" w:cs="Arial"/>
          <w:color w:val="1F1F1F"/>
          <w:kern w:val="0"/>
          <w:sz w:val="24"/>
          <w:szCs w:val="24"/>
          <w:lang w:eastAsia="en-IN"/>
          <w14:ligatures w14:val="none"/>
        </w:rPr>
      </w:pPr>
      <w:r>
        <w:rPr>
          <w:noProof/>
        </w:rPr>
        <w:drawing>
          <wp:inline distT="0" distB="0" distL="0" distR="0" wp14:anchorId="39D4EED4" wp14:editId="38DB1EBF">
            <wp:extent cx="4781550" cy="4861243"/>
            <wp:effectExtent l="0" t="0" r="0" b="0"/>
            <wp:docPr id="1802826151" name="Picture 6" descr="A depiction showing how a Directory Traversal attack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depiction showing how a Directory Traversal attack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6259" cy="4866030"/>
                    </a:xfrm>
                    <a:prstGeom prst="rect">
                      <a:avLst/>
                    </a:prstGeom>
                    <a:noFill/>
                    <a:ln>
                      <a:noFill/>
                    </a:ln>
                  </pic:spPr>
                </pic:pic>
              </a:graphicData>
            </a:graphic>
          </wp:inline>
        </w:drawing>
      </w:r>
    </w:p>
    <w:p w14:paraId="3F37674C" w14:textId="77777777" w:rsidR="00A95C12" w:rsidRDefault="00A95C12" w:rsidP="00A95C1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5C12">
        <w:rPr>
          <w:rFonts w:ascii="Arial" w:eastAsia="Times New Roman" w:hAnsi="Arial" w:cs="Arial"/>
          <w:color w:val="1F1F1F"/>
          <w:kern w:val="0"/>
          <w:sz w:val="24"/>
          <w:szCs w:val="24"/>
          <w:lang w:eastAsia="en-IN"/>
          <w14:ligatures w14:val="none"/>
        </w:rPr>
        <w:lastRenderedPageBreak/>
        <w:t>Denial-of-service (DoS) attack. This attack overwhelms the web server with traffic, making it unavailable to legitimate users. DoS attacks can be carried out using a variety of methods, such as flooding the server with requests or sending large amounts of data.</w:t>
      </w:r>
    </w:p>
    <w:p w14:paraId="4B82A274" w14:textId="77777777" w:rsidR="00A95C12" w:rsidRPr="00A95C12" w:rsidRDefault="00A314B1" w:rsidP="00A314B1">
      <w:pPr>
        <w:shd w:val="clear" w:color="auto" w:fill="FFFFFF"/>
        <w:spacing w:before="100" w:beforeAutospacing="1" w:after="150" w:line="240" w:lineRule="auto"/>
        <w:ind w:left="720"/>
        <w:jc w:val="center"/>
        <w:rPr>
          <w:rFonts w:ascii="Arial" w:eastAsia="Times New Roman" w:hAnsi="Arial" w:cs="Arial"/>
          <w:color w:val="1F1F1F"/>
          <w:kern w:val="0"/>
          <w:sz w:val="24"/>
          <w:szCs w:val="24"/>
          <w:lang w:eastAsia="en-IN"/>
          <w14:ligatures w14:val="none"/>
        </w:rPr>
      </w:pPr>
      <w:r>
        <w:rPr>
          <w:rFonts w:ascii="Arial" w:hAnsi="Arial" w:cs="Arial"/>
          <w:noProof/>
          <w:color w:val="1F1F1F"/>
        </w:rPr>
        <w:drawing>
          <wp:inline distT="0" distB="0" distL="0" distR="0" wp14:anchorId="49375629" wp14:editId="6AF13563">
            <wp:extent cx="3448050" cy="1333500"/>
            <wp:effectExtent l="0" t="0" r="0" b="0"/>
            <wp:docPr id="2136095885" name="Picture 14" descr="What is DDoS(Distributed Denial of Servic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What is DDoS(Distributed Denial of Service)?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1333500"/>
                    </a:xfrm>
                    <a:prstGeom prst="rect">
                      <a:avLst/>
                    </a:prstGeom>
                    <a:noFill/>
                    <a:ln>
                      <a:noFill/>
                    </a:ln>
                  </pic:spPr>
                </pic:pic>
              </a:graphicData>
            </a:graphic>
          </wp:inline>
        </w:drawing>
      </w:r>
    </w:p>
    <w:p w14:paraId="6D9F1FCB" w14:textId="77777777" w:rsidR="00A95C12" w:rsidRDefault="00A95C12" w:rsidP="00A95C1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5C12">
        <w:rPr>
          <w:rFonts w:ascii="Arial" w:eastAsia="Times New Roman" w:hAnsi="Arial" w:cs="Arial"/>
          <w:color w:val="1F1F1F"/>
          <w:kern w:val="0"/>
          <w:sz w:val="24"/>
          <w:szCs w:val="24"/>
          <w:lang w:eastAsia="en-IN"/>
          <w14:ligatures w14:val="none"/>
        </w:rPr>
        <w:t>Man-in-the-middle (MitM) attack. This attack intercepts communication between the client and server, allowing the attacker to read or modify the data. MitM attacks can be carried out using a variety of methods, such as spoofing the victim's IP address or setting up a rogue Wi-Fi hotspot.</w:t>
      </w:r>
    </w:p>
    <w:p w14:paraId="0C939EEB" w14:textId="77777777" w:rsidR="00A95C12" w:rsidRDefault="00A95C12" w:rsidP="00A95C12">
      <w:pPr>
        <w:pStyle w:val="ListParagraph"/>
        <w:rPr>
          <w:rFonts w:ascii="Arial" w:eastAsia="Times New Roman" w:hAnsi="Arial" w:cs="Arial"/>
          <w:color w:val="1F1F1F"/>
          <w:kern w:val="0"/>
          <w:sz w:val="24"/>
          <w:szCs w:val="24"/>
          <w:lang w:eastAsia="en-IN"/>
          <w14:ligatures w14:val="none"/>
        </w:rPr>
      </w:pPr>
    </w:p>
    <w:p w14:paraId="16444DB4" w14:textId="77777777" w:rsidR="00A95C12" w:rsidRPr="00A95C12" w:rsidRDefault="00A95C12" w:rsidP="00A314B1">
      <w:pPr>
        <w:shd w:val="clear" w:color="auto" w:fill="FFFFFF"/>
        <w:spacing w:before="100" w:beforeAutospacing="1" w:after="150" w:line="240" w:lineRule="auto"/>
        <w:ind w:left="720"/>
        <w:jc w:val="center"/>
        <w:rPr>
          <w:rFonts w:ascii="Arial" w:eastAsia="Times New Roman" w:hAnsi="Arial" w:cs="Arial"/>
          <w:color w:val="1F1F1F"/>
          <w:kern w:val="0"/>
          <w:sz w:val="24"/>
          <w:szCs w:val="24"/>
          <w:lang w:eastAsia="en-IN"/>
          <w14:ligatures w14:val="none"/>
        </w:rPr>
      </w:pPr>
      <w:r>
        <w:rPr>
          <w:rFonts w:ascii="Arial" w:eastAsia="Times New Roman" w:hAnsi="Arial" w:cs="Arial"/>
          <w:noProof/>
          <w:color w:val="1F1F1F"/>
          <w:kern w:val="0"/>
          <w:sz w:val="24"/>
          <w:szCs w:val="24"/>
          <w:lang w:eastAsia="en-IN"/>
          <w14:ligatures w14:val="none"/>
        </w:rPr>
        <w:drawing>
          <wp:inline distT="0" distB="0" distL="0" distR="0" wp14:anchorId="429A16A5" wp14:editId="2C637F33">
            <wp:extent cx="3904987" cy="1826073"/>
            <wp:effectExtent l="0" t="0" r="0" b="3175"/>
            <wp:docPr id="7736652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414" cy="1830481"/>
                    </a:xfrm>
                    <a:prstGeom prst="rect">
                      <a:avLst/>
                    </a:prstGeom>
                    <a:noFill/>
                  </pic:spPr>
                </pic:pic>
              </a:graphicData>
            </a:graphic>
          </wp:inline>
        </w:drawing>
      </w:r>
    </w:p>
    <w:p w14:paraId="5565ABEF" w14:textId="77777777" w:rsidR="00A95C12" w:rsidRDefault="00A95C12" w:rsidP="00A95C1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5C12">
        <w:rPr>
          <w:rFonts w:ascii="Arial" w:eastAsia="Times New Roman" w:hAnsi="Arial" w:cs="Arial"/>
          <w:color w:val="1F1F1F"/>
          <w:kern w:val="0"/>
          <w:sz w:val="24"/>
          <w:szCs w:val="24"/>
          <w:lang w:eastAsia="en-IN"/>
          <w14:ligatures w14:val="none"/>
        </w:rPr>
        <w:t>Session hijacking. This attack steals the victim's session token, allowing the attacker to impersonate the victim. Session hijacking can be carried out using a variety of methods, such as exploiting a vulnerability in the web server or using a malicious cookie.</w:t>
      </w:r>
    </w:p>
    <w:p w14:paraId="3881DCD8" w14:textId="77777777" w:rsidR="00A314B1" w:rsidRPr="00A95C12" w:rsidRDefault="00A314B1" w:rsidP="00A314B1">
      <w:pPr>
        <w:shd w:val="clear" w:color="auto" w:fill="FFFFFF"/>
        <w:spacing w:before="100" w:beforeAutospacing="1" w:after="150" w:line="240" w:lineRule="auto"/>
        <w:ind w:left="720"/>
        <w:jc w:val="center"/>
        <w:rPr>
          <w:rFonts w:ascii="Arial" w:eastAsia="Times New Roman" w:hAnsi="Arial" w:cs="Arial"/>
          <w:color w:val="1F1F1F"/>
          <w:kern w:val="0"/>
          <w:sz w:val="24"/>
          <w:szCs w:val="24"/>
          <w:lang w:eastAsia="en-IN"/>
          <w14:ligatures w14:val="none"/>
        </w:rPr>
      </w:pPr>
      <w:r>
        <w:rPr>
          <w:rFonts w:ascii="Arial" w:eastAsia="Times New Roman" w:hAnsi="Arial" w:cs="Arial"/>
          <w:noProof/>
          <w:color w:val="1F1F1F"/>
          <w:kern w:val="0"/>
          <w:sz w:val="24"/>
          <w:szCs w:val="24"/>
          <w:lang w:eastAsia="en-IN"/>
          <w14:ligatures w14:val="none"/>
        </w:rPr>
        <w:drawing>
          <wp:inline distT="0" distB="0" distL="0" distR="0" wp14:anchorId="00139768" wp14:editId="0AA41606">
            <wp:extent cx="2857082" cy="1797034"/>
            <wp:effectExtent l="0" t="0" r="635" b="0"/>
            <wp:docPr id="21448443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8263" cy="1810357"/>
                    </a:xfrm>
                    <a:prstGeom prst="rect">
                      <a:avLst/>
                    </a:prstGeom>
                    <a:noFill/>
                  </pic:spPr>
                </pic:pic>
              </a:graphicData>
            </a:graphic>
          </wp:inline>
        </w:drawing>
      </w:r>
    </w:p>
    <w:p w14:paraId="69022F52" w14:textId="77777777" w:rsidR="00A95C12" w:rsidRDefault="00A95C12" w:rsidP="00A95C1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5C12">
        <w:rPr>
          <w:rFonts w:ascii="Arial" w:eastAsia="Times New Roman" w:hAnsi="Arial" w:cs="Arial"/>
          <w:color w:val="1F1F1F"/>
          <w:kern w:val="0"/>
          <w:sz w:val="24"/>
          <w:szCs w:val="24"/>
          <w:lang w:eastAsia="en-IN"/>
          <w14:ligatures w14:val="none"/>
        </w:rPr>
        <w:lastRenderedPageBreak/>
        <w:t>Zero-day attack. This attack exploits a vulnerability in the web server that is not yet known to the vendor. Zero-day attacks are the most dangerous type of attack because there is no patch available to protect against them.</w:t>
      </w:r>
    </w:p>
    <w:p w14:paraId="13DE495D" w14:textId="77777777" w:rsidR="00A314B1" w:rsidRPr="00A95C12" w:rsidRDefault="00A314B1" w:rsidP="00A314B1">
      <w:pPr>
        <w:shd w:val="clear" w:color="auto" w:fill="FFFFFF"/>
        <w:spacing w:before="100" w:beforeAutospacing="1" w:after="150" w:line="240" w:lineRule="auto"/>
        <w:ind w:left="720"/>
        <w:jc w:val="center"/>
        <w:rPr>
          <w:rFonts w:ascii="Arial" w:eastAsia="Times New Roman" w:hAnsi="Arial" w:cs="Arial"/>
          <w:color w:val="1F1F1F"/>
          <w:kern w:val="0"/>
          <w:sz w:val="24"/>
          <w:szCs w:val="24"/>
          <w:lang w:eastAsia="en-IN"/>
          <w14:ligatures w14:val="none"/>
        </w:rPr>
      </w:pPr>
      <w:r>
        <w:rPr>
          <w:rFonts w:ascii="Arial" w:hAnsi="Arial" w:cs="Arial"/>
          <w:noProof/>
          <w:color w:val="1F1F1F"/>
        </w:rPr>
        <w:drawing>
          <wp:inline distT="0" distB="0" distL="0" distR="0" wp14:anchorId="53EDA239" wp14:editId="5E75351F">
            <wp:extent cx="3981450" cy="2114550"/>
            <wp:effectExtent l="0" t="0" r="0" b="0"/>
            <wp:docPr id="1294892454" name="Picture 10" descr="What Is a Zero-Day Attack? | Aka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hat Is a Zero-Day Attack? | Akam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2373" cy="2125662"/>
                    </a:xfrm>
                    <a:prstGeom prst="rect">
                      <a:avLst/>
                    </a:prstGeom>
                    <a:noFill/>
                    <a:ln>
                      <a:noFill/>
                    </a:ln>
                  </pic:spPr>
                </pic:pic>
              </a:graphicData>
            </a:graphic>
          </wp:inline>
        </w:drawing>
      </w:r>
    </w:p>
    <w:p w14:paraId="51B12FD4" w14:textId="77777777" w:rsidR="00A95C12" w:rsidRDefault="00A95C12" w:rsidP="00A95C1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5C12">
        <w:rPr>
          <w:rFonts w:ascii="Arial" w:eastAsia="Times New Roman" w:hAnsi="Arial" w:cs="Arial"/>
          <w:color w:val="1F1F1F"/>
          <w:kern w:val="0"/>
          <w:sz w:val="24"/>
          <w:szCs w:val="24"/>
          <w:lang w:eastAsia="en-IN"/>
          <w14:ligatures w14:val="none"/>
        </w:rPr>
        <w:t>Botnet attack. This attack uses a network of infected computers, called a botnet, to attack the web server. Botnet attacks can be used to carry out a variety of attacks, such as DoS attacks, spam attacks, or click fraud.</w:t>
      </w:r>
    </w:p>
    <w:p w14:paraId="1584B6F4" w14:textId="77777777" w:rsidR="00A314B1" w:rsidRPr="00A95C12" w:rsidRDefault="00A314B1" w:rsidP="00A314B1">
      <w:pPr>
        <w:shd w:val="clear" w:color="auto" w:fill="FFFFFF"/>
        <w:spacing w:before="100" w:beforeAutospacing="1" w:after="150" w:line="240" w:lineRule="auto"/>
        <w:ind w:left="720"/>
        <w:jc w:val="center"/>
        <w:rPr>
          <w:rFonts w:ascii="Arial" w:eastAsia="Times New Roman" w:hAnsi="Arial" w:cs="Arial"/>
          <w:color w:val="1F1F1F"/>
          <w:kern w:val="0"/>
          <w:sz w:val="24"/>
          <w:szCs w:val="24"/>
          <w:lang w:eastAsia="en-IN"/>
          <w14:ligatures w14:val="none"/>
        </w:rPr>
      </w:pPr>
      <w:r>
        <w:rPr>
          <w:rFonts w:ascii="Arial" w:eastAsia="Times New Roman" w:hAnsi="Arial" w:cs="Arial"/>
          <w:noProof/>
          <w:color w:val="1F1F1F"/>
          <w:kern w:val="0"/>
          <w:sz w:val="24"/>
          <w:szCs w:val="24"/>
          <w:lang w:eastAsia="en-IN"/>
          <w14:ligatures w14:val="none"/>
        </w:rPr>
        <w:drawing>
          <wp:inline distT="0" distB="0" distL="0" distR="0" wp14:anchorId="5183DAC6" wp14:editId="4A6CC914">
            <wp:extent cx="2952750" cy="1543050"/>
            <wp:effectExtent l="0" t="0" r="0" b="0"/>
            <wp:docPr id="11633846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pic:spPr>
                </pic:pic>
              </a:graphicData>
            </a:graphic>
          </wp:inline>
        </w:drawing>
      </w:r>
    </w:p>
    <w:p w14:paraId="1F6B6770" w14:textId="77777777" w:rsidR="00A95C12" w:rsidRDefault="00A95C12" w:rsidP="00A95C1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5C12">
        <w:rPr>
          <w:rFonts w:ascii="Arial" w:eastAsia="Times New Roman" w:hAnsi="Arial" w:cs="Arial"/>
          <w:color w:val="1F1F1F"/>
          <w:kern w:val="0"/>
          <w:sz w:val="24"/>
          <w:szCs w:val="24"/>
          <w:lang w:eastAsia="en-IN"/>
          <w14:ligatures w14:val="none"/>
        </w:rPr>
        <w:t>Phishing attack. This attack sends fraudulent emails that appear to be from a legitimate source, such as a bank or credit card company. The emails often contain a link that, when clicked, takes the victim to a fake website that looks like the real website. The fake website then asks the victim to enter their personal information, which the attacker can then use to steal the victim's identity.</w:t>
      </w:r>
    </w:p>
    <w:p w14:paraId="766C0163" w14:textId="77777777" w:rsidR="00A314B1" w:rsidRPr="00A95C12" w:rsidRDefault="00A314B1" w:rsidP="00A314B1">
      <w:pPr>
        <w:shd w:val="clear" w:color="auto" w:fill="FFFFFF"/>
        <w:spacing w:before="100" w:beforeAutospacing="1" w:after="150" w:line="240" w:lineRule="auto"/>
        <w:ind w:left="720"/>
        <w:jc w:val="center"/>
        <w:rPr>
          <w:rFonts w:ascii="Arial" w:eastAsia="Times New Roman" w:hAnsi="Arial" w:cs="Arial"/>
          <w:color w:val="1F1F1F"/>
          <w:kern w:val="0"/>
          <w:sz w:val="24"/>
          <w:szCs w:val="24"/>
          <w:lang w:eastAsia="en-IN"/>
          <w14:ligatures w14:val="none"/>
        </w:rPr>
      </w:pPr>
      <w:r>
        <w:rPr>
          <w:rFonts w:ascii="Arial" w:hAnsi="Arial" w:cs="Arial"/>
          <w:noProof/>
          <w:color w:val="1F1F1F"/>
        </w:rPr>
        <w:drawing>
          <wp:inline distT="0" distB="0" distL="0" distR="0" wp14:anchorId="4A6AD45D" wp14:editId="7F61D44A">
            <wp:extent cx="2895600" cy="1581150"/>
            <wp:effectExtent l="0" t="0" r="0" b="0"/>
            <wp:docPr id="1429357232" name="Picture 12" descr="What is Phishing Attack? Definition, Types and How to Prevent it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hat is Phishing Attack? Definition, Types and How to Prevent it |  Simplilea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1581150"/>
                    </a:xfrm>
                    <a:prstGeom prst="rect">
                      <a:avLst/>
                    </a:prstGeom>
                    <a:noFill/>
                    <a:ln>
                      <a:noFill/>
                    </a:ln>
                  </pic:spPr>
                </pic:pic>
              </a:graphicData>
            </a:graphic>
          </wp:inline>
        </w:drawing>
      </w:r>
    </w:p>
    <w:p w14:paraId="287E1AAB" w14:textId="77777777" w:rsidR="00A95C12" w:rsidRPr="00A95C12" w:rsidRDefault="00A95C12" w:rsidP="00A95C1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5C12">
        <w:rPr>
          <w:rFonts w:ascii="Arial" w:eastAsia="Times New Roman" w:hAnsi="Arial" w:cs="Arial"/>
          <w:color w:val="1F1F1F"/>
          <w:kern w:val="0"/>
          <w:sz w:val="24"/>
          <w:szCs w:val="24"/>
          <w:lang w:eastAsia="en-IN"/>
          <w14:ligatures w14:val="none"/>
        </w:rPr>
        <w:lastRenderedPageBreak/>
        <w:t>Watering hole attack. This attack targets a specific website that is known to be frequented by the victim. The attacker then infects the website with malware that is triggered when the victim visits the website.</w:t>
      </w:r>
    </w:p>
    <w:p w14:paraId="08D1D496" w14:textId="77777777" w:rsidR="00A95C12" w:rsidRDefault="00A314B1" w:rsidP="00A314B1">
      <w:pPr>
        <w:jc w:val="center"/>
      </w:pPr>
      <w:r>
        <w:rPr>
          <w:noProof/>
        </w:rPr>
        <w:drawing>
          <wp:inline distT="0" distB="0" distL="0" distR="0" wp14:anchorId="671A1949" wp14:editId="6F48EFD7">
            <wp:extent cx="3537857" cy="1981200"/>
            <wp:effectExtent l="0" t="0" r="5715" b="0"/>
            <wp:docPr id="272557301" name="Picture 13" descr="Watering Hole Attack - Cybersecurity Glos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Watering Hole Attack - Cybersecurity Glossa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9060" cy="1981874"/>
                    </a:xfrm>
                    <a:prstGeom prst="rect">
                      <a:avLst/>
                    </a:prstGeom>
                    <a:noFill/>
                    <a:ln>
                      <a:noFill/>
                    </a:ln>
                  </pic:spPr>
                </pic:pic>
              </a:graphicData>
            </a:graphic>
          </wp:inline>
        </w:drawing>
      </w:r>
    </w:p>
    <w:sectPr w:rsidR="00A95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703B5"/>
    <w:multiLevelType w:val="multilevel"/>
    <w:tmpl w:val="EB34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024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12"/>
    <w:rsid w:val="00080E70"/>
    <w:rsid w:val="001F12B0"/>
    <w:rsid w:val="00436B68"/>
    <w:rsid w:val="00A314B1"/>
    <w:rsid w:val="00A95C12"/>
    <w:rsid w:val="00AE3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D834"/>
  <w15:chartTrackingRefBased/>
  <w15:docId w15:val="{6C4A8083-DDA2-4279-8A59-20A40089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sheikzzz007@gmail.com</dc:creator>
  <cp:keywords/>
  <dc:description/>
  <cp:lastModifiedBy>sheikzzz007@gmail.com</cp:lastModifiedBy>
  <cp:revision>3</cp:revision>
  <dcterms:created xsi:type="dcterms:W3CDTF">2023-08-29T08:19:00Z</dcterms:created>
  <dcterms:modified xsi:type="dcterms:W3CDTF">2023-08-29T09:05:00Z</dcterms:modified>
</cp:coreProperties>
</file>