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6AA4" w14:textId="55B8FB11" w:rsidR="00BF77FE" w:rsidRDefault="00F36984" w:rsidP="00F36984">
      <w:pPr>
        <w:jc w:val="center"/>
        <w:rPr>
          <w:sz w:val="40"/>
          <w:szCs w:val="40"/>
        </w:rPr>
      </w:pPr>
      <w:r w:rsidRPr="00F36984">
        <w:rPr>
          <w:sz w:val="40"/>
          <w:szCs w:val="40"/>
        </w:rPr>
        <w:t>Project Design Phase</w:t>
      </w:r>
    </w:p>
    <w:p w14:paraId="1677F8CF" w14:textId="26812C03" w:rsidR="00F36984" w:rsidRDefault="00F36984" w:rsidP="00F36984">
      <w:pPr>
        <w:jc w:val="center"/>
        <w:rPr>
          <w:sz w:val="40"/>
          <w:szCs w:val="40"/>
        </w:rPr>
      </w:pPr>
      <w:r>
        <w:rPr>
          <w:sz w:val="40"/>
          <w:szCs w:val="40"/>
        </w:rPr>
        <w:t>Phase-3</w:t>
      </w:r>
    </w:p>
    <w:p w14:paraId="547CAC69" w14:textId="59B51335" w:rsidR="00F36984" w:rsidRDefault="00F36984" w:rsidP="00F36984">
      <w:pPr>
        <w:jc w:val="center"/>
        <w:rPr>
          <w:sz w:val="40"/>
          <w:szCs w:val="40"/>
        </w:rPr>
      </w:pPr>
      <w:r>
        <w:rPr>
          <w:sz w:val="40"/>
          <w:szCs w:val="40"/>
        </w:rPr>
        <w:t>Proposed Solution</w:t>
      </w:r>
    </w:p>
    <w:tbl>
      <w:tblPr>
        <w:tblStyle w:val="TableGrid"/>
        <w:tblpPr w:leftFromText="180" w:rightFromText="180" w:vertAnchor="text" w:horzAnchor="margin" w:tblpY="329"/>
        <w:tblW w:w="10466" w:type="dxa"/>
        <w:tblLook w:val="04A0" w:firstRow="1" w:lastRow="0" w:firstColumn="1" w:lastColumn="0" w:noHBand="0" w:noVBand="1"/>
      </w:tblPr>
      <w:tblGrid>
        <w:gridCol w:w="5233"/>
        <w:gridCol w:w="5233"/>
      </w:tblGrid>
      <w:tr w:rsidR="00F36984" w14:paraId="4E6AD655" w14:textId="77777777" w:rsidTr="00F36984">
        <w:trPr>
          <w:trHeight w:val="818"/>
        </w:trPr>
        <w:tc>
          <w:tcPr>
            <w:tcW w:w="5233" w:type="dxa"/>
          </w:tcPr>
          <w:p w14:paraId="19223B57" w14:textId="77777777" w:rsidR="00F36984" w:rsidRDefault="00F36984" w:rsidP="00F36984">
            <w:pPr>
              <w:jc w:val="center"/>
              <w:rPr>
                <w:sz w:val="40"/>
                <w:szCs w:val="40"/>
              </w:rPr>
            </w:pPr>
            <w:r w:rsidRPr="0086195F">
              <w:rPr>
                <w:sz w:val="32"/>
                <w:szCs w:val="32"/>
              </w:rPr>
              <w:t>Date</w:t>
            </w:r>
          </w:p>
        </w:tc>
        <w:tc>
          <w:tcPr>
            <w:tcW w:w="5233" w:type="dxa"/>
          </w:tcPr>
          <w:p w14:paraId="514B3CDD" w14:textId="77777777" w:rsidR="00F36984" w:rsidRDefault="00F36984" w:rsidP="00F36984">
            <w:pPr>
              <w:jc w:val="center"/>
              <w:rPr>
                <w:sz w:val="40"/>
                <w:szCs w:val="40"/>
              </w:rPr>
            </w:pPr>
            <w:r>
              <w:rPr>
                <w:spacing w:val="-2"/>
                <w:sz w:val="32"/>
                <w:szCs w:val="32"/>
              </w:rPr>
              <w:t>23 October</w:t>
            </w:r>
            <w:r w:rsidRPr="0086195F">
              <w:rPr>
                <w:spacing w:val="-3"/>
                <w:sz w:val="32"/>
                <w:szCs w:val="32"/>
              </w:rPr>
              <w:t xml:space="preserve"> </w:t>
            </w:r>
            <w:r w:rsidRPr="0086195F">
              <w:rPr>
                <w:sz w:val="32"/>
                <w:szCs w:val="32"/>
              </w:rPr>
              <w:t>202</w:t>
            </w:r>
            <w:r>
              <w:rPr>
                <w:sz w:val="32"/>
                <w:szCs w:val="32"/>
              </w:rPr>
              <w:t>3</w:t>
            </w:r>
          </w:p>
        </w:tc>
      </w:tr>
      <w:tr w:rsidR="00F36984" w14:paraId="0F4C3180" w14:textId="77777777" w:rsidTr="00F36984">
        <w:trPr>
          <w:trHeight w:val="798"/>
        </w:trPr>
        <w:tc>
          <w:tcPr>
            <w:tcW w:w="5233" w:type="dxa"/>
          </w:tcPr>
          <w:p w14:paraId="73AD51DE" w14:textId="77777777" w:rsidR="00F36984" w:rsidRDefault="00F36984" w:rsidP="00F36984">
            <w:pPr>
              <w:jc w:val="center"/>
              <w:rPr>
                <w:sz w:val="40"/>
                <w:szCs w:val="40"/>
              </w:rPr>
            </w:pPr>
            <w:r w:rsidRPr="0086195F">
              <w:rPr>
                <w:sz w:val="32"/>
                <w:szCs w:val="32"/>
              </w:rPr>
              <w:t>Team ID</w:t>
            </w:r>
          </w:p>
        </w:tc>
        <w:tc>
          <w:tcPr>
            <w:tcW w:w="5233" w:type="dxa"/>
          </w:tcPr>
          <w:p w14:paraId="5B2AAD6E" w14:textId="1B29C625" w:rsidR="00F36984" w:rsidRDefault="00F36984" w:rsidP="00F36984">
            <w:pPr>
              <w:jc w:val="center"/>
              <w:rPr>
                <w:sz w:val="40"/>
                <w:szCs w:val="40"/>
              </w:rPr>
            </w:pPr>
            <w:r w:rsidRPr="00F36984">
              <w:rPr>
                <w:sz w:val="32"/>
                <w:szCs w:val="32"/>
              </w:rPr>
              <w:t>SI-GuidedProject-587558-1696963149</w:t>
            </w:r>
          </w:p>
        </w:tc>
      </w:tr>
      <w:tr w:rsidR="00F36984" w14:paraId="4CEC94FA" w14:textId="77777777" w:rsidTr="00F36984">
        <w:trPr>
          <w:trHeight w:val="818"/>
        </w:trPr>
        <w:tc>
          <w:tcPr>
            <w:tcW w:w="5233" w:type="dxa"/>
          </w:tcPr>
          <w:p w14:paraId="7913BB7C" w14:textId="77777777" w:rsidR="00F36984" w:rsidRDefault="00F36984" w:rsidP="00F36984">
            <w:pPr>
              <w:jc w:val="center"/>
              <w:rPr>
                <w:sz w:val="40"/>
                <w:szCs w:val="40"/>
              </w:rPr>
            </w:pPr>
            <w:r w:rsidRPr="0086195F">
              <w:rPr>
                <w:sz w:val="32"/>
                <w:szCs w:val="32"/>
              </w:rPr>
              <w:t>Project</w:t>
            </w:r>
            <w:r w:rsidRPr="0086195F">
              <w:rPr>
                <w:spacing w:val="-3"/>
                <w:sz w:val="32"/>
                <w:szCs w:val="32"/>
              </w:rPr>
              <w:t xml:space="preserve"> </w:t>
            </w:r>
            <w:r w:rsidRPr="0086195F">
              <w:rPr>
                <w:sz w:val="32"/>
                <w:szCs w:val="32"/>
              </w:rPr>
              <w:t>Name</w:t>
            </w:r>
          </w:p>
        </w:tc>
        <w:tc>
          <w:tcPr>
            <w:tcW w:w="5233" w:type="dxa"/>
          </w:tcPr>
          <w:p w14:paraId="050C88E6" w14:textId="6991A64D" w:rsidR="00F36984" w:rsidRDefault="00F36984" w:rsidP="00F36984">
            <w:pPr>
              <w:jc w:val="center"/>
              <w:rPr>
                <w:sz w:val="40"/>
                <w:szCs w:val="40"/>
              </w:rPr>
            </w:pPr>
            <w:r w:rsidRPr="00F36984">
              <w:rPr>
                <w:sz w:val="32"/>
                <w:szCs w:val="32"/>
              </w:rPr>
              <w:t xml:space="preserve">A Sleep Tracking App </w:t>
            </w:r>
            <w:proofErr w:type="gramStart"/>
            <w:r w:rsidRPr="00F36984">
              <w:rPr>
                <w:sz w:val="32"/>
                <w:szCs w:val="32"/>
              </w:rPr>
              <w:t>For</w:t>
            </w:r>
            <w:proofErr w:type="gramEnd"/>
            <w:r w:rsidRPr="00F36984">
              <w:rPr>
                <w:sz w:val="32"/>
                <w:szCs w:val="32"/>
              </w:rPr>
              <w:t xml:space="preserve"> A Better Night's Rest</w:t>
            </w:r>
          </w:p>
        </w:tc>
      </w:tr>
      <w:tr w:rsidR="00F36984" w14:paraId="0F028008" w14:textId="77777777" w:rsidTr="00F36984">
        <w:trPr>
          <w:trHeight w:val="798"/>
        </w:trPr>
        <w:tc>
          <w:tcPr>
            <w:tcW w:w="5233" w:type="dxa"/>
          </w:tcPr>
          <w:p w14:paraId="2B1C2838" w14:textId="77777777" w:rsidR="00F36984" w:rsidRDefault="00F36984" w:rsidP="00F36984">
            <w:pPr>
              <w:jc w:val="center"/>
              <w:rPr>
                <w:sz w:val="40"/>
                <w:szCs w:val="40"/>
              </w:rPr>
            </w:pPr>
            <w:r w:rsidRPr="0086195F">
              <w:rPr>
                <w:sz w:val="32"/>
                <w:szCs w:val="32"/>
              </w:rPr>
              <w:t>Maximum</w:t>
            </w:r>
            <w:r w:rsidRPr="0086195F">
              <w:rPr>
                <w:spacing w:val="-3"/>
                <w:sz w:val="32"/>
                <w:szCs w:val="32"/>
              </w:rPr>
              <w:t xml:space="preserve"> </w:t>
            </w:r>
            <w:r w:rsidRPr="0086195F">
              <w:rPr>
                <w:sz w:val="32"/>
                <w:szCs w:val="32"/>
              </w:rPr>
              <w:t>Marks</w:t>
            </w:r>
          </w:p>
        </w:tc>
        <w:tc>
          <w:tcPr>
            <w:tcW w:w="5233" w:type="dxa"/>
          </w:tcPr>
          <w:p w14:paraId="723FA74F" w14:textId="77777777" w:rsidR="00F36984" w:rsidRDefault="00F36984" w:rsidP="00F36984">
            <w:pPr>
              <w:jc w:val="center"/>
              <w:rPr>
                <w:sz w:val="40"/>
                <w:szCs w:val="40"/>
              </w:rPr>
            </w:pPr>
            <w:r w:rsidRPr="0086195F">
              <w:rPr>
                <w:sz w:val="32"/>
                <w:szCs w:val="32"/>
              </w:rPr>
              <w:t>2 Marks</w:t>
            </w:r>
          </w:p>
        </w:tc>
      </w:tr>
    </w:tbl>
    <w:p w14:paraId="5846F75A" w14:textId="77777777" w:rsidR="00F36984" w:rsidRDefault="00F36984" w:rsidP="00F36984">
      <w:pPr>
        <w:ind w:right="-113"/>
        <w:rPr>
          <w:sz w:val="40"/>
          <w:szCs w:val="40"/>
        </w:rPr>
      </w:pPr>
    </w:p>
    <w:tbl>
      <w:tblPr>
        <w:tblW w:w="1050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
        <w:gridCol w:w="2268"/>
        <w:gridCol w:w="7638"/>
      </w:tblGrid>
      <w:tr w:rsidR="00F36984" w:rsidRPr="0086195F" w14:paraId="337EA369" w14:textId="77777777" w:rsidTr="00F36984">
        <w:trPr>
          <w:trHeight w:val="569"/>
        </w:trPr>
        <w:tc>
          <w:tcPr>
            <w:tcW w:w="594" w:type="dxa"/>
          </w:tcPr>
          <w:p w14:paraId="3CFEAD01" w14:textId="7441D54A" w:rsidR="00F36984" w:rsidRPr="0086195F" w:rsidRDefault="00F36984" w:rsidP="00F36984">
            <w:pPr>
              <w:pStyle w:val="TableParagraph"/>
              <w:spacing w:before="240"/>
              <w:ind w:right="170"/>
              <w:jc w:val="right"/>
              <w:rPr>
                <w:b/>
                <w:sz w:val="32"/>
                <w:szCs w:val="32"/>
              </w:rPr>
            </w:pPr>
            <w:r w:rsidRPr="0086195F">
              <w:rPr>
                <w:b/>
                <w:sz w:val="32"/>
                <w:szCs w:val="32"/>
              </w:rPr>
              <w:t>S</w:t>
            </w:r>
            <w:r>
              <w:rPr>
                <w:b/>
                <w:sz w:val="32"/>
                <w:szCs w:val="32"/>
              </w:rPr>
              <w:t>r.</w:t>
            </w:r>
          </w:p>
        </w:tc>
        <w:tc>
          <w:tcPr>
            <w:tcW w:w="2268" w:type="dxa"/>
          </w:tcPr>
          <w:p w14:paraId="113FDF93" w14:textId="77777777" w:rsidR="00F36984" w:rsidRPr="0086195F" w:rsidRDefault="00F36984" w:rsidP="00F36984">
            <w:pPr>
              <w:pStyle w:val="TableParagraph"/>
              <w:spacing w:before="240"/>
              <w:ind w:left="113"/>
              <w:rPr>
                <w:b/>
                <w:sz w:val="32"/>
                <w:szCs w:val="32"/>
              </w:rPr>
            </w:pPr>
            <w:r w:rsidRPr="0086195F">
              <w:rPr>
                <w:b/>
                <w:sz w:val="32"/>
                <w:szCs w:val="32"/>
              </w:rPr>
              <w:t>Parameter</w:t>
            </w:r>
          </w:p>
        </w:tc>
        <w:tc>
          <w:tcPr>
            <w:tcW w:w="7638" w:type="dxa"/>
          </w:tcPr>
          <w:p w14:paraId="5A70C692" w14:textId="77777777" w:rsidR="00F36984" w:rsidRPr="0086195F" w:rsidRDefault="00F36984" w:rsidP="00F36984">
            <w:pPr>
              <w:pStyle w:val="TableParagraph"/>
              <w:spacing w:before="240"/>
              <w:ind w:left="113"/>
              <w:rPr>
                <w:b/>
                <w:sz w:val="32"/>
                <w:szCs w:val="32"/>
              </w:rPr>
            </w:pPr>
            <w:r w:rsidRPr="0086195F">
              <w:rPr>
                <w:b/>
                <w:sz w:val="32"/>
                <w:szCs w:val="32"/>
              </w:rPr>
              <w:t>Description</w:t>
            </w:r>
          </w:p>
        </w:tc>
      </w:tr>
      <w:tr w:rsidR="00F36984" w:rsidRPr="0086195F" w14:paraId="52687522" w14:textId="77777777" w:rsidTr="00F36984">
        <w:trPr>
          <w:trHeight w:val="3614"/>
        </w:trPr>
        <w:tc>
          <w:tcPr>
            <w:tcW w:w="594" w:type="dxa"/>
          </w:tcPr>
          <w:p w14:paraId="1C4FBADA" w14:textId="77777777" w:rsidR="00F36984" w:rsidRPr="0086195F" w:rsidRDefault="00F36984" w:rsidP="00F36984">
            <w:pPr>
              <w:pStyle w:val="TableParagraph"/>
              <w:spacing w:before="240"/>
              <w:ind w:right="329"/>
              <w:jc w:val="right"/>
              <w:rPr>
                <w:sz w:val="32"/>
                <w:szCs w:val="32"/>
              </w:rPr>
            </w:pPr>
            <w:r w:rsidRPr="0086195F">
              <w:rPr>
                <w:sz w:val="32"/>
                <w:szCs w:val="32"/>
              </w:rPr>
              <w:t>1.</w:t>
            </w:r>
          </w:p>
        </w:tc>
        <w:tc>
          <w:tcPr>
            <w:tcW w:w="2268" w:type="dxa"/>
          </w:tcPr>
          <w:p w14:paraId="18467132" w14:textId="44F785DF" w:rsidR="00F36984" w:rsidRPr="0086195F" w:rsidRDefault="00F36984" w:rsidP="00F36984">
            <w:pPr>
              <w:pStyle w:val="TableParagraph"/>
              <w:spacing w:before="240"/>
              <w:ind w:left="105"/>
              <w:rPr>
                <w:sz w:val="32"/>
                <w:szCs w:val="32"/>
              </w:rPr>
            </w:pPr>
            <w:r w:rsidRPr="0086195F">
              <w:rPr>
                <w:color w:val="212121"/>
                <w:sz w:val="32"/>
                <w:szCs w:val="32"/>
              </w:rPr>
              <w:t>Problem</w:t>
            </w:r>
            <w:r w:rsidRPr="0086195F">
              <w:rPr>
                <w:color w:val="212121"/>
                <w:spacing w:val="-3"/>
                <w:sz w:val="32"/>
                <w:szCs w:val="32"/>
              </w:rPr>
              <w:t xml:space="preserve"> </w:t>
            </w:r>
            <w:r w:rsidRPr="0086195F">
              <w:rPr>
                <w:color w:val="212121"/>
                <w:sz w:val="32"/>
                <w:szCs w:val="32"/>
              </w:rPr>
              <w:t>Statement</w:t>
            </w:r>
            <w:r w:rsidRPr="0086195F">
              <w:rPr>
                <w:color w:val="212121"/>
                <w:spacing w:val="-2"/>
                <w:sz w:val="32"/>
                <w:szCs w:val="32"/>
              </w:rPr>
              <w:t xml:space="preserve"> </w:t>
            </w:r>
            <w:r w:rsidRPr="0086195F">
              <w:rPr>
                <w:color w:val="212121"/>
                <w:sz w:val="32"/>
                <w:szCs w:val="32"/>
              </w:rPr>
              <w:t>(Problem</w:t>
            </w:r>
            <w:r w:rsidRPr="0086195F">
              <w:rPr>
                <w:color w:val="212121"/>
                <w:spacing w:val="-1"/>
                <w:sz w:val="32"/>
                <w:szCs w:val="32"/>
              </w:rPr>
              <w:t xml:space="preserve"> </w:t>
            </w:r>
            <w:r w:rsidRPr="0086195F">
              <w:rPr>
                <w:color w:val="212121"/>
                <w:sz w:val="32"/>
                <w:szCs w:val="32"/>
              </w:rPr>
              <w:t>to</w:t>
            </w:r>
            <w:r w:rsidRPr="0086195F">
              <w:rPr>
                <w:color w:val="212121"/>
                <w:spacing w:val="-2"/>
                <w:sz w:val="32"/>
                <w:szCs w:val="32"/>
              </w:rPr>
              <w:t xml:space="preserve"> </w:t>
            </w:r>
            <w:r w:rsidRPr="0086195F">
              <w:rPr>
                <w:color w:val="212121"/>
                <w:sz w:val="32"/>
                <w:szCs w:val="32"/>
              </w:rPr>
              <w:t>be</w:t>
            </w:r>
            <w:r>
              <w:rPr>
                <w:sz w:val="32"/>
                <w:szCs w:val="32"/>
              </w:rPr>
              <w:t xml:space="preserve"> </w:t>
            </w:r>
            <w:r w:rsidRPr="0086195F">
              <w:rPr>
                <w:color w:val="212121"/>
                <w:sz w:val="32"/>
                <w:szCs w:val="32"/>
              </w:rPr>
              <w:t>solved)</w:t>
            </w:r>
          </w:p>
        </w:tc>
        <w:tc>
          <w:tcPr>
            <w:tcW w:w="7638" w:type="dxa"/>
          </w:tcPr>
          <w:p w14:paraId="61714B73" w14:textId="5A3AE7B4"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Many individuals suffer from poor sleep quality, which can have adverse effects on their overall well-being and daily performance. Despite the growing interest in sleep improvement, people often lack the tools and insights needed to understand and effectively manage their sleep patterns. The problem is the absence of a user-friendly, comprehensive, and personalized sleep tracking app that empowers users to gain insights into their sleep, identify contributing factors, and receive tailored recommendations to enhance their sleep quality and overall health</w:t>
            </w:r>
          </w:p>
        </w:tc>
      </w:tr>
      <w:tr w:rsidR="00F36984" w:rsidRPr="0086195F" w14:paraId="50FA13D5" w14:textId="77777777" w:rsidTr="00F36984">
        <w:trPr>
          <w:trHeight w:val="983"/>
        </w:trPr>
        <w:tc>
          <w:tcPr>
            <w:tcW w:w="594" w:type="dxa"/>
          </w:tcPr>
          <w:p w14:paraId="0C628AF2" w14:textId="77777777" w:rsidR="00F36984" w:rsidRPr="0086195F" w:rsidRDefault="00F36984" w:rsidP="00F36984">
            <w:pPr>
              <w:pStyle w:val="TableParagraph"/>
              <w:spacing w:before="240"/>
              <w:ind w:right="329"/>
              <w:jc w:val="right"/>
              <w:rPr>
                <w:sz w:val="32"/>
                <w:szCs w:val="32"/>
              </w:rPr>
            </w:pPr>
            <w:r w:rsidRPr="0086195F">
              <w:rPr>
                <w:sz w:val="32"/>
                <w:szCs w:val="32"/>
              </w:rPr>
              <w:t>2.</w:t>
            </w:r>
          </w:p>
        </w:tc>
        <w:tc>
          <w:tcPr>
            <w:tcW w:w="2268" w:type="dxa"/>
          </w:tcPr>
          <w:p w14:paraId="3B79277A" w14:textId="77777777" w:rsidR="00F36984" w:rsidRPr="0086195F" w:rsidRDefault="00F36984" w:rsidP="00F36984">
            <w:pPr>
              <w:pStyle w:val="TableParagraph"/>
              <w:spacing w:before="240"/>
              <w:ind w:left="105"/>
              <w:rPr>
                <w:sz w:val="32"/>
                <w:szCs w:val="32"/>
              </w:rPr>
            </w:pPr>
            <w:r w:rsidRPr="0086195F">
              <w:rPr>
                <w:color w:val="212121"/>
                <w:sz w:val="32"/>
                <w:szCs w:val="32"/>
              </w:rPr>
              <w:t>Idea</w:t>
            </w:r>
            <w:r w:rsidRPr="0086195F">
              <w:rPr>
                <w:color w:val="212121"/>
                <w:spacing w:val="-1"/>
                <w:sz w:val="32"/>
                <w:szCs w:val="32"/>
              </w:rPr>
              <w:t xml:space="preserve"> </w:t>
            </w:r>
            <w:r w:rsidRPr="0086195F">
              <w:rPr>
                <w:color w:val="212121"/>
                <w:sz w:val="32"/>
                <w:szCs w:val="32"/>
              </w:rPr>
              <w:t>/</w:t>
            </w:r>
            <w:r w:rsidRPr="0086195F">
              <w:rPr>
                <w:color w:val="212121"/>
                <w:spacing w:val="-1"/>
                <w:sz w:val="32"/>
                <w:szCs w:val="32"/>
              </w:rPr>
              <w:t xml:space="preserve"> </w:t>
            </w:r>
            <w:r w:rsidRPr="0086195F">
              <w:rPr>
                <w:color w:val="212121"/>
                <w:sz w:val="32"/>
                <w:szCs w:val="32"/>
              </w:rPr>
              <w:t>Solution</w:t>
            </w:r>
            <w:r w:rsidRPr="0086195F">
              <w:rPr>
                <w:color w:val="212121"/>
                <w:spacing w:val="-3"/>
                <w:sz w:val="32"/>
                <w:szCs w:val="32"/>
              </w:rPr>
              <w:t xml:space="preserve"> </w:t>
            </w:r>
            <w:r w:rsidRPr="0086195F">
              <w:rPr>
                <w:color w:val="212121"/>
                <w:sz w:val="32"/>
                <w:szCs w:val="32"/>
              </w:rPr>
              <w:t>description</w:t>
            </w:r>
          </w:p>
        </w:tc>
        <w:tc>
          <w:tcPr>
            <w:tcW w:w="7638" w:type="dxa"/>
          </w:tcPr>
          <w:p w14:paraId="31EC4AB0" w14:textId="1E39527B"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 xml:space="preserve">Our sleep tracking app is a user-friendly solution that combines accurate sleep tracking, a smart alarm, and a rich library of calming sounds. It enables users to effortlessly monitor their sleep patterns, ensuring they wake up at the optimal point in their sleep cycle for a refreshed start. Additionally, our app offers a collection of soothing sounds and white noise to create a serene sleep environment. With a focus on precision and relaxation, our app provides a comprehensive approach </w:t>
            </w:r>
            <w:r w:rsidRPr="00F36984">
              <w:rPr>
                <w:rFonts w:asciiTheme="minorHAnsi" w:hAnsiTheme="minorHAnsi" w:cstheme="minorHAnsi"/>
                <w:sz w:val="32"/>
                <w:szCs w:val="32"/>
              </w:rPr>
              <w:lastRenderedPageBreak/>
              <w:t>to enhancing sleep quality and promoting overall well-being.</w:t>
            </w:r>
          </w:p>
        </w:tc>
      </w:tr>
      <w:tr w:rsidR="00F36984" w:rsidRPr="0086195F" w14:paraId="2378E00D" w14:textId="77777777" w:rsidTr="00F36984">
        <w:trPr>
          <w:trHeight w:val="3479"/>
        </w:trPr>
        <w:tc>
          <w:tcPr>
            <w:tcW w:w="594" w:type="dxa"/>
          </w:tcPr>
          <w:p w14:paraId="24D7C0AD" w14:textId="77777777" w:rsidR="00F36984" w:rsidRPr="0086195F" w:rsidRDefault="00F36984" w:rsidP="00F36984">
            <w:pPr>
              <w:pStyle w:val="TableParagraph"/>
              <w:spacing w:before="240"/>
              <w:ind w:right="329"/>
              <w:jc w:val="right"/>
              <w:rPr>
                <w:sz w:val="32"/>
                <w:szCs w:val="32"/>
              </w:rPr>
            </w:pPr>
            <w:r w:rsidRPr="0086195F">
              <w:rPr>
                <w:sz w:val="32"/>
                <w:szCs w:val="32"/>
              </w:rPr>
              <w:lastRenderedPageBreak/>
              <w:t>3.</w:t>
            </w:r>
          </w:p>
        </w:tc>
        <w:tc>
          <w:tcPr>
            <w:tcW w:w="2268" w:type="dxa"/>
          </w:tcPr>
          <w:p w14:paraId="04076EB7" w14:textId="77777777" w:rsidR="00F36984" w:rsidRPr="0086195F" w:rsidRDefault="00F36984" w:rsidP="00F36984">
            <w:pPr>
              <w:pStyle w:val="TableParagraph"/>
              <w:spacing w:before="240"/>
              <w:ind w:left="105"/>
              <w:rPr>
                <w:sz w:val="32"/>
                <w:szCs w:val="32"/>
              </w:rPr>
            </w:pPr>
            <w:r w:rsidRPr="0086195F">
              <w:rPr>
                <w:color w:val="212121"/>
                <w:sz w:val="32"/>
                <w:szCs w:val="32"/>
              </w:rPr>
              <w:t>Novelty</w:t>
            </w:r>
            <w:r w:rsidRPr="0086195F">
              <w:rPr>
                <w:color w:val="212121"/>
                <w:spacing w:val="-1"/>
                <w:sz w:val="32"/>
                <w:szCs w:val="32"/>
              </w:rPr>
              <w:t xml:space="preserve"> </w:t>
            </w:r>
            <w:r w:rsidRPr="0086195F">
              <w:rPr>
                <w:color w:val="212121"/>
                <w:sz w:val="32"/>
                <w:szCs w:val="32"/>
              </w:rPr>
              <w:t>/ Uniqueness</w:t>
            </w:r>
          </w:p>
        </w:tc>
        <w:tc>
          <w:tcPr>
            <w:tcW w:w="7638" w:type="dxa"/>
          </w:tcPr>
          <w:p w14:paraId="2C2F08FF" w14:textId="145D050D"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 xml:space="preserve">The novelty and uniqueness of our sleep tracking app </w:t>
            </w:r>
            <w:proofErr w:type="gramStart"/>
            <w:r w:rsidRPr="00F36984">
              <w:rPr>
                <w:rFonts w:asciiTheme="minorHAnsi" w:hAnsiTheme="minorHAnsi" w:cstheme="minorHAnsi"/>
                <w:sz w:val="32"/>
                <w:szCs w:val="32"/>
              </w:rPr>
              <w:t>lie</w:t>
            </w:r>
            <w:proofErr w:type="gramEnd"/>
            <w:r w:rsidRPr="00F36984">
              <w:rPr>
                <w:rFonts w:asciiTheme="minorHAnsi" w:hAnsiTheme="minorHAnsi" w:cstheme="minorHAnsi"/>
                <w:sz w:val="32"/>
                <w:szCs w:val="32"/>
              </w:rPr>
              <w:t xml:space="preserve"> in its integration of cutting-edge technologies and personalized solutions.</w:t>
            </w:r>
            <w:r w:rsidRPr="00F36984">
              <w:rPr>
                <w:rFonts w:asciiTheme="minorHAnsi" w:hAnsiTheme="minorHAnsi" w:cstheme="minorHAnsi"/>
                <w:sz w:val="32"/>
                <w:szCs w:val="32"/>
              </w:rPr>
              <w:t xml:space="preserve"> O</w:t>
            </w:r>
            <w:r w:rsidRPr="00F36984">
              <w:rPr>
                <w:rFonts w:asciiTheme="minorHAnsi" w:hAnsiTheme="minorHAnsi" w:cstheme="minorHAnsi"/>
                <w:sz w:val="32"/>
                <w:szCs w:val="32"/>
              </w:rPr>
              <w:t>ur app's extensive library of calming sounds and white noise allows for a customizable and tranquil sleep environment. This unique combination of data-driven insights, precision in waking up, and relaxation elements sets our app apart, offering users a holistic and personalized approach to improving their sleep quality and well-being.</w:t>
            </w:r>
          </w:p>
        </w:tc>
      </w:tr>
      <w:tr w:rsidR="00F36984" w:rsidRPr="0086195F" w14:paraId="0D80DDE2" w14:textId="77777777" w:rsidTr="00F36984">
        <w:trPr>
          <w:trHeight w:val="3620"/>
        </w:trPr>
        <w:tc>
          <w:tcPr>
            <w:tcW w:w="594" w:type="dxa"/>
          </w:tcPr>
          <w:p w14:paraId="6F381C26" w14:textId="77777777" w:rsidR="00F36984" w:rsidRPr="0086195F" w:rsidRDefault="00F36984" w:rsidP="00F36984">
            <w:pPr>
              <w:pStyle w:val="TableParagraph"/>
              <w:spacing w:before="240"/>
              <w:ind w:right="329"/>
              <w:jc w:val="right"/>
              <w:rPr>
                <w:sz w:val="32"/>
                <w:szCs w:val="32"/>
              </w:rPr>
            </w:pPr>
            <w:r w:rsidRPr="0086195F">
              <w:rPr>
                <w:sz w:val="32"/>
                <w:szCs w:val="32"/>
              </w:rPr>
              <w:t>4.</w:t>
            </w:r>
          </w:p>
        </w:tc>
        <w:tc>
          <w:tcPr>
            <w:tcW w:w="2268" w:type="dxa"/>
          </w:tcPr>
          <w:p w14:paraId="569CDE4E" w14:textId="77777777" w:rsidR="00F36984" w:rsidRPr="0086195F" w:rsidRDefault="00F36984" w:rsidP="00F36984">
            <w:pPr>
              <w:pStyle w:val="TableParagraph"/>
              <w:spacing w:before="240"/>
              <w:ind w:left="105"/>
              <w:rPr>
                <w:sz w:val="32"/>
                <w:szCs w:val="32"/>
              </w:rPr>
            </w:pPr>
            <w:r w:rsidRPr="0086195F">
              <w:rPr>
                <w:color w:val="212121"/>
                <w:sz w:val="32"/>
                <w:szCs w:val="32"/>
              </w:rPr>
              <w:t>Social</w:t>
            </w:r>
            <w:r w:rsidRPr="0086195F">
              <w:rPr>
                <w:color w:val="212121"/>
                <w:spacing w:val="-3"/>
                <w:sz w:val="32"/>
                <w:szCs w:val="32"/>
              </w:rPr>
              <w:t xml:space="preserve"> </w:t>
            </w:r>
            <w:r w:rsidRPr="0086195F">
              <w:rPr>
                <w:color w:val="212121"/>
                <w:sz w:val="32"/>
                <w:szCs w:val="32"/>
              </w:rPr>
              <w:t>Impact</w:t>
            </w:r>
            <w:r w:rsidRPr="0086195F">
              <w:rPr>
                <w:color w:val="212121"/>
                <w:spacing w:val="-3"/>
                <w:sz w:val="32"/>
                <w:szCs w:val="32"/>
              </w:rPr>
              <w:t xml:space="preserve"> </w:t>
            </w:r>
            <w:r w:rsidRPr="0086195F">
              <w:rPr>
                <w:color w:val="212121"/>
                <w:sz w:val="32"/>
                <w:szCs w:val="32"/>
              </w:rPr>
              <w:t>/ Customer</w:t>
            </w:r>
            <w:r w:rsidRPr="0086195F">
              <w:rPr>
                <w:color w:val="212121"/>
                <w:spacing w:val="-1"/>
                <w:sz w:val="32"/>
                <w:szCs w:val="32"/>
              </w:rPr>
              <w:t xml:space="preserve"> </w:t>
            </w:r>
            <w:r w:rsidRPr="0086195F">
              <w:rPr>
                <w:color w:val="212121"/>
                <w:sz w:val="32"/>
                <w:szCs w:val="32"/>
              </w:rPr>
              <w:t>Satisfaction</w:t>
            </w:r>
          </w:p>
        </w:tc>
        <w:tc>
          <w:tcPr>
            <w:tcW w:w="7638" w:type="dxa"/>
          </w:tcPr>
          <w:p w14:paraId="5B0943F4" w14:textId="5F17EFCC"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Our sleep tracking app has a significant social impact by addressing the growing concern of sleep quality and its consequences on individuals' health and productivity. By helping users better understand their sleep patterns and offering personalized recommendations, our app not only enhances their overall well-being but also contributes to a more sleep-aware society. Users can make informed decisions about their sleep habits, potentially reducing the burden on healthcare systems due to sleep-related issues. High customer satisfaction is achieved by improving sleep quality and helping users wake up refreshed, ultimately leading to increased happiness, improved mental health, and better daily performance. This app empowers individuals to prioritize their health and enjoy a more fulfilling life.</w:t>
            </w:r>
          </w:p>
        </w:tc>
      </w:tr>
      <w:tr w:rsidR="00F36984" w:rsidRPr="0086195F" w14:paraId="394999F8" w14:textId="77777777" w:rsidTr="00F36984">
        <w:trPr>
          <w:trHeight w:val="1833"/>
        </w:trPr>
        <w:tc>
          <w:tcPr>
            <w:tcW w:w="594" w:type="dxa"/>
          </w:tcPr>
          <w:p w14:paraId="23CCCC58" w14:textId="77777777" w:rsidR="00F36984" w:rsidRPr="0086195F" w:rsidRDefault="00F36984" w:rsidP="00F36984">
            <w:pPr>
              <w:pStyle w:val="TableParagraph"/>
              <w:spacing w:before="240"/>
              <w:ind w:right="329"/>
              <w:jc w:val="right"/>
              <w:rPr>
                <w:sz w:val="32"/>
                <w:szCs w:val="32"/>
              </w:rPr>
            </w:pPr>
            <w:r w:rsidRPr="0086195F">
              <w:rPr>
                <w:sz w:val="32"/>
                <w:szCs w:val="32"/>
              </w:rPr>
              <w:t>5.</w:t>
            </w:r>
          </w:p>
        </w:tc>
        <w:tc>
          <w:tcPr>
            <w:tcW w:w="2268" w:type="dxa"/>
          </w:tcPr>
          <w:p w14:paraId="02C80A03" w14:textId="77777777" w:rsidR="00F36984" w:rsidRPr="0086195F" w:rsidRDefault="00F36984" w:rsidP="00F36984">
            <w:pPr>
              <w:pStyle w:val="TableParagraph"/>
              <w:spacing w:before="240"/>
              <w:ind w:left="105"/>
              <w:rPr>
                <w:sz w:val="32"/>
                <w:szCs w:val="32"/>
              </w:rPr>
            </w:pPr>
            <w:r w:rsidRPr="0086195F">
              <w:rPr>
                <w:color w:val="212121"/>
                <w:sz w:val="32"/>
                <w:szCs w:val="32"/>
              </w:rPr>
              <w:t>Business</w:t>
            </w:r>
            <w:r w:rsidRPr="0086195F">
              <w:rPr>
                <w:color w:val="212121"/>
                <w:spacing w:val="-1"/>
                <w:sz w:val="32"/>
                <w:szCs w:val="32"/>
              </w:rPr>
              <w:t xml:space="preserve"> </w:t>
            </w:r>
            <w:r w:rsidRPr="0086195F">
              <w:rPr>
                <w:color w:val="212121"/>
                <w:sz w:val="32"/>
                <w:szCs w:val="32"/>
              </w:rPr>
              <w:t>Model</w:t>
            </w:r>
            <w:r w:rsidRPr="0086195F">
              <w:rPr>
                <w:color w:val="212121"/>
                <w:spacing w:val="-3"/>
                <w:sz w:val="32"/>
                <w:szCs w:val="32"/>
              </w:rPr>
              <w:t xml:space="preserve"> </w:t>
            </w:r>
            <w:r w:rsidRPr="0086195F">
              <w:rPr>
                <w:color w:val="212121"/>
                <w:sz w:val="32"/>
                <w:szCs w:val="32"/>
              </w:rPr>
              <w:t>(Revenue</w:t>
            </w:r>
            <w:r w:rsidRPr="0086195F">
              <w:rPr>
                <w:color w:val="212121"/>
                <w:spacing w:val="-5"/>
                <w:sz w:val="32"/>
                <w:szCs w:val="32"/>
              </w:rPr>
              <w:t xml:space="preserve"> </w:t>
            </w:r>
            <w:r w:rsidRPr="0086195F">
              <w:rPr>
                <w:color w:val="212121"/>
                <w:sz w:val="32"/>
                <w:szCs w:val="32"/>
              </w:rPr>
              <w:t>Model)</w:t>
            </w:r>
          </w:p>
        </w:tc>
        <w:tc>
          <w:tcPr>
            <w:tcW w:w="7638" w:type="dxa"/>
          </w:tcPr>
          <w:p w14:paraId="4F34D7DA" w14:textId="4AD82135"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 xml:space="preserve">The revenue model for our sleep tracking app includes a freemium approach, offering a free version with basic features and a premium subscription with advanced capabilities and personalized content. Users can also make one-time purchases for a full premium experience or opt for in-app purchases for additional features and customization. Revenue streams will also be generated through non-intrusive ads, data licensing and analytics, affiliate marketing with sleep-related brands, corporate partnerships for employee wellness programs, integration fees with telehealth providers, and voluntary </w:t>
            </w:r>
            <w:r w:rsidRPr="00F36984">
              <w:rPr>
                <w:rFonts w:asciiTheme="minorHAnsi" w:hAnsiTheme="minorHAnsi" w:cstheme="minorHAnsi"/>
                <w:sz w:val="32"/>
                <w:szCs w:val="32"/>
              </w:rPr>
              <w:lastRenderedPageBreak/>
              <w:t>donations from supportive users, ensuring a diverse range of monetization options to cater to different user preferences and sustain the app's development and growth.</w:t>
            </w:r>
          </w:p>
        </w:tc>
      </w:tr>
      <w:tr w:rsidR="00F36984" w:rsidRPr="0086195F" w14:paraId="3E139E68" w14:textId="77777777" w:rsidTr="00F36984">
        <w:trPr>
          <w:trHeight w:val="3620"/>
        </w:trPr>
        <w:tc>
          <w:tcPr>
            <w:tcW w:w="594" w:type="dxa"/>
          </w:tcPr>
          <w:p w14:paraId="57A48C6B" w14:textId="77777777" w:rsidR="00F36984" w:rsidRPr="0086195F" w:rsidRDefault="00F36984" w:rsidP="00F36984">
            <w:pPr>
              <w:pStyle w:val="TableParagraph"/>
              <w:spacing w:before="240"/>
              <w:ind w:right="329"/>
              <w:jc w:val="right"/>
              <w:rPr>
                <w:sz w:val="32"/>
                <w:szCs w:val="32"/>
              </w:rPr>
            </w:pPr>
            <w:r w:rsidRPr="0086195F">
              <w:rPr>
                <w:sz w:val="32"/>
                <w:szCs w:val="32"/>
              </w:rPr>
              <w:lastRenderedPageBreak/>
              <w:t>6.</w:t>
            </w:r>
          </w:p>
        </w:tc>
        <w:tc>
          <w:tcPr>
            <w:tcW w:w="2268" w:type="dxa"/>
          </w:tcPr>
          <w:p w14:paraId="5EABD018" w14:textId="77777777" w:rsidR="00F36984" w:rsidRPr="0086195F" w:rsidRDefault="00F36984" w:rsidP="00F36984">
            <w:pPr>
              <w:pStyle w:val="TableParagraph"/>
              <w:spacing w:before="240"/>
              <w:ind w:left="105"/>
              <w:rPr>
                <w:sz w:val="32"/>
                <w:szCs w:val="32"/>
              </w:rPr>
            </w:pPr>
            <w:r w:rsidRPr="0086195F">
              <w:rPr>
                <w:color w:val="212121"/>
                <w:sz w:val="32"/>
                <w:szCs w:val="32"/>
              </w:rPr>
              <w:t>Scalability</w:t>
            </w:r>
            <w:r w:rsidRPr="0086195F">
              <w:rPr>
                <w:color w:val="212121"/>
                <w:spacing w:val="-4"/>
                <w:sz w:val="32"/>
                <w:szCs w:val="32"/>
              </w:rPr>
              <w:t xml:space="preserve"> </w:t>
            </w:r>
            <w:r w:rsidRPr="0086195F">
              <w:rPr>
                <w:color w:val="212121"/>
                <w:sz w:val="32"/>
                <w:szCs w:val="32"/>
              </w:rPr>
              <w:t>of</w:t>
            </w:r>
            <w:r w:rsidRPr="0086195F">
              <w:rPr>
                <w:color w:val="212121"/>
                <w:spacing w:val="-1"/>
                <w:sz w:val="32"/>
                <w:szCs w:val="32"/>
              </w:rPr>
              <w:t xml:space="preserve"> </w:t>
            </w:r>
            <w:r w:rsidRPr="0086195F">
              <w:rPr>
                <w:color w:val="212121"/>
                <w:sz w:val="32"/>
                <w:szCs w:val="32"/>
              </w:rPr>
              <w:t>the Solution</w:t>
            </w:r>
          </w:p>
        </w:tc>
        <w:tc>
          <w:tcPr>
            <w:tcW w:w="7638" w:type="dxa"/>
          </w:tcPr>
          <w:p w14:paraId="005AFFCA" w14:textId="1F281A01" w:rsidR="00F36984" w:rsidRPr="00F36984" w:rsidRDefault="00F36984" w:rsidP="00F36984">
            <w:pPr>
              <w:pStyle w:val="TableParagraph"/>
              <w:spacing w:before="120" w:after="120" w:line="240" w:lineRule="auto"/>
              <w:ind w:left="113" w:right="113"/>
              <w:rPr>
                <w:rFonts w:asciiTheme="minorHAnsi" w:hAnsiTheme="minorHAnsi" w:cstheme="minorHAnsi"/>
                <w:sz w:val="32"/>
                <w:szCs w:val="32"/>
              </w:rPr>
            </w:pPr>
            <w:r w:rsidRPr="00F36984">
              <w:rPr>
                <w:rFonts w:asciiTheme="minorHAnsi" w:hAnsiTheme="minorHAnsi" w:cstheme="minorHAnsi"/>
                <w:sz w:val="32"/>
                <w:szCs w:val="32"/>
              </w:rPr>
              <w:t xml:space="preserve">The scalability of our sleep tracking app is designed to accommodate a growing user base and increasing </w:t>
            </w:r>
            <w:proofErr w:type="gramStart"/>
            <w:r w:rsidRPr="00F36984">
              <w:rPr>
                <w:rFonts w:asciiTheme="minorHAnsi" w:hAnsiTheme="minorHAnsi" w:cstheme="minorHAnsi"/>
                <w:sz w:val="32"/>
                <w:szCs w:val="32"/>
              </w:rPr>
              <w:t>demands</w:t>
            </w:r>
            <w:proofErr w:type="gramEnd"/>
            <w:r w:rsidRPr="00F36984">
              <w:rPr>
                <w:rFonts w:asciiTheme="minorHAnsi" w:hAnsiTheme="minorHAnsi" w:cstheme="minorHAnsi"/>
                <w:sz w:val="32"/>
                <w:szCs w:val="32"/>
              </w:rPr>
              <w:t>. Our solution leverages cloud-based infrastructure to handle a substantial number of users and data efficiently. As the user base expands, we can easily scale server resources to ensure reliable performance. Additionally, our app supports multiple languages and device platforms, enhancing its global scalability. The AI-driven components are built with the capacity to process and analyze larger datasets as the app grows. Continuous improvements in app performance, security, and user experience will further contribute to the app's scalability, ensuring that it can meet the evolving needs of an expanding user community.</w:t>
            </w:r>
          </w:p>
        </w:tc>
      </w:tr>
    </w:tbl>
    <w:p w14:paraId="5B49F244" w14:textId="77777777" w:rsidR="00F36984" w:rsidRDefault="00F36984" w:rsidP="00F36984">
      <w:pPr>
        <w:spacing w:before="240"/>
        <w:rPr>
          <w:sz w:val="40"/>
          <w:szCs w:val="40"/>
        </w:rPr>
      </w:pPr>
    </w:p>
    <w:p w14:paraId="352E52D0" w14:textId="77777777" w:rsidR="00F36984" w:rsidRDefault="00F36984" w:rsidP="00F36984">
      <w:pPr>
        <w:jc w:val="center"/>
        <w:rPr>
          <w:sz w:val="40"/>
          <w:szCs w:val="40"/>
        </w:rPr>
      </w:pPr>
    </w:p>
    <w:p w14:paraId="582219D2" w14:textId="77777777" w:rsidR="00F36984" w:rsidRPr="00F36984" w:rsidRDefault="00F36984" w:rsidP="00F36984">
      <w:pPr>
        <w:rPr>
          <w:sz w:val="40"/>
          <w:szCs w:val="40"/>
        </w:rPr>
      </w:pPr>
    </w:p>
    <w:sectPr w:rsidR="00F36984" w:rsidRPr="00F36984" w:rsidSect="00F369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84"/>
    <w:rsid w:val="00BF77FE"/>
    <w:rsid w:val="00C435B8"/>
    <w:rsid w:val="00F36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926"/>
  <w15:chartTrackingRefBased/>
  <w15:docId w15:val="{B0F3F203-B3BA-4BC2-8AD8-AD625AF1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36984"/>
    <w:pPr>
      <w:widowControl w:val="0"/>
      <w:autoSpaceDE w:val="0"/>
      <w:autoSpaceDN w:val="0"/>
      <w:spacing w:after="0" w:line="268" w:lineRule="exact"/>
    </w:pPr>
    <w:rPr>
      <w:rFonts w:ascii="Calibri" w:eastAsia="Calibri" w:hAnsi="Calibri" w:cs="Calibri"/>
      <w:kern w:val="0"/>
      <w:lang w:val="en-US"/>
      <w14:ligatures w14:val="none"/>
    </w:rPr>
  </w:style>
  <w:style w:type="table" w:styleId="TableGrid">
    <w:name w:val="Table Grid"/>
    <w:basedOn w:val="TableNormal"/>
    <w:uiPriority w:val="39"/>
    <w:rsid w:val="00F36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25090">
      <w:bodyDiv w:val="1"/>
      <w:marLeft w:val="0"/>
      <w:marRight w:val="0"/>
      <w:marTop w:val="0"/>
      <w:marBottom w:val="0"/>
      <w:divBdr>
        <w:top w:val="none" w:sz="0" w:space="0" w:color="auto"/>
        <w:left w:val="none" w:sz="0" w:space="0" w:color="auto"/>
        <w:bottom w:val="none" w:sz="0" w:space="0" w:color="auto"/>
        <w:right w:val="none" w:sz="0" w:space="0" w:color="auto"/>
      </w:divBdr>
    </w:div>
    <w:div w:id="1329556559">
      <w:bodyDiv w:val="1"/>
      <w:marLeft w:val="0"/>
      <w:marRight w:val="0"/>
      <w:marTop w:val="0"/>
      <w:marBottom w:val="0"/>
      <w:divBdr>
        <w:top w:val="none" w:sz="0" w:space="0" w:color="auto"/>
        <w:left w:val="none" w:sz="0" w:space="0" w:color="auto"/>
        <w:bottom w:val="none" w:sz="0" w:space="0" w:color="auto"/>
        <w:right w:val="none" w:sz="0" w:space="0" w:color="auto"/>
      </w:divBdr>
    </w:div>
    <w:div w:id="16721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715FD-78B9-4E1A-B883-91C4C7E3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Bisht</dc:creator>
  <cp:keywords/>
  <dc:description/>
  <cp:lastModifiedBy>Akshaj Bisht</cp:lastModifiedBy>
  <cp:revision>1</cp:revision>
  <dcterms:created xsi:type="dcterms:W3CDTF">2023-10-22T18:32:00Z</dcterms:created>
  <dcterms:modified xsi:type="dcterms:W3CDTF">2023-10-22T18:51:00Z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2023-10-22T18:51:55Z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e46fcc97-2a71-48ef-8b9e-61216760d7f0</vt:lpwstr>
  </property>
  <property fmtid="{D5CDD505-2E9C-101B-9397-08002B2CF9AE}" pid="7" name="MSIP_Label_defa4170-0d19-0005-0004-bc88714345d2_ActionId">
    <vt:lpwstr>36a9b066-5aba-425c-a883-6e8b390bcf7b</vt:lpwstr>
  </property>
  <property fmtid="{D5CDD505-2E9C-101B-9397-08002B2CF9AE}" pid="8" name="MSIP_Label_defa4170-0d19-0005-0004-bc88714345d2_ContentBits">
    <vt:lpwstr>0</vt:lpwstr>
  </property>
</Properties>
</file>