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Ideation Phase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68359375" w:line="240" w:lineRule="auto"/>
        <w:ind w:left="0" w:right="0" w:firstLine="0"/>
        <w:jc w:val="center"/>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Brainstorm &amp; Idea Prioritization Template </w:t>
      </w:r>
    </w:p>
    <w:tbl>
      <w:tblPr>
        <w:tblStyle w:val="Table1"/>
        <w:tblW w:w="9018.32015991211" w:type="dxa"/>
        <w:jc w:val="left"/>
        <w:tblInd w:w="0.4798889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7.720184326172"/>
        <w:gridCol w:w="4510.5999755859375"/>
        <w:tblGridChange w:id="0">
          <w:tblGrid>
            <w:gridCol w:w="4507.720184326172"/>
            <w:gridCol w:w="4510.5999755859375"/>
          </w:tblGrid>
        </w:tblGridChange>
      </w:tblGrid>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w:t>
            </w:r>
            <w:r w:rsidDel="00000000" w:rsidR="00000000" w:rsidRPr="00000000">
              <w:rPr>
                <w:rFonts w:ascii="Calibri" w:cs="Calibri" w:eastAsia="Calibri" w:hAnsi="Calibri"/>
                <w:sz w:val="22.079999923706055"/>
                <w:szCs w:val="22.079999923706055"/>
                <w:rtl w:val="0"/>
              </w:rPr>
              <w:t xml:space="preserve">8 October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202</w:t>
            </w:r>
            <w:r w:rsidDel="00000000" w:rsidR="00000000" w:rsidRPr="00000000">
              <w:rPr>
                <w:rFonts w:ascii="Calibri" w:cs="Calibri" w:eastAsia="Calibri" w:hAnsi="Calibri"/>
                <w:sz w:val="22.079999923706055"/>
                <w:szCs w:val="22.079999923706055"/>
                <w:rtl w:val="0"/>
              </w:rPr>
              <w:t xml:space="preserve">3</w:t>
            </w:r>
            <w:r w:rsidDel="00000000" w:rsidR="00000000" w:rsidRPr="00000000">
              <w:rPr>
                <w:rtl w:val="0"/>
              </w:rPr>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455505371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Team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592463</w:t>
            </w:r>
            <w:r w:rsidDel="00000000" w:rsidR="00000000" w:rsidRPr="00000000">
              <w:rPr>
                <w:rtl w:val="0"/>
              </w:rPr>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Psycare</w:t>
            </w:r>
            <w:r w:rsidDel="00000000" w:rsidR="00000000" w:rsidRPr="00000000">
              <w:rPr>
                <w:rtl w:val="0"/>
              </w:rPr>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Maximum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Marks</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99475097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Brainstorm &amp; Idea Prioritization Template: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18310546875" w:line="244.06906127929688" w:lineRule="auto"/>
        <w:ind w:left="4.319915771484375" w:right="-6.40014648437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Brainstorming provides a free and open environment that encourages everyone within a team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to participate in the creative thinking process that leads to problem solving. Prioritizing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volume over value, out-of-the-box ideas are welcome and built upon, and all participants are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encouraged to collaborate, helping each other develop a rich amount of creative solutions.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51904296875" w:line="243.9016342163086" w:lineRule="auto"/>
        <w:ind w:left="16.079864501953125" w:right="-2.034912109375" w:firstLine="4.3200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Use this template in your own brainstorming sessions so your team can unleash their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imagination and start shaping concepts even if you're not sitting in the same room.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19140625" w:line="240" w:lineRule="auto"/>
        <w:ind w:left="20.63995361328125" w:right="0" w:firstLine="0"/>
        <w:jc w:val="left"/>
        <w:rPr>
          <w:rFonts w:ascii="Calibri" w:cs="Calibri" w:eastAsia="Calibri" w:hAnsi="Calibri"/>
          <w:b w:val="0"/>
          <w:i w:val="0"/>
          <w:smallCaps w:val="0"/>
          <w:strike w:val="0"/>
          <w:color w:val="0563c1"/>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Reference: </w:t>
      </w: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https://www.mural.co/templates/empathy-map-canvas</w:t>
      </w:r>
      <w:r w:rsidDel="00000000" w:rsidR="00000000" w:rsidRPr="00000000">
        <w:rPr>
          <w:rFonts w:ascii="Calibri" w:cs="Calibri" w:eastAsia="Calibri" w:hAnsi="Calibri"/>
          <w:b w:val="0"/>
          <w:i w:val="0"/>
          <w:smallCaps w:val="0"/>
          <w:strike w:val="0"/>
          <w:color w:val="0563c1"/>
          <w:sz w:val="22.079999923706055"/>
          <w:szCs w:val="22.079999923706055"/>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405.8378219604492" w:lineRule="auto"/>
        <w:ind w:left="0" w:right="45.88134765625" w:firstLine="7.919921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Step-1: Team Gathering, Collaboration and Select the Problem Statement</w:t>
      </w:r>
    </w:p>
    <w:p w:rsidR="00000000" w:rsidDel="00000000" w:rsidP="00000000" w:rsidRDefault="00000000" w:rsidRPr="00000000" w14:paraId="00000012">
      <w:pPr>
        <w:widowControl w:val="0"/>
        <w:spacing w:before="204.266357421875" w:line="240" w:lineRule="auto"/>
        <w:rPr>
          <w:rFonts w:ascii="Calibri" w:cs="Calibri" w:eastAsia="Calibri" w:hAnsi="Calibri"/>
          <w:b w:val="1"/>
          <w:sz w:val="24"/>
          <w:szCs w:val="24"/>
        </w:rPr>
      </w:pPr>
      <w:r w:rsidDel="00000000" w:rsidR="00000000" w:rsidRPr="00000000">
        <w:rPr>
          <w:rFonts w:ascii="Times New Roman" w:cs="Times New Roman" w:eastAsia="Times New Roman" w:hAnsi="Times New Roman"/>
          <w:b w:val="1"/>
          <w:sz w:val="22.079999923706055"/>
          <w:szCs w:val="22.079999923706055"/>
          <w:u w:val="single"/>
          <w:rtl w:val="0"/>
        </w:rPr>
        <w:t xml:space="preserve">Problem Statement: </w:t>
      </w:r>
      <w:r w:rsidDel="00000000" w:rsidR="00000000" w:rsidRPr="00000000">
        <w:rPr>
          <w:rFonts w:ascii="Times New Roman" w:cs="Times New Roman" w:eastAsia="Times New Roman" w:hAnsi="Times New Roman"/>
          <w:sz w:val="22.079999923706055"/>
          <w:szCs w:val="22.079999923706055"/>
          <w:rtl w:val="0"/>
        </w:rPr>
        <w:t xml:space="preserve"> Mental Health First Aid teaches participants how to notice and support an individual who may be experiencing a mental health or substance use concern or crisis and connect them with the appropriate employee resources. Employers can offer robust benefits packages to support employees who go through mental health issues. That includes Employee Assistance Programs, Wellness programs that focus on mental and physical health, Health and Disability Insurance, or flexible working schedules or time off policies. Organizations that incorporate mental health awareness help to create a healthy and productive work environment that reduces the stigma associated with mental illness, increase the organizations' mental health literacy, and teaches the skills to safely and responsibly respond to a co-worker's mental health concern. The main purpose of the Mental Health Prediction system is to predict whether a person needs to seek Mental health treatment or not based on inputs provided by them.</w:t>
      </w:r>
      <w:r w:rsidDel="00000000" w:rsidR="00000000" w:rsidRPr="00000000">
        <w:rPr>
          <w:rtl w:val="0"/>
        </w:rPr>
      </w:r>
    </w:p>
    <w:p w:rsidR="00000000" w:rsidDel="00000000" w:rsidP="00000000" w:rsidRDefault="00000000" w:rsidRPr="00000000" w14:paraId="00000013">
      <w:pPr>
        <w:widowControl w:val="0"/>
        <w:spacing w:before="204.266357421875"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467651367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Step-2: Brainstorm, Idea Listing and Grouping </w:t>
      </w:r>
    </w:p>
    <w:p w:rsidR="00000000" w:rsidDel="00000000" w:rsidP="00000000" w:rsidRDefault="00000000" w:rsidRPr="00000000" w14:paraId="00000015">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rPr>
          <w:rFonts w:ascii="Times New Roman" w:cs="Times New Roman" w:eastAsia="Times New Roman" w:hAnsi="Times New Roman"/>
          <w:color w:val="374151"/>
          <w:sz w:val="24"/>
          <w:szCs w:val="24"/>
          <w:u w:val="none"/>
        </w:rPr>
      </w:pPr>
      <w:r w:rsidDel="00000000" w:rsidR="00000000" w:rsidRPr="00000000">
        <w:rPr>
          <w:rFonts w:ascii="Times New Roman" w:cs="Times New Roman" w:eastAsia="Times New Roman" w:hAnsi="Times New Roman"/>
          <w:color w:val="374151"/>
          <w:sz w:val="24"/>
          <w:szCs w:val="24"/>
          <w:u w:val="single"/>
          <w:rtl w:val="0"/>
        </w:rPr>
        <w:t xml:space="preserve">Employee Mental Health Monitoring:</w:t>
      </w:r>
      <w:r w:rsidDel="00000000" w:rsidR="00000000" w:rsidRPr="00000000">
        <w:rPr>
          <w:rFonts w:ascii="Times New Roman" w:cs="Times New Roman" w:eastAsia="Times New Roman" w:hAnsi="Times New Roman"/>
          <w:color w:val="374151"/>
          <w:sz w:val="24"/>
          <w:szCs w:val="24"/>
          <w:rtl w:val="0"/>
        </w:rPr>
        <w:t xml:space="preserve"> A machine learning system to continuously monitor and assess the mental health of employees within an organization, identifying early warning signs of stress or burnout.</w:t>
      </w:r>
    </w:p>
    <w:p w:rsidR="00000000" w:rsidDel="00000000" w:rsidP="00000000" w:rsidRDefault="00000000" w:rsidRPr="00000000" w14:paraId="00000016">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rFonts w:ascii="Times New Roman" w:cs="Times New Roman" w:eastAsia="Times New Roman" w:hAnsi="Times New Roman"/>
          <w:color w:val="374151"/>
          <w:sz w:val="24"/>
          <w:szCs w:val="24"/>
          <w:u w:val="none"/>
        </w:rPr>
      </w:pPr>
      <w:r w:rsidDel="00000000" w:rsidR="00000000" w:rsidRPr="00000000">
        <w:rPr>
          <w:rFonts w:ascii="Times New Roman" w:cs="Times New Roman" w:eastAsia="Times New Roman" w:hAnsi="Times New Roman"/>
          <w:color w:val="374151"/>
          <w:sz w:val="24"/>
          <w:szCs w:val="24"/>
          <w:u w:val="single"/>
          <w:rtl w:val="0"/>
        </w:rPr>
        <w:t xml:space="preserve">Mental Health Resource Recommendation</w:t>
      </w:r>
      <w:r w:rsidDel="00000000" w:rsidR="00000000" w:rsidRPr="00000000">
        <w:rPr>
          <w:rFonts w:ascii="Times New Roman" w:cs="Times New Roman" w:eastAsia="Times New Roman" w:hAnsi="Times New Roman"/>
          <w:color w:val="374151"/>
          <w:sz w:val="24"/>
          <w:szCs w:val="24"/>
          <w:rtl w:val="0"/>
        </w:rPr>
        <w:t xml:space="preserve">: A recommendation system that suggests relevant mental health resources (e.g., articles, self-help tools, or support groups) to employees based on their self-reported mental health status or specific concerns.</w:t>
      </w:r>
    </w:p>
    <w:p w:rsidR="00000000" w:rsidDel="00000000" w:rsidP="00000000" w:rsidRDefault="00000000" w:rsidRPr="00000000" w14:paraId="00000017">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rFonts w:ascii="Times New Roman" w:cs="Times New Roman" w:eastAsia="Times New Roman" w:hAnsi="Times New Roman"/>
          <w:color w:val="374151"/>
          <w:sz w:val="24"/>
          <w:szCs w:val="24"/>
          <w:u w:val="none"/>
        </w:rPr>
      </w:pPr>
      <w:r w:rsidDel="00000000" w:rsidR="00000000" w:rsidRPr="00000000">
        <w:rPr>
          <w:rFonts w:ascii="Times New Roman" w:cs="Times New Roman" w:eastAsia="Times New Roman" w:hAnsi="Times New Roman"/>
          <w:color w:val="374151"/>
          <w:sz w:val="24"/>
          <w:szCs w:val="24"/>
          <w:u w:val="single"/>
          <w:rtl w:val="0"/>
        </w:rPr>
        <w:t xml:space="preserve">Mental Health Chatbot:</w:t>
      </w:r>
      <w:r w:rsidDel="00000000" w:rsidR="00000000" w:rsidRPr="00000000">
        <w:rPr>
          <w:rFonts w:ascii="Times New Roman" w:cs="Times New Roman" w:eastAsia="Times New Roman" w:hAnsi="Times New Roman"/>
          <w:color w:val="374151"/>
          <w:sz w:val="24"/>
          <w:szCs w:val="24"/>
          <w:rtl w:val="0"/>
        </w:rPr>
        <w:t xml:space="preserve"> A conversational AI chatbot that provides employees with a confidential and supportive platform to discuss their mental health concerns and receive guidance or referrals to appropriate resources.</w:t>
      </w:r>
    </w:p>
    <w:p w:rsidR="00000000" w:rsidDel="00000000" w:rsidP="00000000" w:rsidRDefault="00000000" w:rsidRPr="00000000" w14:paraId="00000018">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rFonts w:ascii="Times New Roman" w:cs="Times New Roman" w:eastAsia="Times New Roman" w:hAnsi="Times New Roman"/>
          <w:color w:val="374151"/>
          <w:sz w:val="24"/>
          <w:szCs w:val="24"/>
          <w:u w:val="none"/>
        </w:rPr>
      </w:pPr>
      <w:r w:rsidDel="00000000" w:rsidR="00000000" w:rsidRPr="00000000">
        <w:rPr>
          <w:rFonts w:ascii="Times New Roman" w:cs="Times New Roman" w:eastAsia="Times New Roman" w:hAnsi="Times New Roman"/>
          <w:color w:val="374151"/>
          <w:sz w:val="24"/>
          <w:szCs w:val="24"/>
          <w:u w:val="single"/>
          <w:rtl w:val="0"/>
        </w:rPr>
        <w:t xml:space="preserve">Mood Prediction for Workforce Scheduling:</w:t>
      </w:r>
      <w:r w:rsidDel="00000000" w:rsidR="00000000" w:rsidRPr="00000000">
        <w:rPr>
          <w:rFonts w:ascii="Times New Roman" w:cs="Times New Roman" w:eastAsia="Times New Roman" w:hAnsi="Times New Roman"/>
          <w:color w:val="374151"/>
          <w:sz w:val="24"/>
          <w:szCs w:val="24"/>
          <w:rtl w:val="0"/>
        </w:rPr>
        <w:t xml:space="preserve"> Use of machine learning to predict employee mood and productivity based on factors like workload, work hours, and personal preferences, enabling optimized workforce scheduling to reduce stress.</w:t>
      </w:r>
    </w:p>
    <w:p w:rsidR="00000000" w:rsidDel="00000000" w:rsidP="00000000" w:rsidRDefault="00000000" w:rsidRPr="00000000" w14:paraId="00000019">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rFonts w:ascii="Times New Roman" w:cs="Times New Roman" w:eastAsia="Times New Roman" w:hAnsi="Times New Roman"/>
          <w:color w:val="374151"/>
          <w:sz w:val="24"/>
          <w:szCs w:val="24"/>
          <w:u w:val="none"/>
        </w:rPr>
      </w:pPr>
      <w:r w:rsidDel="00000000" w:rsidR="00000000" w:rsidRPr="00000000">
        <w:rPr>
          <w:rFonts w:ascii="Times New Roman" w:cs="Times New Roman" w:eastAsia="Times New Roman" w:hAnsi="Times New Roman"/>
          <w:color w:val="374151"/>
          <w:sz w:val="24"/>
          <w:szCs w:val="24"/>
          <w:u w:val="single"/>
          <w:rtl w:val="0"/>
        </w:rPr>
        <w:t xml:space="preserve">Mental Health Awareness Training:</w:t>
      </w:r>
      <w:r w:rsidDel="00000000" w:rsidR="00000000" w:rsidRPr="00000000">
        <w:rPr>
          <w:rFonts w:ascii="Times New Roman" w:cs="Times New Roman" w:eastAsia="Times New Roman" w:hAnsi="Times New Roman"/>
          <w:color w:val="374151"/>
          <w:sz w:val="24"/>
          <w:szCs w:val="24"/>
          <w:rtl w:val="0"/>
        </w:rPr>
        <w:t xml:space="preserve"> A machine learning-enhanced training program that identifies employees who would benefit from mental health awareness training and tailors the training to their specific needs.</w:t>
      </w:r>
    </w:p>
    <w:p w:rsidR="00000000" w:rsidDel="00000000" w:rsidP="00000000" w:rsidRDefault="00000000" w:rsidRPr="00000000" w14:paraId="0000001A">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rFonts w:ascii="Times New Roman" w:cs="Times New Roman" w:eastAsia="Times New Roman" w:hAnsi="Times New Roman"/>
          <w:color w:val="374151"/>
          <w:sz w:val="24"/>
          <w:szCs w:val="24"/>
          <w:u w:val="none"/>
        </w:rPr>
      </w:pPr>
      <w:r w:rsidDel="00000000" w:rsidR="00000000" w:rsidRPr="00000000">
        <w:rPr>
          <w:rFonts w:ascii="Times New Roman" w:cs="Times New Roman" w:eastAsia="Times New Roman" w:hAnsi="Times New Roman"/>
          <w:color w:val="374151"/>
          <w:sz w:val="24"/>
          <w:szCs w:val="24"/>
          <w:u w:val="single"/>
          <w:rtl w:val="0"/>
        </w:rPr>
        <w:t xml:space="preserve">Peer Support Matching:</w:t>
      </w:r>
      <w:r w:rsidDel="00000000" w:rsidR="00000000" w:rsidRPr="00000000">
        <w:rPr>
          <w:rFonts w:ascii="Times New Roman" w:cs="Times New Roman" w:eastAsia="Times New Roman" w:hAnsi="Times New Roman"/>
          <w:color w:val="374151"/>
          <w:sz w:val="24"/>
          <w:szCs w:val="24"/>
          <w:rtl w:val="0"/>
        </w:rPr>
        <w:t xml:space="preserve"> A system that matches employees in need of mental health support with peer mentors or supporters based on compatibility, ensuring a network of emotional support within the organization.</w:t>
      </w:r>
    </w:p>
    <w:p w:rsidR="00000000" w:rsidDel="00000000" w:rsidP="00000000" w:rsidRDefault="00000000" w:rsidRPr="00000000" w14:paraId="0000001B">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rFonts w:ascii="Times New Roman" w:cs="Times New Roman" w:eastAsia="Times New Roman" w:hAnsi="Times New Roman"/>
          <w:color w:val="374151"/>
          <w:sz w:val="24"/>
          <w:szCs w:val="24"/>
          <w:u w:val="none"/>
        </w:rPr>
      </w:pPr>
      <w:r w:rsidDel="00000000" w:rsidR="00000000" w:rsidRPr="00000000">
        <w:rPr>
          <w:rFonts w:ascii="Times New Roman" w:cs="Times New Roman" w:eastAsia="Times New Roman" w:hAnsi="Times New Roman"/>
          <w:color w:val="374151"/>
          <w:sz w:val="24"/>
          <w:szCs w:val="24"/>
          <w:u w:val="single"/>
          <w:rtl w:val="0"/>
        </w:rPr>
        <w:t xml:space="preserve">Anonymous Reporting System for Mental Health Issues:</w:t>
      </w:r>
      <w:r w:rsidDel="00000000" w:rsidR="00000000" w:rsidRPr="00000000">
        <w:rPr>
          <w:rFonts w:ascii="Times New Roman" w:cs="Times New Roman" w:eastAsia="Times New Roman" w:hAnsi="Times New Roman"/>
          <w:color w:val="374151"/>
          <w:sz w:val="24"/>
          <w:szCs w:val="24"/>
          <w:rtl w:val="0"/>
        </w:rPr>
        <w:t xml:space="preserve"> A platform that allows employees to anonymously report mental health concerns and incidents to HR or management, with machine learning-based analytics to identify trends and patterns in reported issues.</w:t>
      </w:r>
    </w:p>
    <w:p w:rsidR="00000000" w:rsidDel="00000000" w:rsidP="00000000" w:rsidRDefault="00000000" w:rsidRPr="00000000" w14:paraId="0000001C">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rPr>
          <w:rFonts w:ascii="Times New Roman" w:cs="Times New Roman" w:eastAsia="Times New Roman" w:hAnsi="Times New Roman"/>
          <w:color w:val="374151"/>
          <w:sz w:val="24"/>
          <w:szCs w:val="24"/>
          <w:u w:val="none"/>
        </w:rPr>
      </w:pPr>
      <w:r w:rsidDel="00000000" w:rsidR="00000000" w:rsidRPr="00000000">
        <w:rPr>
          <w:rFonts w:ascii="Times New Roman" w:cs="Times New Roman" w:eastAsia="Times New Roman" w:hAnsi="Times New Roman"/>
          <w:color w:val="374151"/>
          <w:sz w:val="24"/>
          <w:szCs w:val="24"/>
          <w:u w:val="single"/>
          <w:rtl w:val="0"/>
        </w:rPr>
        <w:t xml:space="preserve">Mental Health Feedback Loops:</w:t>
      </w:r>
      <w:r w:rsidDel="00000000" w:rsidR="00000000" w:rsidRPr="00000000">
        <w:rPr>
          <w:rFonts w:ascii="Times New Roman" w:cs="Times New Roman" w:eastAsia="Times New Roman" w:hAnsi="Times New Roman"/>
          <w:color w:val="374151"/>
          <w:sz w:val="24"/>
          <w:szCs w:val="24"/>
          <w:rtl w:val="0"/>
        </w:rPr>
        <w:t xml:space="preserve"> A system that collects feedback from employees about their experiences with mental health support programs and uses machine learning to iteratively improve and customize these programs.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26220703125" w:line="240" w:lineRule="auto"/>
        <w:ind w:left="0" w:right="0" w:firstLine="0"/>
        <w:jc w:val="center"/>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26220703125" w:line="240" w:lineRule="auto"/>
        <w:ind w:left="0" w:right="0" w:firstLine="0"/>
        <w:jc w:val="center"/>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4676513671875" w:right="0" w:firstLine="0"/>
        <w:jc w:val="left"/>
        <w:rPr>
          <w:rFonts w:ascii="Calibri" w:cs="Calibri" w:eastAsia="Calibri" w:hAnsi="Calibri"/>
          <w:b w:val="1"/>
          <w:sz w:val="22.079999923706055"/>
          <w:szCs w:val="22.079999923706055"/>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Step-3: Idea Prioritization</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66357421875" w:line="240" w:lineRule="auto"/>
        <w:ind w:left="0" w:right="0" w:firstLine="0"/>
        <w:jc w:val="lef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u w:val="single"/>
          <w:rtl w:val="0"/>
        </w:rPr>
        <w:t xml:space="preserve">Final Problem Statement: </w:t>
      </w:r>
      <w:r w:rsidDel="00000000" w:rsidR="00000000" w:rsidRPr="00000000">
        <w:rPr>
          <w:rFonts w:ascii="Times New Roman" w:cs="Times New Roman" w:eastAsia="Times New Roman" w:hAnsi="Times New Roman"/>
          <w:sz w:val="22.079999923706055"/>
          <w:szCs w:val="22.079999923706055"/>
          <w:rtl w:val="0"/>
        </w:rPr>
        <w:t xml:space="preserve"> A model to predict the risk level (regression) of mental health problems in a colleague and provide subsequent solutions for each range.</w:t>
      </w:r>
      <w:r w:rsidDel="00000000" w:rsidR="00000000" w:rsidRPr="00000000">
        <w:rPr>
          <w:rFonts w:ascii="Times New Roman" w:cs="Times New Roman" w:eastAsia="Times New Roman" w:hAnsi="Times New Roman"/>
          <w:sz w:val="22.079999923706055"/>
          <w:szCs w:val="22.079999923706055"/>
          <w:rtl w:val="0"/>
        </w:rPr>
        <w:t xml:space="preserve"> </w:t>
      </w:r>
    </w:p>
    <w:sectPr>
      <w:pgSz w:h="16820" w:w="11900" w:orient="portrait"/>
      <w:pgMar w:bottom="1627.6600646972656" w:top="840.001220703125" w:left="1440" w:right="1388.118896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