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BABD" w14:textId="77777777" w:rsidR="0022546D" w:rsidRDefault="00000000">
      <w:pPr>
        <w:spacing w:after="0"/>
        <w:ind w:left="254" w:right="4" w:hanging="10"/>
        <w:jc w:val="center"/>
      </w:pPr>
      <w:bookmarkStart w:id="0" w:name="_Hlk150367427"/>
      <w:r>
        <w:rPr>
          <w:rFonts w:ascii="Arial" w:eastAsia="Arial" w:hAnsi="Arial" w:cs="Arial"/>
          <w:b/>
          <w:sz w:val="24"/>
        </w:rPr>
        <w:t xml:space="preserve">Project Design Phase-II </w:t>
      </w:r>
    </w:p>
    <w:p w14:paraId="65F2D08E" w14:textId="77777777" w:rsidR="0022546D" w:rsidRDefault="00000000">
      <w:pPr>
        <w:spacing w:after="0"/>
        <w:ind w:left="254" w:hanging="10"/>
        <w:jc w:val="center"/>
      </w:pPr>
      <w:r>
        <w:rPr>
          <w:rFonts w:ascii="Arial" w:eastAsia="Arial" w:hAnsi="Arial" w:cs="Arial"/>
          <w:b/>
          <w:sz w:val="24"/>
        </w:rPr>
        <w:t xml:space="preserve">Data Flow Diagram &amp; User Stories </w:t>
      </w:r>
    </w:p>
    <w:p w14:paraId="2F37C701" w14:textId="77777777" w:rsidR="0022546D"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22546D" w14:paraId="5392152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9DA4F07" w14:textId="77777777" w:rsidR="0022546D"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71674F8" w14:textId="2F25EAFA" w:rsidR="0022546D" w:rsidRDefault="00081B18">
            <w:pPr>
              <w:ind w:left="2"/>
            </w:pPr>
            <w:r w:rsidRPr="00081B18">
              <w:rPr>
                <w:rFonts w:ascii="Arial" w:eastAsia="Arial" w:hAnsi="Arial" w:cs="Arial"/>
              </w:rPr>
              <w:t>22 October 2023</w:t>
            </w:r>
          </w:p>
        </w:tc>
      </w:tr>
      <w:tr w:rsidR="0022546D" w14:paraId="0965186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6414DF5" w14:textId="77777777" w:rsidR="0022546D" w:rsidRDefault="00000000">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25887F9" w14:textId="05B3E0F5" w:rsidR="0022546D" w:rsidRDefault="00081B18">
            <w:pPr>
              <w:ind w:left="2"/>
            </w:pPr>
            <w:r w:rsidRPr="00081B18">
              <w:rPr>
                <w:rFonts w:ascii="Arial" w:eastAsia="Arial" w:hAnsi="Arial" w:cs="Arial"/>
              </w:rPr>
              <w:t>Team-593212</w:t>
            </w:r>
          </w:p>
        </w:tc>
      </w:tr>
      <w:tr w:rsidR="0022546D" w14:paraId="1B5DB7D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664E834" w14:textId="77777777" w:rsidR="0022546D" w:rsidRDefault="00000000">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82CD7BF" w14:textId="47C3B6FC" w:rsidR="0022546D" w:rsidRDefault="00081B18">
            <w:pPr>
              <w:ind w:left="2"/>
            </w:pPr>
            <w:r w:rsidRPr="00081B18">
              <w:rPr>
                <w:rFonts w:ascii="Arial" w:eastAsia="Arial" w:hAnsi="Arial" w:cs="Arial"/>
              </w:rPr>
              <w:t>Deep Learning Fundus Image Analysis For Early Detection Of Diabetic Retinopathy</w:t>
            </w:r>
          </w:p>
        </w:tc>
      </w:tr>
      <w:tr w:rsidR="0022546D" w14:paraId="7D35410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561A94F" w14:textId="77777777" w:rsidR="0022546D" w:rsidRDefault="00000000">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EA93A7A" w14:textId="77777777" w:rsidR="0022546D" w:rsidRDefault="00000000">
            <w:pPr>
              <w:ind w:left="2"/>
            </w:pPr>
            <w:r>
              <w:rPr>
                <w:rFonts w:ascii="Arial" w:eastAsia="Arial" w:hAnsi="Arial" w:cs="Arial"/>
              </w:rPr>
              <w:t xml:space="preserve">4 Marks </w:t>
            </w:r>
          </w:p>
        </w:tc>
      </w:tr>
    </w:tbl>
    <w:p w14:paraId="7F0D4452" w14:textId="77777777" w:rsidR="0022546D" w:rsidRDefault="00000000">
      <w:pPr>
        <w:spacing w:after="161"/>
      </w:pPr>
      <w:r>
        <w:rPr>
          <w:rFonts w:ascii="Arial" w:eastAsia="Arial" w:hAnsi="Arial" w:cs="Arial"/>
          <w:b/>
        </w:rPr>
        <w:t xml:space="preserve"> </w:t>
      </w:r>
    </w:p>
    <w:p w14:paraId="3BB87E7A" w14:textId="5EE7FDAC" w:rsidR="00081B18" w:rsidRPr="00081B18" w:rsidRDefault="00000000" w:rsidP="00081B18">
      <w:pPr>
        <w:spacing w:after="159"/>
        <w:ind w:left="-5" w:hanging="10"/>
        <w:rPr>
          <w:rFonts w:ascii="Arial" w:eastAsia="Arial" w:hAnsi="Arial" w:cs="Arial"/>
          <w:b/>
        </w:rPr>
      </w:pPr>
      <w:r>
        <w:rPr>
          <w:rFonts w:ascii="Arial" w:eastAsia="Arial" w:hAnsi="Arial" w:cs="Arial"/>
          <w:b/>
        </w:rPr>
        <w:t xml:space="preserve">Data Flow Diagrams: </w:t>
      </w:r>
    </w:p>
    <w:p w14:paraId="7A0DEB17" w14:textId="4EA9B094" w:rsidR="0022546D" w:rsidRDefault="00081B18" w:rsidP="00081B18">
      <w:pPr>
        <w:spacing w:after="326" w:line="258" w:lineRule="auto"/>
        <w:ind w:left="-5" w:firstLine="5"/>
        <w:rPr>
          <w:rFonts w:ascii="Arial" w:eastAsia="Arial" w:hAnsi="Arial" w:cs="Arial"/>
        </w:rPr>
      </w:pPr>
      <w:r>
        <w:rPr>
          <w:rFonts w:ascii="Arial" w:eastAsia="Arial" w:hAnsi="Arial" w:cs="Arial"/>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F1B6089" w14:textId="77777777" w:rsidR="00081B18" w:rsidRDefault="00081B18">
      <w:pPr>
        <w:spacing w:after="326" w:line="258" w:lineRule="auto"/>
        <w:ind w:left="-5" w:hanging="10"/>
      </w:pPr>
    </w:p>
    <w:p w14:paraId="0300CA4B" w14:textId="751E9740" w:rsidR="0022546D" w:rsidRDefault="00000000">
      <w:pPr>
        <w:tabs>
          <w:tab w:val="center" w:pos="9588"/>
        </w:tabs>
        <w:spacing w:after="94"/>
      </w:pPr>
      <w:r>
        <w:rPr>
          <w:rFonts w:ascii="Arial" w:eastAsia="Arial" w:hAnsi="Arial" w:cs="Arial"/>
          <w:b/>
        </w:rPr>
        <w:t xml:space="preserve"> </w:t>
      </w:r>
      <w:r w:rsidR="009E26CD" w:rsidRPr="009E26CD">
        <w:rPr>
          <w:noProof/>
        </w:rPr>
        <w:drawing>
          <wp:inline distT="0" distB="0" distL="0" distR="0" wp14:anchorId="319D6A36" wp14:editId="33F582F8">
            <wp:extent cx="8772106" cy="8446168"/>
            <wp:effectExtent l="0" t="0" r="0" b="0"/>
            <wp:docPr id="2939907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97627" cy="8470740"/>
                    </a:xfrm>
                    <a:prstGeom prst="rect">
                      <a:avLst/>
                    </a:prstGeom>
                    <a:noFill/>
                    <a:ln>
                      <a:noFill/>
                    </a:ln>
                  </pic:spPr>
                </pic:pic>
              </a:graphicData>
            </a:graphic>
          </wp:inline>
        </w:drawing>
      </w:r>
      <w:r>
        <w:rPr>
          <w:rFonts w:ascii="Arial" w:eastAsia="Arial" w:hAnsi="Arial" w:cs="Arial"/>
          <w:b/>
        </w:rPr>
        <w:tab/>
      </w:r>
      <w:r>
        <w:t xml:space="preserve"> </w:t>
      </w:r>
    </w:p>
    <w:p w14:paraId="12689283" w14:textId="0EAA48B3" w:rsidR="0022546D" w:rsidRDefault="0022546D">
      <w:pPr>
        <w:spacing w:after="0"/>
      </w:pPr>
    </w:p>
    <w:p w14:paraId="2C92E186" w14:textId="77777777" w:rsidR="009E26CD" w:rsidRDefault="009E26CD" w:rsidP="009E26CD">
      <w:pPr>
        <w:spacing w:after="159"/>
        <w:rPr>
          <w:rFonts w:ascii="Arial" w:eastAsia="Arial" w:hAnsi="Arial" w:cs="Arial"/>
          <w:b/>
        </w:rPr>
      </w:pPr>
    </w:p>
    <w:p w14:paraId="2774D395" w14:textId="77777777" w:rsidR="009E26CD" w:rsidRDefault="009E26CD" w:rsidP="009E26CD">
      <w:pPr>
        <w:spacing w:after="159"/>
        <w:rPr>
          <w:rFonts w:ascii="Arial" w:eastAsia="Arial" w:hAnsi="Arial" w:cs="Arial"/>
          <w:b/>
        </w:rPr>
      </w:pPr>
    </w:p>
    <w:p w14:paraId="53245E00" w14:textId="77777777" w:rsidR="009E26CD" w:rsidRDefault="009E26CD" w:rsidP="009E26CD">
      <w:pPr>
        <w:spacing w:after="159"/>
        <w:rPr>
          <w:rFonts w:ascii="Arial" w:eastAsia="Arial" w:hAnsi="Arial" w:cs="Arial"/>
          <w:b/>
        </w:rPr>
      </w:pPr>
    </w:p>
    <w:p w14:paraId="0C330D2F" w14:textId="77777777" w:rsidR="009E26CD" w:rsidRDefault="009E26CD">
      <w:pPr>
        <w:spacing w:after="159"/>
        <w:ind w:left="-5" w:hanging="10"/>
        <w:rPr>
          <w:rFonts w:ascii="Arial" w:eastAsia="Arial" w:hAnsi="Arial" w:cs="Arial"/>
          <w:b/>
        </w:rPr>
      </w:pPr>
    </w:p>
    <w:p w14:paraId="57D126A7" w14:textId="77777777" w:rsidR="009E26CD" w:rsidRDefault="009E26CD">
      <w:pPr>
        <w:spacing w:after="159"/>
        <w:ind w:left="-5" w:hanging="10"/>
        <w:rPr>
          <w:rFonts w:ascii="Arial" w:eastAsia="Arial" w:hAnsi="Arial" w:cs="Arial"/>
          <w:b/>
        </w:rPr>
      </w:pPr>
    </w:p>
    <w:p w14:paraId="4D3F44B5" w14:textId="77777777" w:rsidR="009E26CD" w:rsidRDefault="009E26CD">
      <w:pPr>
        <w:spacing w:after="159"/>
        <w:ind w:left="-5" w:hanging="10"/>
        <w:rPr>
          <w:rFonts w:ascii="Arial" w:eastAsia="Arial" w:hAnsi="Arial" w:cs="Arial"/>
          <w:b/>
        </w:rPr>
      </w:pPr>
    </w:p>
    <w:p w14:paraId="0253D14E" w14:textId="77777777" w:rsidR="009E26CD" w:rsidRDefault="009E26CD">
      <w:pPr>
        <w:spacing w:after="159"/>
        <w:ind w:left="-5" w:hanging="10"/>
        <w:rPr>
          <w:rFonts w:ascii="Arial" w:eastAsia="Arial" w:hAnsi="Arial" w:cs="Arial"/>
          <w:b/>
        </w:rPr>
      </w:pPr>
    </w:p>
    <w:p w14:paraId="355D52AB" w14:textId="77777777" w:rsidR="009E26CD" w:rsidRDefault="009E26CD">
      <w:pPr>
        <w:spacing w:after="159"/>
        <w:ind w:left="-5" w:hanging="10"/>
        <w:rPr>
          <w:rFonts w:ascii="Arial" w:eastAsia="Arial" w:hAnsi="Arial" w:cs="Arial"/>
          <w:b/>
        </w:rPr>
      </w:pPr>
    </w:p>
    <w:p w14:paraId="28839F72" w14:textId="77777777" w:rsidR="009E26CD" w:rsidRDefault="009E26CD">
      <w:pPr>
        <w:spacing w:after="159"/>
        <w:ind w:left="-5" w:hanging="10"/>
        <w:rPr>
          <w:rFonts w:ascii="Arial" w:eastAsia="Arial" w:hAnsi="Arial" w:cs="Arial"/>
          <w:b/>
        </w:rPr>
      </w:pPr>
    </w:p>
    <w:p w14:paraId="077E91B7" w14:textId="18D323D0" w:rsidR="00FC5AA3" w:rsidRDefault="00000000" w:rsidP="009E26CD">
      <w:pPr>
        <w:spacing w:after="159"/>
        <w:ind w:left="-5" w:hanging="10"/>
        <w:rPr>
          <w:rFonts w:ascii="Arial" w:eastAsia="Arial" w:hAnsi="Arial" w:cs="Arial"/>
          <w:b/>
        </w:rPr>
      </w:pPr>
      <w:r>
        <w:rPr>
          <w:rFonts w:ascii="Arial" w:eastAsia="Arial" w:hAnsi="Arial" w:cs="Arial"/>
          <w:b/>
        </w:rPr>
        <w:t>User Stories</w:t>
      </w:r>
      <w:bookmarkStart w:id="1" w:name="_Hlk150339770"/>
      <w:r w:rsidR="00081B18">
        <w:rPr>
          <w:rFonts w:ascii="Arial" w:eastAsia="Arial" w:hAnsi="Arial" w:cs="Arial"/>
          <w:b/>
        </w:rPr>
        <w:t xml:space="preserve">: </w:t>
      </w:r>
    </w:p>
    <w:p w14:paraId="13F58B17" w14:textId="77777777" w:rsidR="00081B18" w:rsidRDefault="00081B18" w:rsidP="009E26CD">
      <w:pPr>
        <w:spacing w:after="159"/>
        <w:ind w:left="-5" w:hanging="10"/>
        <w:rPr>
          <w:rFonts w:ascii="Arial" w:eastAsia="Arial" w:hAnsi="Arial" w:cs="Arial"/>
          <w:b/>
        </w:rPr>
      </w:pPr>
    </w:p>
    <w:p w14:paraId="263FEF84" w14:textId="41A9DFCA" w:rsidR="00C11FDB" w:rsidRDefault="00081B18" w:rsidP="00081B18">
      <w:pPr>
        <w:spacing w:after="1" w:line="258" w:lineRule="auto"/>
        <w:rPr>
          <w:rFonts w:ascii="Arial" w:eastAsia="Arial" w:hAnsi="Arial" w:cs="Arial"/>
        </w:rPr>
      </w:pPr>
      <w:r>
        <w:rPr>
          <w:rFonts w:ascii="Arial" w:eastAsia="Arial" w:hAnsi="Arial" w:cs="Arial"/>
        </w:rPr>
        <w:t>T</w:t>
      </w:r>
      <w:r w:rsidR="00C11FDB">
        <w:rPr>
          <w:rFonts w:ascii="Arial" w:eastAsia="Arial" w:hAnsi="Arial" w:cs="Arial"/>
        </w:rPr>
        <w:t xml:space="preserve">he below </w:t>
      </w:r>
      <w:r>
        <w:rPr>
          <w:rFonts w:ascii="Arial" w:eastAsia="Arial" w:hAnsi="Arial" w:cs="Arial"/>
        </w:rPr>
        <w:t>table</w:t>
      </w:r>
      <w:r w:rsidR="00C11FDB">
        <w:rPr>
          <w:rFonts w:ascii="Arial" w:eastAsia="Arial" w:hAnsi="Arial" w:cs="Arial"/>
        </w:rPr>
        <w:t xml:space="preserve"> </w:t>
      </w:r>
      <w:r>
        <w:rPr>
          <w:rFonts w:ascii="Arial" w:eastAsia="Arial" w:hAnsi="Arial" w:cs="Arial"/>
        </w:rPr>
        <w:t xml:space="preserve">is the </w:t>
      </w:r>
      <w:r w:rsidR="00C11FDB">
        <w:rPr>
          <w:rFonts w:ascii="Arial" w:eastAsia="Arial" w:hAnsi="Arial" w:cs="Arial"/>
        </w:rPr>
        <w:t>list</w:t>
      </w:r>
      <w:r>
        <w:rPr>
          <w:rFonts w:ascii="Arial" w:eastAsia="Arial" w:hAnsi="Arial" w:cs="Arial"/>
        </w:rPr>
        <w:t xml:space="preserve"> for</w:t>
      </w:r>
      <w:r w:rsidR="00C11FDB">
        <w:rPr>
          <w:rFonts w:ascii="Arial" w:eastAsia="Arial" w:hAnsi="Arial" w:cs="Arial"/>
        </w:rPr>
        <w:t xml:space="preserve"> all the user stories for the product. </w:t>
      </w:r>
    </w:p>
    <w:p w14:paraId="79AFE40D" w14:textId="77777777" w:rsidR="00081B18" w:rsidRDefault="00081B18" w:rsidP="00081B18">
      <w:pPr>
        <w:spacing w:after="1" w:line="258" w:lineRule="auto"/>
      </w:pP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C11FDB" w14:paraId="20322E3C" w14:textId="77777777" w:rsidTr="000B0E67">
        <w:trPr>
          <w:trHeight w:val="698"/>
        </w:trPr>
        <w:tc>
          <w:tcPr>
            <w:tcW w:w="1668" w:type="dxa"/>
            <w:tcBorders>
              <w:top w:val="single" w:sz="4" w:space="0" w:color="000000"/>
              <w:left w:val="single" w:sz="4" w:space="0" w:color="000000"/>
              <w:bottom w:val="single" w:sz="4" w:space="0" w:color="000000"/>
              <w:right w:val="single" w:sz="4" w:space="0" w:color="000000"/>
            </w:tcBorders>
          </w:tcPr>
          <w:p w14:paraId="7DD460B5" w14:textId="77777777" w:rsidR="00C11FDB" w:rsidRDefault="00C11FDB" w:rsidP="000B0E67">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78F0413" w14:textId="77777777" w:rsidR="00C11FDB" w:rsidRDefault="00C11FDB" w:rsidP="000B0E67">
            <w:r>
              <w:rPr>
                <w:rFonts w:ascii="Arial" w:eastAsia="Arial" w:hAnsi="Arial" w:cs="Arial"/>
                <w:b/>
                <w:sz w:val="20"/>
              </w:rPr>
              <w:t xml:space="preserve">Functional </w:t>
            </w:r>
          </w:p>
          <w:p w14:paraId="249C44B7" w14:textId="77777777" w:rsidR="00C11FDB" w:rsidRDefault="00C11FDB" w:rsidP="000B0E67">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A04E4F8" w14:textId="77777777" w:rsidR="00C11FDB" w:rsidRDefault="00C11FDB" w:rsidP="000B0E67">
            <w:r>
              <w:rPr>
                <w:rFonts w:ascii="Arial" w:eastAsia="Arial" w:hAnsi="Arial" w:cs="Arial"/>
                <w:b/>
                <w:sz w:val="20"/>
              </w:rPr>
              <w:t xml:space="preserve">User Story </w:t>
            </w:r>
          </w:p>
          <w:p w14:paraId="48D0B252" w14:textId="77777777" w:rsidR="00C11FDB" w:rsidRDefault="00C11FDB" w:rsidP="000B0E67">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955BE6C" w14:textId="77777777" w:rsidR="00C11FDB" w:rsidRDefault="00C11FDB" w:rsidP="000B0E67">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3976E56A" w14:textId="77777777" w:rsidR="00C11FDB" w:rsidRDefault="00C11FDB" w:rsidP="000B0E67">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14BE57B" w14:textId="77777777" w:rsidR="00C11FDB" w:rsidRDefault="00C11FDB" w:rsidP="000B0E67">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77AF6E94" w14:textId="77777777" w:rsidR="00C11FDB" w:rsidRDefault="00C11FDB" w:rsidP="000B0E67">
            <w:r>
              <w:rPr>
                <w:rFonts w:ascii="Arial" w:eastAsia="Arial" w:hAnsi="Arial" w:cs="Arial"/>
                <w:b/>
                <w:sz w:val="20"/>
              </w:rPr>
              <w:t xml:space="preserve">Release </w:t>
            </w:r>
          </w:p>
        </w:tc>
      </w:tr>
      <w:tr w:rsidR="00C11FDB" w14:paraId="1A3D91E7" w14:textId="77777777" w:rsidTr="00C11FDB">
        <w:trPr>
          <w:trHeight w:val="520"/>
        </w:trPr>
        <w:tc>
          <w:tcPr>
            <w:tcW w:w="1668" w:type="dxa"/>
            <w:tcBorders>
              <w:top w:val="single" w:sz="4" w:space="0" w:color="000000"/>
              <w:left w:val="single" w:sz="4" w:space="0" w:color="000000"/>
              <w:bottom w:val="single" w:sz="4" w:space="0" w:color="000000"/>
              <w:right w:val="single" w:sz="4" w:space="0" w:color="000000"/>
            </w:tcBorders>
          </w:tcPr>
          <w:p w14:paraId="4024810C" w14:textId="77777777" w:rsidR="00C11FDB" w:rsidRDefault="00C11FDB" w:rsidP="000B0E67">
            <w:r>
              <w:rPr>
                <w:rFonts w:ascii="Arial" w:eastAsia="Arial" w:hAnsi="Arial" w:cs="Arial"/>
                <w:sz w:val="20"/>
              </w:rPr>
              <w:t xml:space="preserve">Customer </w:t>
            </w:r>
          </w:p>
          <w:p w14:paraId="53778D9D" w14:textId="6AC125DE" w:rsidR="00C11FDB" w:rsidRDefault="00C11FDB" w:rsidP="000B0E67">
            <w:r>
              <w:rPr>
                <w:rFonts w:ascii="Arial" w:eastAsia="Arial" w:hAnsi="Arial" w:cs="Arial"/>
                <w:sz w:val="20"/>
              </w:rPr>
              <w:t xml:space="preserve">(Web user) </w:t>
            </w:r>
          </w:p>
        </w:tc>
        <w:tc>
          <w:tcPr>
            <w:tcW w:w="1850" w:type="dxa"/>
            <w:tcBorders>
              <w:top w:val="single" w:sz="4" w:space="0" w:color="000000"/>
              <w:left w:val="single" w:sz="4" w:space="0" w:color="000000"/>
              <w:bottom w:val="single" w:sz="4" w:space="0" w:color="000000"/>
              <w:right w:val="single" w:sz="4" w:space="0" w:color="000000"/>
            </w:tcBorders>
          </w:tcPr>
          <w:p w14:paraId="2C809B39" w14:textId="4A8DC7D6" w:rsidR="00C11FDB" w:rsidRDefault="00C11FDB" w:rsidP="000B0E67">
            <w:r>
              <w:rPr>
                <w:rFonts w:ascii="Arial" w:eastAsia="Arial" w:hAnsi="Arial" w:cs="Arial"/>
                <w:sz w:val="20"/>
              </w:rPr>
              <w:t>Access</w:t>
            </w:r>
          </w:p>
        </w:tc>
        <w:tc>
          <w:tcPr>
            <w:tcW w:w="1309" w:type="dxa"/>
            <w:tcBorders>
              <w:top w:val="single" w:sz="4" w:space="0" w:color="000000"/>
              <w:left w:val="single" w:sz="4" w:space="0" w:color="000000"/>
              <w:bottom w:val="single" w:sz="4" w:space="0" w:color="000000"/>
              <w:right w:val="single" w:sz="4" w:space="0" w:color="000000"/>
            </w:tcBorders>
          </w:tcPr>
          <w:p w14:paraId="5CCFB5B8" w14:textId="77777777" w:rsidR="00C11FDB" w:rsidRDefault="00C11FDB" w:rsidP="000B0E67">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77B2FC8" w14:textId="7647B738" w:rsidR="00C11FDB" w:rsidRDefault="00C11FDB" w:rsidP="000B0E67">
            <w:r>
              <w:rPr>
                <w:rFonts w:ascii="Arial" w:eastAsia="Arial" w:hAnsi="Arial" w:cs="Arial"/>
                <w:sz w:val="20"/>
              </w:rPr>
              <w:t xml:space="preserve">As a user, I can enter to the </w:t>
            </w:r>
            <w:proofErr w:type="spellStart"/>
            <w:r>
              <w:rPr>
                <w:rFonts w:ascii="Arial" w:eastAsia="Arial" w:hAnsi="Arial" w:cs="Arial"/>
                <w:sz w:val="20"/>
              </w:rPr>
              <w:t>DRetina</w:t>
            </w:r>
            <w:proofErr w:type="spellEnd"/>
            <w:r>
              <w:rPr>
                <w:rFonts w:ascii="Arial" w:eastAsia="Arial" w:hAnsi="Arial" w:cs="Arial"/>
                <w:sz w:val="20"/>
              </w:rPr>
              <w:t xml:space="preserve"> Check Website.</w:t>
            </w:r>
          </w:p>
        </w:tc>
        <w:tc>
          <w:tcPr>
            <w:tcW w:w="2597" w:type="dxa"/>
            <w:tcBorders>
              <w:top w:val="single" w:sz="4" w:space="0" w:color="000000"/>
              <w:left w:val="single" w:sz="4" w:space="0" w:color="000000"/>
              <w:bottom w:val="single" w:sz="4" w:space="0" w:color="000000"/>
              <w:right w:val="single" w:sz="4" w:space="0" w:color="000000"/>
            </w:tcBorders>
          </w:tcPr>
          <w:p w14:paraId="3BE4E0A0" w14:textId="643D4866" w:rsidR="00C11FDB" w:rsidRDefault="00C11FDB" w:rsidP="000B0E67">
            <w:r>
              <w:rPr>
                <w:rFonts w:ascii="Arial" w:eastAsia="Arial" w:hAnsi="Arial" w:cs="Arial"/>
                <w:sz w:val="20"/>
              </w:rPr>
              <w:t xml:space="preserve">I can access the </w:t>
            </w:r>
            <w:proofErr w:type="spellStart"/>
            <w:r>
              <w:rPr>
                <w:rFonts w:ascii="Arial" w:eastAsia="Arial" w:hAnsi="Arial" w:cs="Arial"/>
                <w:sz w:val="20"/>
              </w:rPr>
              <w:t>DRetina</w:t>
            </w:r>
            <w:proofErr w:type="spellEnd"/>
            <w:r>
              <w:rPr>
                <w:rFonts w:ascii="Arial" w:eastAsia="Arial" w:hAnsi="Arial" w:cs="Arial"/>
                <w:sz w:val="20"/>
              </w:rPr>
              <w:t xml:space="preserve"> Check Web page</w:t>
            </w:r>
          </w:p>
        </w:tc>
        <w:tc>
          <w:tcPr>
            <w:tcW w:w="1373" w:type="dxa"/>
            <w:tcBorders>
              <w:top w:val="single" w:sz="4" w:space="0" w:color="000000"/>
              <w:left w:val="single" w:sz="4" w:space="0" w:color="000000"/>
              <w:bottom w:val="single" w:sz="4" w:space="0" w:color="000000"/>
              <w:right w:val="single" w:sz="4" w:space="0" w:color="000000"/>
            </w:tcBorders>
          </w:tcPr>
          <w:p w14:paraId="568A3337" w14:textId="77777777" w:rsidR="00C11FDB" w:rsidRDefault="00C11FDB" w:rsidP="000B0E67">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EDB9DB3" w14:textId="77777777" w:rsidR="00C11FDB" w:rsidRDefault="00C11FDB" w:rsidP="000B0E67">
            <w:r>
              <w:rPr>
                <w:rFonts w:ascii="Arial" w:eastAsia="Arial" w:hAnsi="Arial" w:cs="Arial"/>
                <w:sz w:val="20"/>
              </w:rPr>
              <w:t xml:space="preserve">Sprint-1 </w:t>
            </w:r>
          </w:p>
        </w:tc>
      </w:tr>
      <w:tr w:rsidR="00C11FDB" w14:paraId="4AD96A04" w14:textId="77777777" w:rsidTr="000B0E67">
        <w:trPr>
          <w:trHeight w:val="470"/>
        </w:trPr>
        <w:tc>
          <w:tcPr>
            <w:tcW w:w="1668" w:type="dxa"/>
            <w:tcBorders>
              <w:top w:val="single" w:sz="4" w:space="0" w:color="000000"/>
              <w:left w:val="single" w:sz="4" w:space="0" w:color="000000"/>
              <w:bottom w:val="single" w:sz="4" w:space="0" w:color="000000"/>
              <w:right w:val="single" w:sz="4" w:space="0" w:color="000000"/>
            </w:tcBorders>
          </w:tcPr>
          <w:p w14:paraId="47131566" w14:textId="77777777" w:rsidR="00C11FDB" w:rsidRDefault="00C11FDB" w:rsidP="000B0E6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228B2A9" w14:textId="77777777" w:rsidR="00C11FDB" w:rsidRDefault="00C11FDB" w:rsidP="000B0E67">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E5AD79C" w14:textId="77777777" w:rsidR="00C11FDB" w:rsidRDefault="00C11FDB" w:rsidP="000B0E67">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6E0E49D2" w14:textId="301DAD49" w:rsidR="00C11FDB" w:rsidRDefault="00C11FDB" w:rsidP="000B0E67">
            <w:r>
              <w:rPr>
                <w:rFonts w:ascii="Arial" w:eastAsia="Arial" w:hAnsi="Arial" w:cs="Arial"/>
                <w:sz w:val="20"/>
              </w:rPr>
              <w:t xml:space="preserve">As a user, I can use the interactive </w:t>
            </w:r>
            <w:proofErr w:type="spellStart"/>
            <w:r>
              <w:rPr>
                <w:rFonts w:ascii="Arial" w:eastAsia="Arial" w:hAnsi="Arial" w:cs="Arial"/>
                <w:sz w:val="20"/>
              </w:rPr>
              <w:t>DRetina</w:t>
            </w:r>
            <w:proofErr w:type="spellEnd"/>
            <w:r>
              <w:rPr>
                <w:rFonts w:ascii="Arial" w:eastAsia="Arial" w:hAnsi="Arial" w:cs="Arial"/>
                <w:sz w:val="20"/>
              </w:rPr>
              <w:t xml:space="preserve"> Check Website.</w:t>
            </w:r>
          </w:p>
        </w:tc>
        <w:tc>
          <w:tcPr>
            <w:tcW w:w="2597" w:type="dxa"/>
            <w:tcBorders>
              <w:top w:val="single" w:sz="4" w:space="0" w:color="000000"/>
              <w:left w:val="single" w:sz="4" w:space="0" w:color="000000"/>
              <w:bottom w:val="single" w:sz="4" w:space="0" w:color="000000"/>
              <w:right w:val="single" w:sz="4" w:space="0" w:color="000000"/>
            </w:tcBorders>
          </w:tcPr>
          <w:p w14:paraId="3532E870" w14:textId="1F304445" w:rsidR="00C11FDB" w:rsidRDefault="00C11FDB" w:rsidP="000B0E67">
            <w:r>
              <w:rPr>
                <w:rFonts w:ascii="Arial" w:eastAsia="Arial" w:hAnsi="Arial" w:cs="Arial"/>
                <w:sz w:val="20"/>
              </w:rPr>
              <w:t xml:space="preserve">I can see the </w:t>
            </w:r>
            <w:proofErr w:type="spellStart"/>
            <w:r>
              <w:rPr>
                <w:rFonts w:ascii="Arial" w:eastAsia="Arial" w:hAnsi="Arial" w:cs="Arial"/>
                <w:sz w:val="20"/>
              </w:rPr>
              <w:t>DRetina</w:t>
            </w:r>
            <w:proofErr w:type="spellEnd"/>
            <w:r>
              <w:rPr>
                <w:rFonts w:ascii="Arial" w:eastAsia="Arial" w:hAnsi="Arial" w:cs="Arial"/>
                <w:sz w:val="20"/>
              </w:rPr>
              <w:t xml:space="preserve"> Check Web components</w:t>
            </w:r>
          </w:p>
        </w:tc>
        <w:tc>
          <w:tcPr>
            <w:tcW w:w="1373" w:type="dxa"/>
            <w:tcBorders>
              <w:top w:val="single" w:sz="4" w:space="0" w:color="000000"/>
              <w:left w:val="single" w:sz="4" w:space="0" w:color="000000"/>
              <w:bottom w:val="single" w:sz="4" w:space="0" w:color="000000"/>
              <w:right w:val="single" w:sz="4" w:space="0" w:color="000000"/>
            </w:tcBorders>
          </w:tcPr>
          <w:p w14:paraId="7D0BE0EF" w14:textId="77777777" w:rsidR="00C11FDB" w:rsidRDefault="00C11FDB" w:rsidP="000B0E67">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BC11F45" w14:textId="77777777" w:rsidR="00C11FDB" w:rsidRDefault="00C11FDB" w:rsidP="000B0E67">
            <w:r>
              <w:rPr>
                <w:rFonts w:ascii="Arial" w:eastAsia="Arial" w:hAnsi="Arial" w:cs="Arial"/>
                <w:sz w:val="20"/>
              </w:rPr>
              <w:t xml:space="preserve">Sprint-1 </w:t>
            </w:r>
          </w:p>
        </w:tc>
      </w:tr>
      <w:tr w:rsidR="00C11FDB" w14:paraId="2AE6BFCD" w14:textId="77777777" w:rsidTr="000B0E67">
        <w:trPr>
          <w:trHeight w:val="701"/>
        </w:trPr>
        <w:tc>
          <w:tcPr>
            <w:tcW w:w="1668" w:type="dxa"/>
            <w:tcBorders>
              <w:top w:val="single" w:sz="4" w:space="0" w:color="000000"/>
              <w:left w:val="single" w:sz="4" w:space="0" w:color="000000"/>
              <w:bottom w:val="single" w:sz="4" w:space="0" w:color="000000"/>
              <w:right w:val="single" w:sz="4" w:space="0" w:color="000000"/>
            </w:tcBorders>
          </w:tcPr>
          <w:p w14:paraId="11C4EE07" w14:textId="77777777" w:rsidR="00C11FDB" w:rsidRDefault="00C11FDB" w:rsidP="000B0E6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EC3C76" w14:textId="77777777" w:rsidR="00C11FDB" w:rsidRDefault="00C11FDB" w:rsidP="000B0E67">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3D8645D" w14:textId="77777777" w:rsidR="00C11FDB" w:rsidRDefault="00C11FDB" w:rsidP="000B0E67">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F8F3A65" w14:textId="4044F2A6" w:rsidR="00C11FDB" w:rsidRDefault="00C11FDB" w:rsidP="000B0E67">
            <w:r>
              <w:rPr>
                <w:rFonts w:ascii="Arial" w:eastAsia="Arial" w:hAnsi="Arial" w:cs="Arial"/>
                <w:sz w:val="20"/>
              </w:rPr>
              <w:t>As a user, I can choose the images from my device for the prediction.</w:t>
            </w:r>
          </w:p>
        </w:tc>
        <w:tc>
          <w:tcPr>
            <w:tcW w:w="2597" w:type="dxa"/>
            <w:tcBorders>
              <w:top w:val="single" w:sz="4" w:space="0" w:color="000000"/>
              <w:left w:val="single" w:sz="4" w:space="0" w:color="000000"/>
              <w:bottom w:val="single" w:sz="4" w:space="0" w:color="000000"/>
              <w:right w:val="single" w:sz="4" w:space="0" w:color="000000"/>
            </w:tcBorders>
          </w:tcPr>
          <w:p w14:paraId="34C02323" w14:textId="3028CCC6" w:rsidR="00C11FDB" w:rsidRDefault="00C11FDB" w:rsidP="000B0E67">
            <w:r>
              <w:rPr>
                <w:rFonts w:ascii="Arial" w:eastAsia="Arial" w:hAnsi="Arial" w:cs="Arial"/>
                <w:sz w:val="20"/>
              </w:rPr>
              <w:t>I can access the image to choose from the device</w:t>
            </w:r>
          </w:p>
        </w:tc>
        <w:tc>
          <w:tcPr>
            <w:tcW w:w="1373" w:type="dxa"/>
            <w:tcBorders>
              <w:top w:val="single" w:sz="4" w:space="0" w:color="000000"/>
              <w:left w:val="single" w:sz="4" w:space="0" w:color="000000"/>
              <w:bottom w:val="single" w:sz="4" w:space="0" w:color="000000"/>
              <w:right w:val="single" w:sz="4" w:space="0" w:color="000000"/>
            </w:tcBorders>
          </w:tcPr>
          <w:p w14:paraId="4A10C5AA" w14:textId="22BC345F" w:rsidR="00C11FDB" w:rsidRDefault="00C11FDB" w:rsidP="000B0E67">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007BDD55" w14:textId="7C66EB7C" w:rsidR="00C11FDB" w:rsidRDefault="00C11FDB" w:rsidP="000B0E67">
            <w:r>
              <w:rPr>
                <w:rFonts w:ascii="Arial" w:eastAsia="Arial" w:hAnsi="Arial" w:cs="Arial"/>
                <w:sz w:val="20"/>
              </w:rPr>
              <w:t xml:space="preserve">Sprint-1 </w:t>
            </w:r>
          </w:p>
        </w:tc>
      </w:tr>
      <w:tr w:rsidR="00C11FDB" w14:paraId="7A8DC4B4" w14:textId="77777777" w:rsidTr="000B0E67">
        <w:trPr>
          <w:trHeight w:val="468"/>
        </w:trPr>
        <w:tc>
          <w:tcPr>
            <w:tcW w:w="1668" w:type="dxa"/>
            <w:tcBorders>
              <w:top w:val="single" w:sz="4" w:space="0" w:color="000000"/>
              <w:left w:val="single" w:sz="4" w:space="0" w:color="000000"/>
              <w:bottom w:val="single" w:sz="4" w:space="0" w:color="000000"/>
              <w:right w:val="single" w:sz="4" w:space="0" w:color="000000"/>
            </w:tcBorders>
          </w:tcPr>
          <w:p w14:paraId="7158DE9B" w14:textId="77777777" w:rsidR="00C11FDB" w:rsidRDefault="00C11FDB" w:rsidP="000B0E6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960E26B" w14:textId="77777777" w:rsidR="00C11FDB" w:rsidRDefault="00C11FDB" w:rsidP="000B0E67">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4DB2014" w14:textId="77777777" w:rsidR="00C11FDB" w:rsidRDefault="00C11FDB" w:rsidP="000B0E67">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356A66D3" w14:textId="55D87A06" w:rsidR="00C11FDB" w:rsidRDefault="00C11FDB" w:rsidP="000B0E67">
            <w:r>
              <w:rPr>
                <w:rFonts w:ascii="Arial" w:eastAsia="Arial" w:hAnsi="Arial" w:cs="Arial"/>
                <w:sz w:val="20"/>
              </w:rPr>
              <w:t>As a user, I can see the preview of the chosen image.</w:t>
            </w:r>
          </w:p>
        </w:tc>
        <w:tc>
          <w:tcPr>
            <w:tcW w:w="2597" w:type="dxa"/>
            <w:tcBorders>
              <w:top w:val="single" w:sz="4" w:space="0" w:color="000000"/>
              <w:left w:val="single" w:sz="4" w:space="0" w:color="000000"/>
              <w:bottom w:val="single" w:sz="4" w:space="0" w:color="000000"/>
              <w:right w:val="single" w:sz="4" w:space="0" w:color="000000"/>
            </w:tcBorders>
          </w:tcPr>
          <w:p w14:paraId="4DF77209" w14:textId="511593AE" w:rsidR="00C11FDB" w:rsidRDefault="00C11FDB" w:rsidP="000B0E67">
            <w:r>
              <w:t>I can access the preview image</w:t>
            </w:r>
          </w:p>
        </w:tc>
        <w:tc>
          <w:tcPr>
            <w:tcW w:w="1373" w:type="dxa"/>
            <w:tcBorders>
              <w:top w:val="single" w:sz="4" w:space="0" w:color="000000"/>
              <w:left w:val="single" w:sz="4" w:space="0" w:color="000000"/>
              <w:bottom w:val="single" w:sz="4" w:space="0" w:color="000000"/>
              <w:right w:val="single" w:sz="4" w:space="0" w:color="000000"/>
            </w:tcBorders>
          </w:tcPr>
          <w:p w14:paraId="28DEA4C1" w14:textId="43ABD561" w:rsidR="00C11FDB" w:rsidRDefault="00C11FDB" w:rsidP="000B0E67">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00633FA8" w14:textId="77777777" w:rsidR="00C11FDB" w:rsidRDefault="00C11FDB" w:rsidP="000B0E67">
            <w:r>
              <w:rPr>
                <w:rFonts w:ascii="Arial" w:eastAsia="Arial" w:hAnsi="Arial" w:cs="Arial"/>
                <w:sz w:val="20"/>
              </w:rPr>
              <w:t xml:space="preserve">Sprint-1 </w:t>
            </w:r>
          </w:p>
        </w:tc>
      </w:tr>
      <w:tr w:rsidR="00C11FDB" w14:paraId="2D0533CF" w14:textId="77777777" w:rsidTr="000B0E67">
        <w:trPr>
          <w:trHeight w:val="470"/>
        </w:trPr>
        <w:tc>
          <w:tcPr>
            <w:tcW w:w="1668" w:type="dxa"/>
            <w:tcBorders>
              <w:top w:val="single" w:sz="4" w:space="0" w:color="000000"/>
              <w:left w:val="single" w:sz="4" w:space="0" w:color="000000"/>
              <w:bottom w:val="single" w:sz="4" w:space="0" w:color="000000"/>
              <w:right w:val="single" w:sz="4" w:space="0" w:color="000000"/>
            </w:tcBorders>
          </w:tcPr>
          <w:p w14:paraId="2BC021D5" w14:textId="77777777" w:rsidR="00C11FDB" w:rsidRDefault="00C11FDB" w:rsidP="000B0E6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4DEB496" w14:textId="3ACB9655" w:rsidR="00C11FDB" w:rsidRDefault="00C11FDB" w:rsidP="000B0E67"/>
        </w:tc>
        <w:tc>
          <w:tcPr>
            <w:tcW w:w="1309" w:type="dxa"/>
            <w:tcBorders>
              <w:top w:val="single" w:sz="4" w:space="0" w:color="000000"/>
              <w:left w:val="single" w:sz="4" w:space="0" w:color="000000"/>
              <w:bottom w:val="single" w:sz="4" w:space="0" w:color="000000"/>
              <w:right w:val="single" w:sz="4" w:space="0" w:color="000000"/>
            </w:tcBorders>
          </w:tcPr>
          <w:p w14:paraId="6EC2878D" w14:textId="77777777" w:rsidR="00C11FDB" w:rsidRDefault="00C11FDB" w:rsidP="000B0E67">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37D71ABE" w14:textId="2A05519C" w:rsidR="00C11FDB" w:rsidRDefault="00C11FDB" w:rsidP="000B0E67">
            <w:r>
              <w:rPr>
                <w:rFonts w:ascii="Arial" w:eastAsia="Arial" w:hAnsi="Arial" w:cs="Arial"/>
                <w:sz w:val="20"/>
              </w:rPr>
              <w:t xml:space="preserve">As a user, I can see the classification of the image and the medication </w:t>
            </w:r>
            <w:r w:rsidR="00081B18">
              <w:rPr>
                <w:rFonts w:ascii="Arial" w:eastAsia="Arial" w:hAnsi="Arial" w:cs="Arial"/>
                <w:sz w:val="20"/>
              </w:rPr>
              <w:t>suggestions</w:t>
            </w:r>
          </w:p>
        </w:tc>
        <w:tc>
          <w:tcPr>
            <w:tcW w:w="2597" w:type="dxa"/>
            <w:tcBorders>
              <w:top w:val="single" w:sz="4" w:space="0" w:color="000000"/>
              <w:left w:val="single" w:sz="4" w:space="0" w:color="000000"/>
              <w:bottom w:val="single" w:sz="4" w:space="0" w:color="000000"/>
              <w:right w:val="single" w:sz="4" w:space="0" w:color="000000"/>
            </w:tcBorders>
          </w:tcPr>
          <w:p w14:paraId="5229C1DD" w14:textId="3B260A91" w:rsidR="00C11FDB" w:rsidRDefault="00C11FDB" w:rsidP="000B0E67">
            <w:r>
              <w:rPr>
                <w:rFonts w:ascii="Arial" w:eastAsia="Arial" w:hAnsi="Arial" w:cs="Arial"/>
                <w:sz w:val="20"/>
              </w:rPr>
              <w:t xml:space="preserve"> </w:t>
            </w:r>
            <w:r w:rsidR="00081B18">
              <w:rPr>
                <w:rFonts w:ascii="Arial" w:eastAsia="Arial" w:hAnsi="Arial" w:cs="Arial"/>
                <w:sz w:val="20"/>
              </w:rPr>
              <w:t>I can see the identified class and suggestions</w:t>
            </w:r>
          </w:p>
        </w:tc>
        <w:tc>
          <w:tcPr>
            <w:tcW w:w="1373" w:type="dxa"/>
            <w:tcBorders>
              <w:top w:val="single" w:sz="4" w:space="0" w:color="000000"/>
              <w:left w:val="single" w:sz="4" w:space="0" w:color="000000"/>
              <w:bottom w:val="single" w:sz="4" w:space="0" w:color="000000"/>
              <w:right w:val="single" w:sz="4" w:space="0" w:color="000000"/>
            </w:tcBorders>
          </w:tcPr>
          <w:p w14:paraId="26FF2922" w14:textId="77777777" w:rsidR="00C11FDB" w:rsidRDefault="00C11FDB" w:rsidP="000B0E67">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5D9BBC5" w14:textId="77777777" w:rsidR="00C11FDB" w:rsidRDefault="00C11FDB" w:rsidP="000B0E67">
            <w:r>
              <w:rPr>
                <w:rFonts w:ascii="Arial" w:eastAsia="Arial" w:hAnsi="Arial" w:cs="Arial"/>
                <w:sz w:val="20"/>
              </w:rPr>
              <w:t xml:space="preserve">Sprint-1 </w:t>
            </w:r>
          </w:p>
        </w:tc>
      </w:tr>
      <w:tr w:rsidR="00C11FDB" w14:paraId="49DE299A" w14:textId="77777777" w:rsidTr="000B0E67">
        <w:trPr>
          <w:trHeight w:val="416"/>
        </w:trPr>
        <w:tc>
          <w:tcPr>
            <w:tcW w:w="1668" w:type="dxa"/>
            <w:tcBorders>
              <w:top w:val="single" w:sz="4" w:space="0" w:color="000000"/>
              <w:left w:val="single" w:sz="4" w:space="0" w:color="000000"/>
              <w:bottom w:val="single" w:sz="4" w:space="0" w:color="000000"/>
              <w:right w:val="single" w:sz="4" w:space="0" w:color="000000"/>
            </w:tcBorders>
          </w:tcPr>
          <w:p w14:paraId="3BA14B5D" w14:textId="77777777" w:rsidR="00C11FDB" w:rsidRDefault="00C11FDB" w:rsidP="000B0E6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5D50D58" w14:textId="2F53147F" w:rsidR="00C11FDB" w:rsidRDefault="00C11FDB" w:rsidP="000B0E67"/>
        </w:tc>
        <w:tc>
          <w:tcPr>
            <w:tcW w:w="1309" w:type="dxa"/>
            <w:tcBorders>
              <w:top w:val="single" w:sz="4" w:space="0" w:color="000000"/>
              <w:left w:val="single" w:sz="4" w:space="0" w:color="000000"/>
              <w:bottom w:val="single" w:sz="4" w:space="0" w:color="000000"/>
              <w:right w:val="single" w:sz="4" w:space="0" w:color="000000"/>
            </w:tcBorders>
          </w:tcPr>
          <w:p w14:paraId="496DCBA6" w14:textId="343C6341" w:rsidR="00C11FDB" w:rsidRDefault="00C11FDB" w:rsidP="000B0E67">
            <w:r>
              <w:rPr>
                <w:rFonts w:ascii="Arial" w:eastAsia="Arial" w:hAnsi="Arial" w:cs="Arial"/>
                <w:sz w:val="20"/>
              </w:rPr>
              <w:t xml:space="preserve"> </w:t>
            </w:r>
            <w:r w:rsidR="00081B18">
              <w:rPr>
                <w:rFonts w:ascii="Arial" w:eastAsia="Arial" w:hAnsi="Arial" w:cs="Arial"/>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142A819D" w14:textId="388FAD59" w:rsidR="00C11FDB" w:rsidRDefault="00C11FDB" w:rsidP="000B0E67">
            <w:r>
              <w:rPr>
                <w:rFonts w:ascii="Arial" w:eastAsia="Arial" w:hAnsi="Arial" w:cs="Arial"/>
                <w:sz w:val="20"/>
              </w:rPr>
              <w:t xml:space="preserve"> </w:t>
            </w:r>
            <w:r w:rsidR="00081B18">
              <w:rPr>
                <w:rFonts w:ascii="Arial" w:eastAsia="Arial" w:hAnsi="Arial" w:cs="Arial"/>
                <w:sz w:val="20"/>
              </w:rPr>
              <w:t>As a user, I can send feedback of the user experience</w:t>
            </w:r>
          </w:p>
        </w:tc>
        <w:tc>
          <w:tcPr>
            <w:tcW w:w="2597" w:type="dxa"/>
            <w:tcBorders>
              <w:top w:val="single" w:sz="4" w:space="0" w:color="000000"/>
              <w:left w:val="single" w:sz="4" w:space="0" w:color="000000"/>
              <w:bottom w:val="single" w:sz="4" w:space="0" w:color="000000"/>
              <w:right w:val="single" w:sz="4" w:space="0" w:color="000000"/>
            </w:tcBorders>
          </w:tcPr>
          <w:p w14:paraId="3DBB2380" w14:textId="318ED517" w:rsidR="00C11FDB" w:rsidRDefault="00C11FDB" w:rsidP="000B0E67">
            <w:r>
              <w:rPr>
                <w:rFonts w:ascii="Arial" w:eastAsia="Arial" w:hAnsi="Arial" w:cs="Arial"/>
                <w:sz w:val="20"/>
              </w:rPr>
              <w:t xml:space="preserve"> </w:t>
            </w:r>
            <w:r w:rsidR="00081B18">
              <w:rPr>
                <w:rFonts w:ascii="Arial" w:eastAsia="Arial" w:hAnsi="Arial" w:cs="Arial"/>
                <w:sz w:val="20"/>
              </w:rPr>
              <w:t>I can access the feedback form section</w:t>
            </w:r>
          </w:p>
        </w:tc>
        <w:tc>
          <w:tcPr>
            <w:tcW w:w="1373" w:type="dxa"/>
            <w:tcBorders>
              <w:top w:val="single" w:sz="4" w:space="0" w:color="000000"/>
              <w:left w:val="single" w:sz="4" w:space="0" w:color="000000"/>
              <w:bottom w:val="single" w:sz="4" w:space="0" w:color="000000"/>
              <w:right w:val="single" w:sz="4" w:space="0" w:color="000000"/>
            </w:tcBorders>
          </w:tcPr>
          <w:p w14:paraId="4F4DB992" w14:textId="1FFEE18D" w:rsidR="00C11FDB" w:rsidRDefault="00C11FDB" w:rsidP="000B0E67">
            <w:r>
              <w:rPr>
                <w:rFonts w:ascii="Arial" w:eastAsia="Arial" w:hAnsi="Arial" w:cs="Arial"/>
                <w:sz w:val="20"/>
              </w:rPr>
              <w:t xml:space="preserve"> </w:t>
            </w:r>
            <w:r w:rsidR="00081B18">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73D4E83C" w14:textId="126C2B17" w:rsidR="00C11FDB" w:rsidRDefault="00081B18" w:rsidP="000B0E67">
            <w:r>
              <w:rPr>
                <w:rFonts w:ascii="Arial" w:eastAsia="Arial" w:hAnsi="Arial" w:cs="Arial"/>
                <w:sz w:val="20"/>
              </w:rPr>
              <w:t>Sprint-1</w:t>
            </w:r>
          </w:p>
        </w:tc>
      </w:tr>
      <w:tr w:rsidR="009B03BA" w14:paraId="43291ADC" w14:textId="77777777" w:rsidTr="000B0E67">
        <w:trPr>
          <w:trHeight w:val="470"/>
        </w:trPr>
        <w:tc>
          <w:tcPr>
            <w:tcW w:w="1668" w:type="dxa"/>
            <w:tcBorders>
              <w:top w:val="single" w:sz="4" w:space="0" w:color="000000"/>
              <w:left w:val="single" w:sz="4" w:space="0" w:color="000000"/>
              <w:bottom w:val="single" w:sz="4" w:space="0" w:color="000000"/>
              <w:right w:val="single" w:sz="4" w:space="0" w:color="000000"/>
            </w:tcBorders>
          </w:tcPr>
          <w:p w14:paraId="6AEED0AF" w14:textId="0ED6975C" w:rsidR="009B03BA" w:rsidRDefault="009B03BA" w:rsidP="009B03BA"/>
        </w:tc>
        <w:tc>
          <w:tcPr>
            <w:tcW w:w="1850" w:type="dxa"/>
            <w:tcBorders>
              <w:top w:val="single" w:sz="4" w:space="0" w:color="000000"/>
              <w:left w:val="single" w:sz="4" w:space="0" w:color="000000"/>
              <w:bottom w:val="single" w:sz="4" w:space="0" w:color="000000"/>
              <w:right w:val="single" w:sz="4" w:space="0" w:color="000000"/>
            </w:tcBorders>
          </w:tcPr>
          <w:p w14:paraId="66C8BE4F" w14:textId="77777777" w:rsidR="009B03BA" w:rsidRDefault="009B03BA" w:rsidP="009B03BA">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E39DCE7" w14:textId="1E257474" w:rsidR="009B03BA" w:rsidRDefault="009B03BA" w:rsidP="009B03BA">
            <w:r>
              <w:rPr>
                <w:rFonts w:ascii="Arial" w:eastAsia="Arial" w:hAnsi="Arial" w:cs="Arial"/>
                <w:sz w:val="20"/>
              </w:rPr>
              <w:t xml:space="preserve"> USN-7</w:t>
            </w:r>
          </w:p>
        </w:tc>
        <w:tc>
          <w:tcPr>
            <w:tcW w:w="4328" w:type="dxa"/>
            <w:tcBorders>
              <w:top w:val="single" w:sz="4" w:space="0" w:color="000000"/>
              <w:left w:val="single" w:sz="4" w:space="0" w:color="000000"/>
              <w:bottom w:val="single" w:sz="4" w:space="0" w:color="000000"/>
              <w:right w:val="single" w:sz="4" w:space="0" w:color="000000"/>
            </w:tcBorders>
          </w:tcPr>
          <w:p w14:paraId="4CDC5B97" w14:textId="36D5194F" w:rsidR="009B03BA" w:rsidRDefault="009B03BA" w:rsidP="009B03BA">
            <w:r>
              <w:rPr>
                <w:rFonts w:ascii="Arial" w:eastAsia="Arial" w:hAnsi="Arial" w:cs="Arial"/>
                <w:sz w:val="20"/>
              </w:rPr>
              <w:t xml:space="preserve"> As a user, I can see the FAQ section </w:t>
            </w:r>
          </w:p>
        </w:tc>
        <w:tc>
          <w:tcPr>
            <w:tcW w:w="2597" w:type="dxa"/>
            <w:tcBorders>
              <w:top w:val="single" w:sz="4" w:space="0" w:color="000000"/>
              <w:left w:val="single" w:sz="4" w:space="0" w:color="000000"/>
              <w:bottom w:val="single" w:sz="4" w:space="0" w:color="000000"/>
              <w:right w:val="single" w:sz="4" w:space="0" w:color="000000"/>
            </w:tcBorders>
          </w:tcPr>
          <w:p w14:paraId="3CB2893F" w14:textId="3F12841C" w:rsidR="009B03BA" w:rsidRDefault="009B03BA" w:rsidP="009B03BA">
            <w:r>
              <w:rPr>
                <w:rFonts w:ascii="Arial" w:eastAsia="Arial" w:hAnsi="Arial" w:cs="Arial"/>
                <w:sz w:val="20"/>
              </w:rPr>
              <w:t xml:space="preserve"> I can access the interactive FAQ section</w:t>
            </w:r>
          </w:p>
        </w:tc>
        <w:tc>
          <w:tcPr>
            <w:tcW w:w="1373" w:type="dxa"/>
            <w:tcBorders>
              <w:top w:val="single" w:sz="4" w:space="0" w:color="000000"/>
              <w:left w:val="single" w:sz="4" w:space="0" w:color="000000"/>
              <w:bottom w:val="single" w:sz="4" w:space="0" w:color="000000"/>
              <w:right w:val="single" w:sz="4" w:space="0" w:color="000000"/>
            </w:tcBorders>
          </w:tcPr>
          <w:p w14:paraId="2848041D" w14:textId="077C9500" w:rsidR="009B03BA" w:rsidRDefault="009B03BA" w:rsidP="009B03BA">
            <w:r>
              <w:rPr>
                <w:rFonts w:ascii="Arial" w:eastAsia="Arial" w:hAnsi="Arial" w:cs="Arial"/>
                <w:sz w:val="20"/>
              </w:rPr>
              <w:t xml:space="preserve"> Low</w:t>
            </w:r>
          </w:p>
        </w:tc>
        <w:tc>
          <w:tcPr>
            <w:tcW w:w="1376" w:type="dxa"/>
            <w:tcBorders>
              <w:top w:val="single" w:sz="4" w:space="0" w:color="000000"/>
              <w:left w:val="single" w:sz="4" w:space="0" w:color="000000"/>
              <w:bottom w:val="single" w:sz="4" w:space="0" w:color="000000"/>
              <w:right w:val="single" w:sz="4" w:space="0" w:color="000000"/>
            </w:tcBorders>
          </w:tcPr>
          <w:p w14:paraId="6DD29849" w14:textId="5ABDCE32" w:rsidR="009B03BA" w:rsidRDefault="009B03BA" w:rsidP="009B03BA">
            <w:r>
              <w:rPr>
                <w:rFonts w:ascii="Arial" w:eastAsia="Arial" w:hAnsi="Arial" w:cs="Arial"/>
                <w:sz w:val="20"/>
              </w:rPr>
              <w:t>Sprint-1</w:t>
            </w:r>
          </w:p>
        </w:tc>
      </w:tr>
    </w:tbl>
    <w:p w14:paraId="6A0DFD8C" w14:textId="77777777" w:rsidR="00C11FDB" w:rsidRDefault="00C11FDB" w:rsidP="009E26CD">
      <w:pPr>
        <w:spacing w:after="159"/>
        <w:ind w:left="-5" w:hanging="10"/>
        <w:rPr>
          <w:rFonts w:ascii="Arial" w:eastAsia="Arial" w:hAnsi="Arial" w:cs="Arial"/>
          <w:b/>
        </w:rPr>
      </w:pPr>
    </w:p>
    <w:bookmarkEnd w:id="0"/>
    <w:p w14:paraId="5CB8F3A1" w14:textId="77777777" w:rsidR="00C11FDB" w:rsidRDefault="00C11FDB" w:rsidP="009E26CD">
      <w:pPr>
        <w:spacing w:after="159"/>
        <w:ind w:left="-5" w:hanging="10"/>
        <w:rPr>
          <w:rFonts w:ascii="Arial" w:eastAsia="Arial" w:hAnsi="Arial" w:cs="Arial"/>
          <w:b/>
        </w:rPr>
      </w:pPr>
    </w:p>
    <w:bookmarkEnd w:id="1"/>
    <w:p w14:paraId="1E9A7324" w14:textId="77777777" w:rsidR="00C11FDB" w:rsidRPr="009E26CD" w:rsidRDefault="00C11FDB" w:rsidP="009E26CD">
      <w:pPr>
        <w:spacing w:after="159"/>
        <w:ind w:left="-5" w:hanging="10"/>
        <w:rPr>
          <w:rFonts w:ascii="Arial" w:eastAsia="Arial" w:hAnsi="Arial" w:cs="Arial"/>
          <w:b/>
        </w:rPr>
      </w:pPr>
    </w:p>
    <w:sectPr w:rsidR="00C11FDB" w:rsidRPr="009E26CD" w:rsidSect="00C11FDB">
      <w:pgSz w:w="16838" w:h="23811" w:code="8"/>
      <w:pgMar w:top="1093" w:right="1329" w:bottom="1440" w:left="144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6D"/>
    <w:rsid w:val="00081B18"/>
    <w:rsid w:val="0022546D"/>
    <w:rsid w:val="009B03BA"/>
    <w:rsid w:val="009E26CD"/>
    <w:rsid w:val="00BD5FB7"/>
    <w:rsid w:val="00C11FDB"/>
    <w:rsid w:val="00FC5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1B4E"/>
  <w15:docId w15:val="{B96D0FE6-8B6D-4EA3-BAAE-70E7BB49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C5AA3"/>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9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Karthik Sankhar</cp:lastModifiedBy>
  <cp:revision>4</cp:revision>
  <dcterms:created xsi:type="dcterms:W3CDTF">2023-11-08T08:14:00Z</dcterms:created>
  <dcterms:modified xsi:type="dcterms:W3CDTF">2023-11-08T15:17:00Z</dcterms:modified>
</cp:coreProperties>
</file>