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E38C2" w14:textId="77777777" w:rsidR="008728E0" w:rsidRPr="003B103C" w:rsidRDefault="00000000" w:rsidP="00337772">
      <w:pPr>
        <w:pStyle w:val="Title"/>
        <w:spacing w:line="256" w:lineRule="auto"/>
        <w:rPr>
          <w:u w:val="single"/>
        </w:rPr>
      </w:pPr>
      <w:r w:rsidRPr="003B103C">
        <w:rPr>
          <w:u w:val="single"/>
        </w:rPr>
        <w:t>Ideation Phase</w:t>
      </w:r>
      <w:r w:rsidRPr="003B103C">
        <w:rPr>
          <w:spacing w:val="1"/>
          <w:u w:val="single"/>
        </w:rPr>
        <w:t xml:space="preserve"> </w:t>
      </w:r>
      <w:r w:rsidRPr="003B103C">
        <w:rPr>
          <w:u w:val="single"/>
        </w:rPr>
        <w:t>Empathize</w:t>
      </w:r>
      <w:r w:rsidRPr="003B103C">
        <w:rPr>
          <w:spacing w:val="-4"/>
          <w:u w:val="single"/>
        </w:rPr>
        <w:t xml:space="preserve"> </w:t>
      </w:r>
      <w:r w:rsidRPr="003B103C">
        <w:rPr>
          <w:u w:val="single"/>
        </w:rPr>
        <w:t>&amp;</w:t>
      </w:r>
      <w:r w:rsidRPr="003B103C">
        <w:rPr>
          <w:spacing w:val="-5"/>
          <w:u w:val="single"/>
        </w:rPr>
        <w:t xml:space="preserve"> </w:t>
      </w:r>
      <w:r w:rsidRPr="003B103C">
        <w:rPr>
          <w:u w:val="single"/>
        </w:rPr>
        <w:t>Discover</w:t>
      </w:r>
    </w:p>
    <w:p w14:paraId="59A44AAF" w14:textId="77777777" w:rsidR="008728E0" w:rsidRDefault="008728E0">
      <w:pPr>
        <w:pStyle w:val="BodyText"/>
        <w:rPr>
          <w:b/>
          <w:sz w:val="20"/>
        </w:rPr>
      </w:pPr>
    </w:p>
    <w:p w14:paraId="0ED1FE1C" w14:textId="77777777" w:rsidR="008728E0" w:rsidRDefault="008728E0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8728E0" w14:paraId="64F42E30" w14:textId="77777777">
        <w:trPr>
          <w:trHeight w:val="268"/>
        </w:trPr>
        <w:tc>
          <w:tcPr>
            <w:tcW w:w="4508" w:type="dxa"/>
          </w:tcPr>
          <w:p w14:paraId="290E262E" w14:textId="77777777" w:rsidR="008728E0" w:rsidRDefault="00000000">
            <w:pPr>
              <w:pStyle w:val="TableParagraph"/>
            </w:pPr>
            <w:r>
              <w:t>Date</w:t>
            </w:r>
          </w:p>
        </w:tc>
        <w:tc>
          <w:tcPr>
            <w:tcW w:w="4511" w:type="dxa"/>
          </w:tcPr>
          <w:p w14:paraId="1EDB7A6B" w14:textId="0812246B" w:rsidR="008728E0" w:rsidRDefault="00796F95">
            <w:pPr>
              <w:pStyle w:val="TableParagraph"/>
            </w:pPr>
            <w:r>
              <w:t>18 October 2023</w:t>
            </w:r>
          </w:p>
        </w:tc>
      </w:tr>
      <w:tr w:rsidR="008728E0" w14:paraId="73333183" w14:textId="77777777">
        <w:trPr>
          <w:trHeight w:val="268"/>
        </w:trPr>
        <w:tc>
          <w:tcPr>
            <w:tcW w:w="4508" w:type="dxa"/>
          </w:tcPr>
          <w:p w14:paraId="069CE70B" w14:textId="77777777" w:rsidR="008728E0" w:rsidRDefault="00000000">
            <w:pPr>
              <w:pStyle w:val="TableParagraph"/>
            </w:pPr>
            <w:r>
              <w:t>Team ID</w:t>
            </w:r>
          </w:p>
        </w:tc>
        <w:tc>
          <w:tcPr>
            <w:tcW w:w="4511" w:type="dxa"/>
          </w:tcPr>
          <w:p w14:paraId="4C585149" w14:textId="68F3D042" w:rsidR="008728E0" w:rsidRDefault="00796F95">
            <w:pPr>
              <w:pStyle w:val="TableParagraph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Team-593034</w:t>
            </w:r>
          </w:p>
        </w:tc>
      </w:tr>
      <w:tr w:rsidR="00796F95" w14:paraId="22017980" w14:textId="77777777">
        <w:trPr>
          <w:trHeight w:val="268"/>
        </w:trPr>
        <w:tc>
          <w:tcPr>
            <w:tcW w:w="4508" w:type="dxa"/>
          </w:tcPr>
          <w:p w14:paraId="0E2E7625" w14:textId="085E2EE7" w:rsidR="00796F95" w:rsidRDefault="00796F95">
            <w:pPr>
              <w:pStyle w:val="TableParagraph"/>
            </w:pPr>
            <w:r>
              <w:t>Mentor:</w:t>
            </w:r>
          </w:p>
        </w:tc>
        <w:tc>
          <w:tcPr>
            <w:tcW w:w="4511" w:type="dxa"/>
          </w:tcPr>
          <w:p w14:paraId="27772CE1" w14:textId="1599F75B" w:rsidR="00796F95" w:rsidRDefault="00796F95">
            <w:pPr>
              <w:pStyle w:val="TableParagraph"/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Saumya Mohandas</w:t>
            </w:r>
          </w:p>
        </w:tc>
      </w:tr>
      <w:tr w:rsidR="008728E0" w14:paraId="0900C096" w14:textId="77777777">
        <w:trPr>
          <w:trHeight w:val="268"/>
        </w:trPr>
        <w:tc>
          <w:tcPr>
            <w:tcW w:w="4508" w:type="dxa"/>
          </w:tcPr>
          <w:p w14:paraId="0DFF602F" w14:textId="77777777" w:rsidR="008728E0" w:rsidRDefault="00000000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1919ACA4" w14:textId="4BA76307" w:rsidR="008728E0" w:rsidRPr="00796F95" w:rsidRDefault="00796F95">
            <w:pPr>
              <w:pStyle w:val="TableParagraph"/>
              <w:rPr>
                <w:rFonts w:asciiTheme="minorHAnsi" w:hAnsiTheme="minorHAnsi" w:cstheme="minorHAnsi"/>
              </w:rPr>
            </w:pPr>
            <w:r w:rsidRPr="00796F95">
              <w:rPr>
                <w:rFonts w:asciiTheme="minorHAnsi" w:hAnsiTheme="minorHAnsi" w:cstheme="minorHAnsi"/>
                <w:shd w:val="clear" w:color="auto" w:fill="FFFFFF"/>
              </w:rPr>
              <w:t>Online Payments Fraud Detection using ML</w:t>
            </w:r>
          </w:p>
        </w:tc>
      </w:tr>
      <w:tr w:rsidR="008728E0" w14:paraId="1B47A42F" w14:textId="77777777">
        <w:trPr>
          <w:trHeight w:val="268"/>
        </w:trPr>
        <w:tc>
          <w:tcPr>
            <w:tcW w:w="4508" w:type="dxa"/>
          </w:tcPr>
          <w:p w14:paraId="7CE8E606" w14:textId="77777777" w:rsidR="008728E0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0DCD627A" w14:textId="68757DAE" w:rsidR="008728E0" w:rsidRDefault="00796F95">
            <w:pPr>
              <w:pStyle w:val="TableParagraph"/>
            </w:pPr>
            <w:r>
              <w:t>5</w:t>
            </w:r>
            <w:r w:rsidR="00000000">
              <w:rPr>
                <w:spacing w:val="1"/>
              </w:rPr>
              <w:t xml:space="preserve"> </w:t>
            </w:r>
            <w:r w:rsidR="00000000">
              <w:t>Marks</w:t>
            </w:r>
          </w:p>
        </w:tc>
      </w:tr>
      <w:tr w:rsidR="00796F95" w14:paraId="0274F31B" w14:textId="77777777">
        <w:trPr>
          <w:trHeight w:val="268"/>
        </w:trPr>
        <w:tc>
          <w:tcPr>
            <w:tcW w:w="4508" w:type="dxa"/>
          </w:tcPr>
          <w:p w14:paraId="18003CDA" w14:textId="1EA7EEB2" w:rsidR="00796F95" w:rsidRDefault="00796F95">
            <w:pPr>
              <w:pStyle w:val="TableParagraph"/>
            </w:pPr>
            <w:r>
              <w:t>Team</w:t>
            </w:r>
          </w:p>
        </w:tc>
        <w:tc>
          <w:tcPr>
            <w:tcW w:w="4511" w:type="dxa"/>
          </w:tcPr>
          <w:p w14:paraId="2D8ED61C" w14:textId="77777777" w:rsidR="00796F95" w:rsidRDefault="00796F95">
            <w:pPr>
              <w:pStyle w:val="TableParagraph"/>
            </w:pPr>
            <w:r>
              <w:t>Ashwani Yadav</w:t>
            </w:r>
          </w:p>
          <w:p w14:paraId="13E2E9A8" w14:textId="77777777" w:rsidR="00796F95" w:rsidRDefault="00796F95">
            <w:pPr>
              <w:pStyle w:val="TableParagraph"/>
            </w:pPr>
            <w:r>
              <w:t>Soumya Singh</w:t>
            </w:r>
          </w:p>
          <w:p w14:paraId="473C3783" w14:textId="77777777" w:rsidR="00796F95" w:rsidRDefault="00796F95">
            <w:pPr>
              <w:pStyle w:val="TableParagraph"/>
            </w:pPr>
            <w:r>
              <w:t>Harshit Goyal</w:t>
            </w:r>
          </w:p>
          <w:p w14:paraId="5C2B414C" w14:textId="7A4C8DA8" w:rsidR="00796F95" w:rsidRDefault="00796F95">
            <w:pPr>
              <w:pStyle w:val="TableParagraph"/>
            </w:pPr>
            <w:r>
              <w:t xml:space="preserve">Kritika </w:t>
            </w:r>
            <w:proofErr w:type="spellStart"/>
            <w:r>
              <w:t>Sonare</w:t>
            </w:r>
            <w:proofErr w:type="spellEnd"/>
          </w:p>
        </w:tc>
      </w:tr>
    </w:tbl>
    <w:p w14:paraId="26726BF4" w14:textId="77777777" w:rsidR="008728E0" w:rsidRDefault="008728E0">
      <w:pPr>
        <w:pStyle w:val="BodyText"/>
        <w:rPr>
          <w:b/>
          <w:sz w:val="20"/>
        </w:rPr>
      </w:pPr>
    </w:p>
    <w:p w14:paraId="0EA4310E" w14:textId="77777777" w:rsidR="008728E0" w:rsidRDefault="008728E0">
      <w:pPr>
        <w:pStyle w:val="BodyText"/>
        <w:spacing w:before="10"/>
        <w:rPr>
          <w:b/>
          <w:sz w:val="18"/>
        </w:rPr>
      </w:pPr>
    </w:p>
    <w:p w14:paraId="4BFAAF84" w14:textId="77777777" w:rsidR="008728E0" w:rsidRDefault="00000000">
      <w:pPr>
        <w:pStyle w:val="Heading1"/>
        <w:jc w:val="both"/>
      </w:pPr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Canvas:</w:t>
      </w:r>
    </w:p>
    <w:p w14:paraId="6B2C3517" w14:textId="77777777" w:rsidR="008728E0" w:rsidRDefault="00000000">
      <w:pPr>
        <w:pStyle w:val="BodyText"/>
        <w:spacing w:before="184"/>
        <w:ind w:left="100"/>
        <w:jc w:val="both"/>
      </w:pPr>
      <w:r>
        <w:rPr>
          <w:color w:val="2A2A2A"/>
        </w:rPr>
        <w:t>An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empathy</w:t>
      </w:r>
      <w:r>
        <w:rPr>
          <w:color w:val="2A2A2A"/>
          <w:spacing w:val="18"/>
        </w:rPr>
        <w:t xml:space="preserve"> </w:t>
      </w:r>
      <w:r>
        <w:rPr>
          <w:color w:val="2A2A2A"/>
        </w:rPr>
        <w:t>map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simple,</w:t>
      </w:r>
      <w:r>
        <w:rPr>
          <w:color w:val="2A2A2A"/>
          <w:spacing w:val="17"/>
        </w:rPr>
        <w:t xml:space="preserve"> </w:t>
      </w:r>
      <w:r>
        <w:rPr>
          <w:color w:val="2A2A2A"/>
        </w:rPr>
        <w:t>easy-to-digest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visual</w:t>
      </w:r>
      <w:r>
        <w:rPr>
          <w:color w:val="2A2A2A"/>
          <w:spacing w:val="17"/>
        </w:rPr>
        <w:t xml:space="preserve"> </w:t>
      </w:r>
      <w:r>
        <w:rPr>
          <w:color w:val="2A2A2A"/>
        </w:rPr>
        <w:t>that</w:t>
      </w:r>
      <w:r>
        <w:rPr>
          <w:color w:val="2A2A2A"/>
          <w:spacing w:val="21"/>
        </w:rPr>
        <w:t xml:space="preserve"> </w:t>
      </w:r>
      <w:r>
        <w:rPr>
          <w:color w:val="2A2A2A"/>
        </w:rPr>
        <w:t>captures</w:t>
      </w:r>
      <w:r>
        <w:rPr>
          <w:color w:val="2A2A2A"/>
          <w:spacing w:val="19"/>
        </w:rPr>
        <w:t xml:space="preserve"> </w:t>
      </w:r>
      <w:r>
        <w:rPr>
          <w:color w:val="2A2A2A"/>
        </w:rPr>
        <w:t>knowledge</w:t>
      </w:r>
      <w:r>
        <w:rPr>
          <w:color w:val="2A2A2A"/>
          <w:spacing w:val="19"/>
        </w:rPr>
        <w:t xml:space="preserve"> </w:t>
      </w:r>
      <w:r>
        <w:rPr>
          <w:color w:val="2A2A2A"/>
        </w:rPr>
        <w:t>about</w:t>
      </w:r>
      <w:r>
        <w:rPr>
          <w:color w:val="2A2A2A"/>
          <w:spacing w:val="18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17"/>
        </w:rPr>
        <w:t xml:space="preserve"> </w:t>
      </w:r>
      <w:r>
        <w:rPr>
          <w:color w:val="2A2A2A"/>
        </w:rPr>
        <w:t>user’s</w:t>
      </w:r>
    </w:p>
    <w:p w14:paraId="19FDA0E7" w14:textId="77777777" w:rsidR="008728E0" w:rsidRDefault="00000000">
      <w:pPr>
        <w:pStyle w:val="BodyText"/>
        <w:ind w:left="100"/>
        <w:jc w:val="both"/>
      </w:pPr>
      <w:proofErr w:type="spellStart"/>
      <w:r>
        <w:rPr>
          <w:color w:val="2A2A2A"/>
        </w:rPr>
        <w:t>behaviours</w:t>
      </w:r>
      <w:proofErr w:type="spellEnd"/>
      <w:r>
        <w:rPr>
          <w:color w:val="2A2A2A"/>
          <w:spacing w:val="-3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attitudes.</w:t>
      </w:r>
    </w:p>
    <w:p w14:paraId="321286F9" w14:textId="77777777" w:rsidR="008728E0" w:rsidRDefault="008728E0">
      <w:pPr>
        <w:pStyle w:val="BodyText"/>
        <w:spacing w:before="12"/>
        <w:rPr>
          <w:sz w:val="23"/>
        </w:rPr>
      </w:pPr>
    </w:p>
    <w:p w14:paraId="0BD0DC1F" w14:textId="77777777" w:rsidR="008728E0" w:rsidRDefault="00000000">
      <w:pPr>
        <w:pStyle w:val="BodyText"/>
        <w:ind w:left="100"/>
        <w:jc w:val="both"/>
      </w:pPr>
      <w:r>
        <w:rPr>
          <w:color w:val="2A2A2A"/>
        </w:rPr>
        <w:t>It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users.</w:t>
      </w:r>
    </w:p>
    <w:p w14:paraId="669946AF" w14:textId="77777777" w:rsidR="008728E0" w:rsidRDefault="00000000">
      <w:pPr>
        <w:pStyle w:val="BodyText"/>
        <w:spacing w:line="259" w:lineRule="auto"/>
        <w:ind w:left="100" w:right="115"/>
        <w:jc w:val="both"/>
        <w:rPr>
          <w:color w:val="2A2A2A"/>
        </w:rPr>
      </w:pPr>
      <w:r>
        <w:rPr>
          <w:color w:val="2A2A2A"/>
        </w:rPr>
        <w:t>Creating an effective solution requires understanding the true problem and the person who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is experiencing it. The exercise of creating the map helps participants consider things from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user’s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perspective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along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with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his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or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her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goals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challenges.</w:t>
      </w:r>
    </w:p>
    <w:p w14:paraId="5CF5FEA6" w14:textId="77777777" w:rsidR="00796F95" w:rsidRDefault="00796F95">
      <w:pPr>
        <w:pStyle w:val="BodyText"/>
        <w:spacing w:line="259" w:lineRule="auto"/>
        <w:ind w:left="100" w:right="115"/>
        <w:jc w:val="both"/>
        <w:rPr>
          <w:color w:val="2A2A2A"/>
        </w:rPr>
      </w:pPr>
    </w:p>
    <w:p w14:paraId="47DC6FA4" w14:textId="77777777" w:rsidR="003B103C" w:rsidRDefault="003B103C">
      <w:pPr>
        <w:pStyle w:val="BodyText"/>
        <w:spacing w:line="259" w:lineRule="auto"/>
        <w:ind w:left="100" w:right="115"/>
        <w:jc w:val="both"/>
        <w:rPr>
          <w:b/>
          <w:bCs/>
        </w:rPr>
      </w:pPr>
    </w:p>
    <w:p w14:paraId="012317F6" w14:textId="77777777" w:rsidR="003B103C" w:rsidRDefault="003B103C">
      <w:pPr>
        <w:pStyle w:val="BodyText"/>
        <w:spacing w:line="259" w:lineRule="auto"/>
        <w:ind w:left="100" w:right="115"/>
        <w:jc w:val="both"/>
        <w:rPr>
          <w:b/>
          <w:bCs/>
        </w:rPr>
      </w:pPr>
    </w:p>
    <w:p w14:paraId="4C30997D" w14:textId="77777777" w:rsidR="003B103C" w:rsidRDefault="003B103C">
      <w:pPr>
        <w:pStyle w:val="BodyText"/>
        <w:spacing w:line="259" w:lineRule="auto"/>
        <w:ind w:left="100" w:right="115"/>
        <w:jc w:val="both"/>
        <w:rPr>
          <w:b/>
          <w:bCs/>
        </w:rPr>
      </w:pPr>
    </w:p>
    <w:p w14:paraId="5B8DE0FD" w14:textId="3A5AE5D9" w:rsidR="00796F95" w:rsidRPr="00796F95" w:rsidRDefault="00796F95">
      <w:pPr>
        <w:pStyle w:val="BodyText"/>
        <w:spacing w:line="259" w:lineRule="auto"/>
        <w:ind w:left="100" w:right="115"/>
        <w:jc w:val="both"/>
        <w:rPr>
          <w:b/>
          <w:bCs/>
        </w:rPr>
      </w:pPr>
      <w:r w:rsidRPr="00796F95">
        <w:rPr>
          <w:b/>
          <w:bCs/>
        </w:rPr>
        <w:t xml:space="preserve">Our Empathy Answers the Following </w:t>
      </w:r>
      <w:proofErr w:type="gramStart"/>
      <w:r w:rsidRPr="00796F95">
        <w:rPr>
          <w:b/>
          <w:bCs/>
        </w:rPr>
        <w:t>Questions:-</w:t>
      </w:r>
      <w:proofErr w:type="gramEnd"/>
      <w:r w:rsidRPr="00796F95">
        <w:rPr>
          <w:b/>
          <w:bCs/>
        </w:rPr>
        <w:t xml:space="preserve"> </w:t>
      </w:r>
    </w:p>
    <w:p w14:paraId="477DB0DF" w14:textId="77777777" w:rsidR="00796F95" w:rsidRDefault="00796F95">
      <w:pPr>
        <w:pStyle w:val="BodyText"/>
        <w:spacing w:line="259" w:lineRule="auto"/>
        <w:ind w:left="100" w:right="115"/>
        <w:jc w:val="both"/>
      </w:pPr>
    </w:p>
    <w:p w14:paraId="30E750C1" w14:textId="3F628068" w:rsidR="00796F95" w:rsidRDefault="00796F95" w:rsidP="00796F95">
      <w:pPr>
        <w:pStyle w:val="BodyText"/>
        <w:numPr>
          <w:ilvl w:val="0"/>
          <w:numId w:val="1"/>
        </w:numPr>
        <w:spacing w:line="259" w:lineRule="auto"/>
        <w:ind w:right="115"/>
        <w:jc w:val="both"/>
      </w:pPr>
      <w:r>
        <w:t>Who are we empathizing with?</w:t>
      </w:r>
    </w:p>
    <w:p w14:paraId="13D07699" w14:textId="317C3703" w:rsidR="00796F95" w:rsidRDefault="00796F95" w:rsidP="00796F95">
      <w:pPr>
        <w:pStyle w:val="BodyText"/>
        <w:numPr>
          <w:ilvl w:val="0"/>
          <w:numId w:val="1"/>
        </w:numPr>
        <w:spacing w:line="259" w:lineRule="auto"/>
        <w:ind w:right="115"/>
        <w:jc w:val="both"/>
      </w:pPr>
      <w:r w:rsidRPr="00796F95">
        <w:t>How does the AI model detect fake online payments?</w:t>
      </w:r>
    </w:p>
    <w:p w14:paraId="0004EBEC" w14:textId="450C70E1" w:rsidR="00796F95" w:rsidRDefault="00796F95" w:rsidP="00796F95">
      <w:pPr>
        <w:pStyle w:val="BodyText"/>
        <w:numPr>
          <w:ilvl w:val="0"/>
          <w:numId w:val="1"/>
        </w:numPr>
        <w:spacing w:line="259" w:lineRule="auto"/>
        <w:ind w:right="115"/>
        <w:jc w:val="both"/>
      </w:pPr>
      <w:r w:rsidRPr="00796F95">
        <w:t>What types of fraud can the AI model detect</w:t>
      </w:r>
      <w:r>
        <w:t>?</w:t>
      </w:r>
    </w:p>
    <w:p w14:paraId="572D7D49" w14:textId="0599B4CE" w:rsidR="00796F95" w:rsidRDefault="00796F95" w:rsidP="00796F95">
      <w:pPr>
        <w:pStyle w:val="BodyText"/>
        <w:numPr>
          <w:ilvl w:val="0"/>
          <w:numId w:val="1"/>
        </w:numPr>
        <w:spacing w:line="259" w:lineRule="auto"/>
        <w:ind w:right="115"/>
        <w:jc w:val="both"/>
      </w:pPr>
      <w:r w:rsidRPr="00796F95">
        <w:t>What data sources does the AI model rely on for detection?</w:t>
      </w:r>
    </w:p>
    <w:p w14:paraId="1D8A0878" w14:textId="7942C313" w:rsidR="00796F95" w:rsidRDefault="00796F95" w:rsidP="00796F95">
      <w:pPr>
        <w:pStyle w:val="BodyText"/>
        <w:numPr>
          <w:ilvl w:val="0"/>
          <w:numId w:val="1"/>
        </w:numPr>
        <w:spacing w:line="259" w:lineRule="auto"/>
        <w:ind w:right="115"/>
        <w:jc w:val="both"/>
      </w:pPr>
      <w:r w:rsidRPr="00796F95">
        <w:t>Can the AI model work in real-time?</w:t>
      </w:r>
    </w:p>
    <w:p w14:paraId="45FAB286" w14:textId="2300225A" w:rsidR="00796F95" w:rsidRDefault="00796F95" w:rsidP="00796F95">
      <w:pPr>
        <w:pStyle w:val="BodyText"/>
        <w:numPr>
          <w:ilvl w:val="0"/>
          <w:numId w:val="1"/>
        </w:numPr>
        <w:spacing w:line="259" w:lineRule="auto"/>
        <w:ind w:right="115"/>
        <w:jc w:val="both"/>
      </w:pPr>
      <w:r w:rsidRPr="00796F95">
        <w:t>How does this AI model benefit businesses and consumers?</w:t>
      </w:r>
    </w:p>
    <w:p w14:paraId="1C1E75AD" w14:textId="77777777" w:rsidR="003B103C" w:rsidRDefault="003B103C" w:rsidP="003B103C">
      <w:pPr>
        <w:pStyle w:val="Heading1"/>
        <w:spacing w:before="160"/>
        <w:rPr>
          <w:color w:val="2A2A2A"/>
        </w:rPr>
      </w:pPr>
    </w:p>
    <w:p w14:paraId="7F1B52CF" w14:textId="77777777" w:rsidR="003B103C" w:rsidRDefault="003B103C" w:rsidP="003B103C">
      <w:pPr>
        <w:pStyle w:val="Heading1"/>
        <w:spacing w:before="160"/>
        <w:rPr>
          <w:color w:val="2A2A2A"/>
        </w:rPr>
      </w:pPr>
    </w:p>
    <w:p w14:paraId="7AF6E3B4" w14:textId="7F7D25AD" w:rsidR="003B103C" w:rsidRDefault="003B103C" w:rsidP="003B103C">
      <w:pPr>
        <w:pStyle w:val="Heading1"/>
        <w:spacing w:before="160"/>
        <w:rPr>
          <w:color w:val="2A2A2A"/>
        </w:rPr>
      </w:pPr>
      <w:r>
        <w:rPr>
          <w:color w:val="2A2A2A"/>
        </w:rPr>
        <w:t>Empathy Map:</w:t>
      </w:r>
    </w:p>
    <w:p w14:paraId="756D4B4B" w14:textId="7CEE7F71" w:rsidR="003B103C" w:rsidRDefault="003B103C" w:rsidP="003B103C">
      <w:pPr>
        <w:pStyle w:val="Heading1"/>
        <w:spacing w:before="160"/>
        <w:rPr>
          <w:color w:val="2A2A2A"/>
        </w:rPr>
      </w:pPr>
      <w:hyperlink r:id="rId5">
        <w:r>
          <w:rPr>
            <w:color w:val="0462C1"/>
            <w:sz w:val="22"/>
            <w:u w:val="single" w:color="0462C1"/>
          </w:rPr>
          <w:t>https://www.mural.co/templates/empathy-map-canvas</w:t>
        </w:r>
      </w:hyperlink>
    </w:p>
    <w:p w14:paraId="7C2D1FC6" w14:textId="69A1EE24" w:rsidR="003B103C" w:rsidRPr="003B103C" w:rsidRDefault="003B103C" w:rsidP="003B103C">
      <w:pPr>
        <w:pStyle w:val="Heading1"/>
        <w:spacing w:before="160"/>
        <w:rPr>
          <w:color w:val="2A2A2A"/>
        </w:rPr>
      </w:pPr>
      <w:r>
        <w:rPr>
          <w:noProof/>
        </w:rPr>
        <w:lastRenderedPageBreak/>
        <w:drawing>
          <wp:inline distT="0" distB="0" distL="0" distR="0" wp14:anchorId="0439D78A" wp14:editId="3ABC9277">
            <wp:extent cx="5873750" cy="5402580"/>
            <wp:effectExtent l="0" t="0" r="0" b="7620"/>
            <wp:docPr id="51196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7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6090" w14:textId="77777777" w:rsidR="008728E0" w:rsidRDefault="008728E0">
      <w:pPr>
        <w:pStyle w:val="BodyText"/>
        <w:rPr>
          <w:b/>
        </w:rPr>
      </w:pPr>
    </w:p>
    <w:p w14:paraId="0BDF1E3D" w14:textId="295FD913" w:rsidR="008728E0" w:rsidRPr="003B103C" w:rsidRDefault="008728E0" w:rsidP="003B103C">
      <w:pPr>
        <w:pStyle w:val="Heading1"/>
        <w:spacing w:before="33"/>
        <w:ind w:left="0"/>
      </w:pPr>
    </w:p>
    <w:sectPr w:rsidR="008728E0" w:rsidRPr="003B103C">
      <w:pgSz w:w="11910" w:h="16840"/>
      <w:pgMar w:top="8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7498B"/>
    <w:multiLevelType w:val="hybridMultilevel"/>
    <w:tmpl w:val="D14CFF14"/>
    <w:lvl w:ilvl="0" w:tplc="74009334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668211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E0"/>
    <w:rsid w:val="001501F6"/>
    <w:rsid w:val="002A225C"/>
    <w:rsid w:val="00337772"/>
    <w:rsid w:val="003B103C"/>
    <w:rsid w:val="00454347"/>
    <w:rsid w:val="00796F95"/>
    <w:rsid w:val="008728E0"/>
    <w:rsid w:val="00D1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73DB"/>
  <w15:docId w15:val="{F748F822-4338-469A-AAEC-25FBFD7D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"/>
      <w:ind w:left="3343" w:right="3359" w:hanging="1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empathy-map-canvas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Ashwani Yadav</cp:lastModifiedBy>
  <cp:revision>2</cp:revision>
  <dcterms:created xsi:type="dcterms:W3CDTF">2023-10-18T17:50:00Z</dcterms:created>
  <dcterms:modified xsi:type="dcterms:W3CDTF">2023-10-18T17:50:00Z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2023-10-18T00:00:00Z</vt:filetime>
  </property>
</Properties>
</file>