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b w:val="0"/>
          <w:sz w:val="21"/>
          <w:u w:val="none"/>
        </w:rPr>
      </w:pPr>
    </w:p>
    <w:p>
      <w:pPr>
        <w:pStyle w:val="4"/>
        <w:spacing w:line="259" w:lineRule="auto"/>
      </w:pPr>
      <w:r>
        <w:t>Project Design Phase-II</w:t>
      </w:r>
      <w:r>
        <w:rPr>
          <w:spacing w:val="1"/>
        </w:rPr>
        <w:t xml:space="preserve"> </w:t>
      </w:r>
      <w:r>
        <w:t>Technology</w:t>
      </w:r>
      <w:r>
        <w:rPr>
          <w:spacing w:val="-2"/>
        </w:rPr>
        <w:t xml:space="preserve"> </w:t>
      </w:r>
      <w:r>
        <w:t>Stack</w:t>
      </w:r>
      <w:r>
        <w:rPr>
          <w:spacing w:val="-2"/>
        </w:rPr>
        <w:t xml:space="preserve"> </w:t>
      </w:r>
      <w:r>
        <w:t>(Architecture</w:t>
      </w:r>
      <w:r>
        <w:rPr>
          <w:spacing w:val="-1"/>
        </w:rPr>
        <w:t xml:space="preserve"> </w:t>
      </w:r>
      <w:r>
        <w:t>&amp;</w:t>
      </w:r>
      <w:r>
        <w:rPr>
          <w:spacing w:val="-2"/>
        </w:rPr>
        <w:t xml:space="preserve"> </w:t>
      </w:r>
      <w:r>
        <w:t>Stack)</w:t>
      </w:r>
    </w:p>
    <w:p>
      <w:pPr>
        <w:pStyle w:val="3"/>
        <w:spacing w:before="7"/>
        <w:rPr>
          <w:sz w:val="23"/>
          <w:u w:val="none"/>
        </w:rPr>
      </w:pPr>
    </w:p>
    <w:tbl>
      <w:tblPr>
        <w:tblStyle w:val="6"/>
        <w:tblW w:w="0" w:type="auto"/>
        <w:tblInd w:w="27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844"/>
      </w:tblGrid>
      <w:tr>
        <w:trPr>
          <w:trHeight w:val="253" w:hRule="atLeast"/>
        </w:trPr>
        <w:tc>
          <w:tcPr>
            <w:tcW w:w="4508" w:type="dxa"/>
          </w:tcPr>
          <w:p>
            <w:pPr>
              <w:pStyle w:val="9"/>
              <w:spacing w:line="234" w:lineRule="exact"/>
              <w:rPr>
                <w:sz w:val="22"/>
              </w:rPr>
            </w:pPr>
            <w:r>
              <w:rPr>
                <w:sz w:val="22"/>
              </w:rPr>
              <w:t>Date</w:t>
            </w:r>
          </w:p>
        </w:tc>
        <w:tc>
          <w:tcPr>
            <w:tcW w:w="4844" w:type="dxa"/>
          </w:tcPr>
          <w:p>
            <w:pPr>
              <w:pStyle w:val="9"/>
              <w:spacing w:line="234" w:lineRule="exact"/>
              <w:ind w:left="110"/>
              <w:rPr>
                <w:sz w:val="22"/>
              </w:rPr>
            </w:pPr>
            <w:r>
              <w:rPr>
                <w:sz w:val="22"/>
              </w:rPr>
              <w:t>0</w:t>
            </w:r>
            <w:r>
              <w:rPr>
                <w:sz w:val="22"/>
              </w:rPr>
              <w:t>1 November 2023</w:t>
            </w:r>
          </w:p>
        </w:tc>
      </w:tr>
      <w:tr>
        <w:trPr>
          <w:trHeight w:val="251" w:hRule="atLeast"/>
        </w:trPr>
        <w:tc>
          <w:tcPr>
            <w:tcW w:w="4508" w:type="dxa"/>
          </w:tcPr>
          <w:p>
            <w:pPr>
              <w:pStyle w:val="9"/>
              <w:spacing w:line="232" w:lineRule="exact"/>
              <w:rPr>
                <w:sz w:val="22"/>
              </w:rPr>
            </w:pPr>
            <w:r>
              <w:rPr>
                <w:sz w:val="22"/>
              </w:rPr>
              <w:t>Team</w:t>
            </w:r>
            <w:r>
              <w:rPr>
                <w:spacing w:val="-1"/>
                <w:sz w:val="22"/>
              </w:rPr>
              <w:t xml:space="preserve"> </w:t>
            </w:r>
            <w:r>
              <w:rPr>
                <w:sz w:val="22"/>
              </w:rPr>
              <w:t>ID</w:t>
            </w:r>
          </w:p>
        </w:tc>
        <w:tc>
          <w:tcPr>
            <w:tcW w:w="4844" w:type="dxa"/>
          </w:tcPr>
          <w:p>
            <w:pPr>
              <w:pStyle w:val="9"/>
              <w:spacing w:line="232" w:lineRule="exact"/>
              <w:ind w:left="110"/>
              <w:rPr>
                <w:sz w:val="22"/>
              </w:rPr>
            </w:pPr>
            <w:r>
              <w:rPr>
                <w:rFonts w:hint="default"/>
              </w:rPr>
              <w:t>592358</w:t>
            </w:r>
          </w:p>
        </w:tc>
      </w:tr>
      <w:tr>
        <w:trPr>
          <w:trHeight w:val="254" w:hRule="atLeast"/>
        </w:trPr>
        <w:tc>
          <w:tcPr>
            <w:tcW w:w="4508" w:type="dxa"/>
          </w:tcPr>
          <w:p>
            <w:pPr>
              <w:pStyle w:val="9"/>
              <w:spacing w:line="234" w:lineRule="exact"/>
              <w:rPr>
                <w:sz w:val="22"/>
              </w:rPr>
            </w:pPr>
            <w:r>
              <w:rPr>
                <w:sz w:val="22"/>
              </w:rPr>
              <w:t>Project</w:t>
            </w:r>
            <w:r>
              <w:rPr>
                <w:spacing w:val="-1"/>
                <w:sz w:val="22"/>
              </w:rPr>
              <w:t xml:space="preserve"> </w:t>
            </w:r>
            <w:r>
              <w:rPr>
                <w:sz w:val="22"/>
              </w:rPr>
              <w:t>Name</w:t>
            </w:r>
          </w:p>
        </w:tc>
        <w:tc>
          <w:tcPr>
            <w:tcW w:w="4844" w:type="dxa"/>
          </w:tcPr>
          <w:p>
            <w:pPr>
              <w:pStyle w:val="9"/>
              <w:spacing w:line="234" w:lineRule="exact"/>
              <w:ind w:left="110"/>
              <w:rPr>
                <w:sz w:val="22"/>
              </w:rPr>
            </w:pPr>
            <w:r>
              <w:rPr>
                <w:rFonts w:hint="default"/>
                <w:sz w:val="22"/>
              </w:rPr>
              <w:t>Walmart Store Sales Forecasting</w:t>
            </w:r>
          </w:p>
        </w:tc>
      </w:tr>
      <w:tr>
        <w:trPr>
          <w:trHeight w:val="251" w:hRule="atLeast"/>
        </w:trPr>
        <w:tc>
          <w:tcPr>
            <w:tcW w:w="4508" w:type="dxa"/>
          </w:tcPr>
          <w:p>
            <w:pPr>
              <w:pStyle w:val="9"/>
              <w:spacing w:line="232" w:lineRule="exact"/>
              <w:rPr>
                <w:sz w:val="22"/>
              </w:rPr>
            </w:pPr>
            <w:r>
              <w:rPr>
                <w:sz w:val="22"/>
              </w:rPr>
              <w:t>Maximum</w:t>
            </w:r>
            <w:r>
              <w:rPr>
                <w:spacing w:val="-2"/>
                <w:sz w:val="22"/>
              </w:rPr>
              <w:t xml:space="preserve"> </w:t>
            </w:r>
            <w:r>
              <w:rPr>
                <w:sz w:val="22"/>
              </w:rPr>
              <w:t>Marks</w:t>
            </w:r>
          </w:p>
        </w:tc>
        <w:tc>
          <w:tcPr>
            <w:tcW w:w="4844" w:type="dxa"/>
          </w:tcPr>
          <w:p>
            <w:pPr>
              <w:pStyle w:val="9"/>
              <w:spacing w:line="232" w:lineRule="exact"/>
              <w:ind w:left="110"/>
              <w:rPr>
                <w:sz w:val="22"/>
              </w:rPr>
            </w:pPr>
            <w:r>
              <w:rPr>
                <w:sz w:val="22"/>
              </w:rPr>
              <w:t>4 Mark</w:t>
            </w:r>
            <w:r>
              <w:rPr>
                <w:sz w:val="22"/>
              </w:rPr>
              <w:t>s</w:t>
            </w:r>
          </w:p>
        </w:tc>
      </w:tr>
    </w:tbl>
    <w:p>
      <w:pPr>
        <w:pStyle w:val="3"/>
        <w:spacing w:before="9"/>
        <w:rPr>
          <w:sz w:val="37"/>
          <w:u w:val="none"/>
        </w:rPr>
      </w:pPr>
    </w:p>
    <w:p>
      <w:pPr>
        <w:pStyle w:val="3"/>
        <w:ind w:left="100"/>
        <w:rPr>
          <w:rFonts w:hint="default"/>
          <w:u w:val="none"/>
        </w:rPr>
      </w:pPr>
      <w:r>
        <w:rPr>
          <w:rFonts w:hint="default"/>
          <w:u w:val="none"/>
        </w:rPr>
        <w:t>Walmart Store Sales Forecasting</w:t>
      </w:r>
    </w:p>
    <w:p>
      <w:pPr>
        <w:pStyle w:val="3"/>
        <w:ind w:left="100"/>
        <w:rPr>
          <w:u w:val="none"/>
        </w:rPr>
      </w:pPr>
      <w:r>
        <w:rPr>
          <w:rFonts w:hint="default"/>
          <w:u w:val="none"/>
        </w:rPr>
        <w:t>Sales forecasting is the process of estimating future sales. Accurate sales forecasts enable companies to make informed business decisions and predict short-term and long-term performance. Companies can base their forecasts on past sales data, industry-wide comparisons, and economic trends. Here, the company is Walmart. Walmart is a renowned retail corporation that operates a chain of hypermarkets. Walmart has provided a data by combining the data of 45 stores including store information and monthly sales. Walmart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The data is provided on weekly basis. We have to find the impact of holidays on the sales of the store. The holidays included are Christmas, Thanksgiving, Super Bowl and Labour Day. We will be using algorithms such as ARIMA, Random Forest, and XgBoost. We will train and test the data with these algorithms. Flask integration and IBM deployment will also be done</w:t>
      </w: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p>
    <w:p>
      <w:pPr>
        <w:pStyle w:val="3"/>
        <w:ind w:left="100"/>
        <w:rPr>
          <w:u w:val="none"/>
        </w:rPr>
      </w:pPr>
      <w:r>
        <w:rPr>
          <w:u w:val="none"/>
        </w:rPr>
        <w:t>Technical</w:t>
      </w:r>
      <w:r>
        <w:rPr>
          <w:spacing w:val="-3"/>
          <w:u w:val="none"/>
        </w:rPr>
        <w:t xml:space="preserve"> </w:t>
      </w:r>
      <w:r>
        <w:rPr>
          <w:u w:val="none"/>
        </w:rPr>
        <w:t>Architecture:</w:t>
      </w:r>
    </w:p>
    <w:p>
      <w:pPr>
        <w:pStyle w:val="3"/>
        <w:rPr>
          <w:sz w:val="20"/>
          <w:u w:val="none"/>
        </w:rPr>
      </w:pPr>
    </w:p>
    <w:p>
      <w:pPr>
        <w:pStyle w:val="3"/>
        <w:spacing w:before="9"/>
        <w:rPr>
          <w:sz w:val="20"/>
          <w:u w:val="none"/>
        </w:rPr>
      </w:pPr>
    </w:p>
    <w:p>
      <w:pPr>
        <w:spacing w:after="0"/>
        <w:rPr>
          <w:sz w:val="20"/>
        </w:rPr>
        <w:sectPr>
          <w:type w:val="continuous"/>
          <w:pgSz w:w="16840" w:h="11910" w:orient="landscape"/>
          <w:pgMar w:top="1100" w:right="1020" w:bottom="280" w:left="1340" w:header="720" w:footer="720" w:gutter="0"/>
        </w:sectPr>
      </w:pPr>
      <w:r>
        <w:rPr>
          <w:sz w:val="20"/>
        </w:rPr>
        <w:drawing>
          <wp:inline distT="0" distB="0" distL="114300" distR="114300">
            <wp:extent cx="4700270" cy="4444365"/>
            <wp:effectExtent l="0" t="0" r="24130" b="635"/>
            <wp:docPr id="2" name="Picture 2" descr="__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____"/>
                    <pic:cNvPicPr>
                      <a:picLocks noChangeAspect="1"/>
                    </pic:cNvPicPr>
                  </pic:nvPicPr>
                  <pic:blipFill>
                    <a:blip r:embed="rId4"/>
                    <a:stretch>
                      <a:fillRect/>
                    </a:stretch>
                  </pic:blipFill>
                  <pic:spPr>
                    <a:xfrm>
                      <a:off x="0" y="0"/>
                      <a:ext cx="4700270" cy="4444365"/>
                    </a:xfrm>
                    <a:prstGeom prst="rect">
                      <a:avLst/>
                    </a:prstGeom>
                  </pic:spPr>
                </pic:pic>
              </a:graphicData>
            </a:graphic>
          </wp:inline>
        </w:drawing>
      </w:r>
    </w:p>
    <w:p>
      <w:pPr>
        <w:pStyle w:val="3"/>
        <w:spacing w:before="10"/>
        <w:rPr>
          <w:sz w:val="20"/>
          <w:u w:val="none"/>
        </w:rPr>
      </w:pPr>
    </w:p>
    <w:p>
      <w:pPr>
        <w:pStyle w:val="3"/>
        <w:spacing w:before="94"/>
        <w:ind w:left="100"/>
        <w:rPr>
          <w:u w:val="none"/>
        </w:rPr>
      </w:pPr>
      <w:r>
        <w:rPr>
          <w:u w:val="none"/>
        </w:rPr>
        <w:t>Table-1</w:t>
      </w:r>
      <w:r>
        <w:rPr>
          <w:spacing w:val="-3"/>
          <w:u w:val="none"/>
        </w:rPr>
        <w:t xml:space="preserve"> </w:t>
      </w:r>
      <w:r>
        <w:rPr>
          <w:u w:val="none"/>
        </w:rPr>
        <w:t>:</w:t>
      </w:r>
      <w:r>
        <w:rPr>
          <w:spacing w:val="-1"/>
          <w:u w:val="none"/>
        </w:rPr>
        <w:t xml:space="preserve"> </w:t>
      </w:r>
      <w:r>
        <w:rPr>
          <w:u w:val="none"/>
        </w:rPr>
        <w:t>Components</w:t>
      </w:r>
      <w:r>
        <w:rPr>
          <w:spacing w:val="-5"/>
          <w:u w:val="none"/>
        </w:rPr>
        <w:t xml:space="preserve"> </w:t>
      </w:r>
      <w:r>
        <w:rPr>
          <w:u w:val="none"/>
        </w:rPr>
        <w:t>&amp; Technologies:</w:t>
      </w:r>
    </w:p>
    <w:p>
      <w:pPr>
        <w:pStyle w:val="3"/>
        <w:spacing w:before="6"/>
        <w:rPr>
          <w:sz w:val="15"/>
          <w:u w:val="none"/>
        </w:rPr>
      </w:pPr>
    </w:p>
    <w:tbl>
      <w:tblPr>
        <w:tblStyle w:val="6"/>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6"/>
        <w:gridCol w:w="4007"/>
        <w:gridCol w:w="5219"/>
        <w:gridCol w:w="4137"/>
      </w:tblGrid>
      <w:tr>
        <w:trPr>
          <w:trHeight w:val="398" w:hRule="atLeast"/>
        </w:trPr>
        <w:tc>
          <w:tcPr>
            <w:tcW w:w="836" w:type="dxa"/>
          </w:tcPr>
          <w:p>
            <w:pPr>
              <w:pStyle w:val="9"/>
              <w:spacing w:before="2"/>
              <w:rPr>
                <w:rFonts w:ascii="Arial"/>
                <w:b/>
                <w:sz w:val="22"/>
              </w:rPr>
            </w:pPr>
            <w:r>
              <w:rPr>
                <w:rFonts w:ascii="Arial"/>
                <w:b/>
                <w:sz w:val="22"/>
              </w:rPr>
              <w:t>S.No</w:t>
            </w:r>
          </w:p>
        </w:tc>
        <w:tc>
          <w:tcPr>
            <w:tcW w:w="4007" w:type="dxa"/>
          </w:tcPr>
          <w:p>
            <w:pPr>
              <w:pStyle w:val="9"/>
              <w:spacing w:before="2"/>
              <w:rPr>
                <w:rFonts w:ascii="Arial"/>
                <w:b/>
                <w:sz w:val="22"/>
              </w:rPr>
            </w:pPr>
            <w:r>
              <w:rPr>
                <w:rFonts w:ascii="Arial"/>
                <w:b/>
                <w:sz w:val="22"/>
              </w:rPr>
              <w:t>Component</w:t>
            </w:r>
          </w:p>
        </w:tc>
        <w:tc>
          <w:tcPr>
            <w:tcW w:w="5219" w:type="dxa"/>
          </w:tcPr>
          <w:p>
            <w:pPr>
              <w:pStyle w:val="9"/>
              <w:spacing w:before="2"/>
              <w:ind w:left="106"/>
              <w:rPr>
                <w:rFonts w:ascii="Arial"/>
                <w:b/>
                <w:sz w:val="22"/>
              </w:rPr>
            </w:pPr>
            <w:r>
              <w:rPr>
                <w:rFonts w:ascii="Arial"/>
                <w:b/>
                <w:sz w:val="22"/>
              </w:rPr>
              <w:t>Description</w:t>
            </w:r>
          </w:p>
        </w:tc>
        <w:tc>
          <w:tcPr>
            <w:tcW w:w="4137" w:type="dxa"/>
          </w:tcPr>
          <w:p>
            <w:pPr>
              <w:pStyle w:val="9"/>
              <w:spacing w:before="2"/>
              <w:ind w:left="105"/>
              <w:rPr>
                <w:rFonts w:ascii="Arial"/>
                <w:b/>
                <w:sz w:val="22"/>
              </w:rPr>
            </w:pPr>
            <w:r>
              <w:rPr>
                <w:rFonts w:ascii="Arial"/>
                <w:b/>
                <w:sz w:val="22"/>
              </w:rPr>
              <w:t>Technology</w:t>
            </w:r>
          </w:p>
        </w:tc>
      </w:tr>
      <w:tr>
        <w:trPr>
          <w:trHeight w:val="506" w:hRule="atLeast"/>
        </w:trPr>
        <w:tc>
          <w:tcPr>
            <w:tcW w:w="836" w:type="dxa"/>
          </w:tcPr>
          <w:p>
            <w:pPr>
              <w:pStyle w:val="9"/>
              <w:spacing w:before="2"/>
              <w:ind w:left="391"/>
              <w:rPr>
                <w:sz w:val="22"/>
              </w:rPr>
            </w:pPr>
            <w:r>
              <w:rPr>
                <w:sz w:val="22"/>
              </w:rPr>
              <w:t>1.</w:t>
            </w:r>
          </w:p>
        </w:tc>
        <w:tc>
          <w:tcPr>
            <w:tcW w:w="4007" w:type="dxa"/>
          </w:tcPr>
          <w:p>
            <w:pPr>
              <w:pStyle w:val="9"/>
              <w:spacing w:before="2"/>
              <w:rPr>
                <w:sz w:val="22"/>
              </w:rPr>
            </w:pPr>
            <w:r>
              <w:rPr>
                <w:sz w:val="22"/>
              </w:rPr>
              <w:t>User</w:t>
            </w:r>
            <w:r>
              <w:rPr>
                <w:spacing w:val="-1"/>
                <w:sz w:val="22"/>
              </w:rPr>
              <w:t xml:space="preserve"> </w:t>
            </w:r>
            <w:r>
              <w:rPr>
                <w:sz w:val="22"/>
              </w:rPr>
              <w:t>Interface</w:t>
            </w:r>
          </w:p>
        </w:tc>
        <w:tc>
          <w:tcPr>
            <w:tcW w:w="5219" w:type="dxa"/>
          </w:tcPr>
          <w:p>
            <w:pPr>
              <w:pStyle w:val="9"/>
              <w:spacing w:line="252" w:lineRule="exact"/>
              <w:ind w:left="106" w:right="1267"/>
              <w:rPr>
                <w:sz w:val="22"/>
              </w:rPr>
            </w:pPr>
            <w:r>
              <w:rPr>
                <w:sz w:val="22"/>
              </w:rPr>
              <w:t>How user interacts with application e.g.</w:t>
            </w:r>
            <w:r>
              <w:rPr>
                <w:spacing w:val="-59"/>
                <w:sz w:val="22"/>
              </w:rPr>
              <w:t xml:space="preserve"> </w:t>
            </w:r>
            <w:r>
              <w:rPr>
                <w:sz w:val="22"/>
              </w:rPr>
              <w:t>Web</w:t>
            </w:r>
            <w:r>
              <w:rPr>
                <w:spacing w:val="-1"/>
                <w:sz w:val="22"/>
              </w:rPr>
              <w:t xml:space="preserve"> </w:t>
            </w:r>
            <w:r>
              <w:rPr>
                <w:sz w:val="22"/>
              </w:rPr>
              <w:t>UI,</w:t>
            </w:r>
            <w:r>
              <w:rPr>
                <w:spacing w:val="-2"/>
                <w:sz w:val="22"/>
              </w:rPr>
              <w:t xml:space="preserve"> </w:t>
            </w:r>
            <w:r>
              <w:rPr>
                <w:sz w:val="22"/>
              </w:rPr>
              <w:t>Mobile App,</w:t>
            </w:r>
            <w:r>
              <w:rPr>
                <w:spacing w:val="-2"/>
                <w:sz w:val="22"/>
              </w:rPr>
              <w:t xml:space="preserve"> </w:t>
            </w:r>
            <w:r>
              <w:rPr>
                <w:sz w:val="22"/>
              </w:rPr>
              <w:t>Chatbot</w:t>
            </w:r>
            <w:r>
              <w:rPr>
                <w:spacing w:val="-1"/>
                <w:sz w:val="22"/>
              </w:rPr>
              <w:t xml:space="preserve"> </w:t>
            </w:r>
            <w:r>
              <w:rPr>
                <w:sz w:val="22"/>
              </w:rPr>
              <w:t>etc.</w:t>
            </w:r>
          </w:p>
        </w:tc>
        <w:tc>
          <w:tcPr>
            <w:tcW w:w="4137" w:type="dxa"/>
          </w:tcPr>
          <w:p>
            <w:pPr>
              <w:pStyle w:val="9"/>
              <w:spacing w:line="252" w:lineRule="exact"/>
              <w:ind w:left="105" w:right="334"/>
              <w:rPr>
                <w:sz w:val="22"/>
              </w:rPr>
            </w:pPr>
            <w:r>
              <w:rPr>
                <w:sz w:val="22"/>
              </w:rPr>
              <w:t>HTML, CSS, JavaScript / Angular Js /</w:t>
            </w:r>
            <w:r>
              <w:rPr>
                <w:spacing w:val="-59"/>
                <w:sz w:val="22"/>
              </w:rPr>
              <w:t xml:space="preserve"> </w:t>
            </w:r>
            <w:r>
              <w:rPr>
                <w:sz w:val="22"/>
              </w:rPr>
              <w:t>React</w:t>
            </w:r>
            <w:r>
              <w:rPr>
                <w:spacing w:val="1"/>
                <w:sz w:val="22"/>
              </w:rPr>
              <w:t xml:space="preserve"> </w:t>
            </w:r>
            <w:r>
              <w:rPr>
                <w:sz w:val="22"/>
              </w:rPr>
              <w:t>Js</w:t>
            </w:r>
            <w:r>
              <w:rPr>
                <w:spacing w:val="-1"/>
                <w:sz w:val="22"/>
              </w:rPr>
              <w:t xml:space="preserve"> </w:t>
            </w:r>
            <w:r>
              <w:rPr>
                <w:sz w:val="22"/>
              </w:rPr>
              <w:t>etc.</w:t>
            </w:r>
          </w:p>
        </w:tc>
      </w:tr>
      <w:tr>
        <w:trPr>
          <w:trHeight w:val="470" w:hRule="atLeast"/>
        </w:trPr>
        <w:tc>
          <w:tcPr>
            <w:tcW w:w="836" w:type="dxa"/>
          </w:tcPr>
          <w:p>
            <w:pPr>
              <w:pStyle w:val="9"/>
              <w:spacing w:before="2"/>
              <w:ind w:left="391"/>
              <w:rPr>
                <w:sz w:val="22"/>
              </w:rPr>
            </w:pPr>
            <w:r>
              <w:rPr>
                <w:sz w:val="22"/>
              </w:rPr>
              <w:t>2.</w:t>
            </w:r>
          </w:p>
        </w:tc>
        <w:tc>
          <w:tcPr>
            <w:tcW w:w="4007" w:type="dxa"/>
          </w:tcPr>
          <w:p>
            <w:pPr>
              <w:pStyle w:val="9"/>
              <w:spacing w:before="2"/>
              <w:rPr>
                <w:sz w:val="22"/>
              </w:rPr>
            </w:pPr>
            <w:r>
              <w:rPr>
                <w:sz w:val="22"/>
              </w:rPr>
              <w:t>Application</w:t>
            </w:r>
            <w:r>
              <w:rPr>
                <w:spacing w:val="-1"/>
                <w:sz w:val="22"/>
              </w:rPr>
              <w:t xml:space="preserve"> </w:t>
            </w:r>
            <w:r>
              <w:rPr>
                <w:sz w:val="22"/>
              </w:rPr>
              <w:t>Logic-1</w:t>
            </w:r>
          </w:p>
        </w:tc>
        <w:tc>
          <w:tcPr>
            <w:tcW w:w="5219" w:type="dxa"/>
          </w:tcPr>
          <w:p>
            <w:pPr>
              <w:pStyle w:val="9"/>
              <w:spacing w:before="2"/>
              <w:ind w:left="106"/>
              <w:rPr>
                <w:sz w:val="22"/>
              </w:rPr>
            </w:pPr>
            <w:r>
              <w:rPr>
                <w:sz w:val="22"/>
              </w:rPr>
              <w:t>Logic for</w:t>
            </w:r>
            <w:r>
              <w:rPr>
                <w:spacing w:val="-2"/>
                <w:sz w:val="22"/>
              </w:rPr>
              <w:t xml:space="preserve"> </w:t>
            </w:r>
            <w:r>
              <w:rPr>
                <w:sz w:val="22"/>
              </w:rPr>
              <w:t>a process</w:t>
            </w:r>
            <w:r>
              <w:rPr>
                <w:spacing w:val="-3"/>
                <w:sz w:val="22"/>
              </w:rPr>
              <w:t xml:space="preserve"> </w:t>
            </w:r>
            <w:r>
              <w:rPr>
                <w:sz w:val="22"/>
              </w:rPr>
              <w:t>in</w:t>
            </w:r>
            <w:r>
              <w:rPr>
                <w:spacing w:val="-3"/>
                <w:sz w:val="22"/>
              </w:rPr>
              <w:t xml:space="preserve"> </w:t>
            </w:r>
            <w:r>
              <w:rPr>
                <w:sz w:val="22"/>
              </w:rPr>
              <w:t>the application</w:t>
            </w:r>
          </w:p>
        </w:tc>
        <w:tc>
          <w:tcPr>
            <w:tcW w:w="4137" w:type="dxa"/>
          </w:tcPr>
          <w:p>
            <w:pPr>
              <w:pStyle w:val="9"/>
              <w:spacing w:before="2"/>
              <w:ind w:left="105"/>
              <w:rPr>
                <w:sz w:val="22"/>
              </w:rPr>
            </w:pPr>
            <w:r>
              <w:rPr>
                <w:sz w:val="22"/>
              </w:rPr>
              <w:t>Java</w:t>
            </w:r>
            <w:r>
              <w:rPr>
                <w:spacing w:val="-1"/>
                <w:sz w:val="22"/>
              </w:rPr>
              <w:t xml:space="preserve"> </w:t>
            </w:r>
            <w:r>
              <w:rPr>
                <w:sz w:val="22"/>
              </w:rPr>
              <w:t>/ Python</w:t>
            </w:r>
          </w:p>
        </w:tc>
      </w:tr>
      <w:tr>
        <w:trPr>
          <w:trHeight w:val="470" w:hRule="atLeast"/>
        </w:trPr>
        <w:tc>
          <w:tcPr>
            <w:tcW w:w="836" w:type="dxa"/>
          </w:tcPr>
          <w:p>
            <w:pPr>
              <w:pStyle w:val="9"/>
              <w:spacing w:before="2"/>
              <w:ind w:left="391"/>
              <w:rPr>
                <w:sz w:val="22"/>
              </w:rPr>
            </w:pPr>
            <w:r>
              <w:rPr>
                <w:sz w:val="22"/>
              </w:rPr>
              <w:t>3.</w:t>
            </w:r>
          </w:p>
        </w:tc>
        <w:tc>
          <w:tcPr>
            <w:tcW w:w="4007" w:type="dxa"/>
          </w:tcPr>
          <w:p>
            <w:pPr>
              <w:pStyle w:val="9"/>
              <w:spacing w:before="2"/>
              <w:rPr>
                <w:sz w:val="22"/>
              </w:rPr>
            </w:pPr>
            <w:r>
              <w:rPr>
                <w:sz w:val="22"/>
              </w:rPr>
              <w:t>Application</w:t>
            </w:r>
            <w:r>
              <w:rPr>
                <w:spacing w:val="-1"/>
                <w:sz w:val="22"/>
              </w:rPr>
              <w:t xml:space="preserve"> </w:t>
            </w:r>
            <w:r>
              <w:rPr>
                <w:sz w:val="22"/>
              </w:rPr>
              <w:t>Logic-2</w:t>
            </w:r>
          </w:p>
        </w:tc>
        <w:tc>
          <w:tcPr>
            <w:tcW w:w="5219" w:type="dxa"/>
          </w:tcPr>
          <w:p>
            <w:pPr>
              <w:pStyle w:val="9"/>
              <w:spacing w:before="2"/>
              <w:ind w:left="106"/>
              <w:rPr>
                <w:sz w:val="22"/>
              </w:rPr>
            </w:pPr>
            <w:r>
              <w:rPr>
                <w:sz w:val="22"/>
              </w:rPr>
              <w:t>Logic for</w:t>
            </w:r>
            <w:r>
              <w:rPr>
                <w:spacing w:val="-2"/>
                <w:sz w:val="22"/>
              </w:rPr>
              <w:t xml:space="preserve"> </w:t>
            </w:r>
            <w:r>
              <w:rPr>
                <w:sz w:val="22"/>
              </w:rPr>
              <w:t>a process</w:t>
            </w:r>
            <w:r>
              <w:rPr>
                <w:spacing w:val="-3"/>
                <w:sz w:val="22"/>
              </w:rPr>
              <w:t xml:space="preserve"> </w:t>
            </w:r>
            <w:r>
              <w:rPr>
                <w:sz w:val="22"/>
              </w:rPr>
              <w:t>in</w:t>
            </w:r>
            <w:r>
              <w:rPr>
                <w:spacing w:val="-3"/>
                <w:sz w:val="22"/>
              </w:rPr>
              <w:t xml:space="preserve"> </w:t>
            </w:r>
            <w:r>
              <w:rPr>
                <w:sz w:val="22"/>
              </w:rPr>
              <w:t>the application</w:t>
            </w:r>
          </w:p>
        </w:tc>
        <w:tc>
          <w:tcPr>
            <w:tcW w:w="4137" w:type="dxa"/>
          </w:tcPr>
          <w:p>
            <w:pPr>
              <w:pStyle w:val="9"/>
              <w:spacing w:before="2"/>
              <w:ind w:left="105"/>
              <w:rPr>
                <w:sz w:val="22"/>
              </w:rPr>
            </w:pPr>
            <w:r>
              <w:rPr>
                <w:sz w:val="22"/>
                <w:lang w:val="en-US" w:eastAsia="zh-CN"/>
              </w:rPr>
              <w:t>IBM Watson Speech to Text (STT) service</w:t>
            </w:r>
          </w:p>
        </w:tc>
      </w:tr>
      <w:tr>
        <w:trPr>
          <w:trHeight w:val="470" w:hRule="atLeast"/>
        </w:trPr>
        <w:tc>
          <w:tcPr>
            <w:tcW w:w="836" w:type="dxa"/>
          </w:tcPr>
          <w:p>
            <w:pPr>
              <w:pStyle w:val="9"/>
              <w:spacing w:before="2"/>
              <w:ind w:left="391"/>
              <w:rPr>
                <w:sz w:val="22"/>
              </w:rPr>
            </w:pPr>
            <w:r>
              <w:rPr>
                <w:sz w:val="22"/>
              </w:rPr>
              <w:t>4.</w:t>
            </w:r>
          </w:p>
        </w:tc>
        <w:tc>
          <w:tcPr>
            <w:tcW w:w="4007" w:type="dxa"/>
          </w:tcPr>
          <w:p>
            <w:pPr>
              <w:pStyle w:val="9"/>
              <w:spacing w:before="2"/>
              <w:rPr>
                <w:sz w:val="22"/>
              </w:rPr>
            </w:pPr>
            <w:r>
              <w:rPr>
                <w:sz w:val="22"/>
              </w:rPr>
              <w:t>Application</w:t>
            </w:r>
            <w:r>
              <w:rPr>
                <w:spacing w:val="-1"/>
                <w:sz w:val="22"/>
              </w:rPr>
              <w:t xml:space="preserve"> </w:t>
            </w:r>
            <w:r>
              <w:rPr>
                <w:sz w:val="22"/>
              </w:rPr>
              <w:t>Logic-3</w:t>
            </w:r>
          </w:p>
        </w:tc>
        <w:tc>
          <w:tcPr>
            <w:tcW w:w="5219" w:type="dxa"/>
          </w:tcPr>
          <w:p>
            <w:pPr>
              <w:pStyle w:val="9"/>
              <w:spacing w:before="2"/>
              <w:ind w:left="106"/>
              <w:rPr>
                <w:sz w:val="22"/>
              </w:rPr>
            </w:pPr>
            <w:r>
              <w:rPr>
                <w:sz w:val="22"/>
              </w:rPr>
              <w:t>Logic for</w:t>
            </w:r>
            <w:r>
              <w:rPr>
                <w:spacing w:val="-2"/>
                <w:sz w:val="22"/>
              </w:rPr>
              <w:t xml:space="preserve"> </w:t>
            </w:r>
            <w:r>
              <w:rPr>
                <w:sz w:val="22"/>
              </w:rPr>
              <w:t>a process</w:t>
            </w:r>
            <w:r>
              <w:rPr>
                <w:spacing w:val="-3"/>
                <w:sz w:val="22"/>
              </w:rPr>
              <w:t xml:space="preserve"> </w:t>
            </w:r>
            <w:r>
              <w:rPr>
                <w:sz w:val="22"/>
              </w:rPr>
              <w:t>in</w:t>
            </w:r>
            <w:r>
              <w:rPr>
                <w:spacing w:val="-3"/>
                <w:sz w:val="22"/>
              </w:rPr>
              <w:t xml:space="preserve"> </w:t>
            </w:r>
            <w:r>
              <w:rPr>
                <w:sz w:val="22"/>
              </w:rPr>
              <w:t>the application</w:t>
            </w:r>
          </w:p>
        </w:tc>
        <w:tc>
          <w:tcPr>
            <w:tcW w:w="4137" w:type="dxa"/>
          </w:tcPr>
          <w:p>
            <w:pPr>
              <w:pStyle w:val="9"/>
              <w:spacing w:before="2"/>
              <w:ind w:left="105"/>
              <w:rPr>
                <w:sz w:val="22"/>
              </w:rPr>
            </w:pPr>
            <w:r>
              <w:rPr>
                <w:sz w:val="22"/>
              </w:rPr>
              <w:t>IBM</w:t>
            </w:r>
            <w:r>
              <w:rPr>
                <w:spacing w:val="-3"/>
                <w:sz w:val="22"/>
              </w:rPr>
              <w:t xml:space="preserve"> </w:t>
            </w:r>
            <w:r>
              <w:rPr>
                <w:sz w:val="22"/>
              </w:rPr>
              <w:t>Watson</w:t>
            </w:r>
            <w:r>
              <w:rPr>
                <w:spacing w:val="-1"/>
                <w:sz w:val="22"/>
              </w:rPr>
              <w:t xml:space="preserve"> </w:t>
            </w:r>
            <w:r>
              <w:rPr>
                <w:sz w:val="22"/>
              </w:rPr>
              <w:t>Assistant</w:t>
            </w:r>
          </w:p>
        </w:tc>
      </w:tr>
      <w:tr>
        <w:trPr>
          <w:trHeight w:val="489" w:hRule="atLeast"/>
        </w:trPr>
        <w:tc>
          <w:tcPr>
            <w:tcW w:w="836" w:type="dxa"/>
          </w:tcPr>
          <w:p>
            <w:pPr>
              <w:pStyle w:val="9"/>
              <w:spacing w:before="2"/>
              <w:ind w:left="391"/>
              <w:rPr>
                <w:sz w:val="22"/>
              </w:rPr>
            </w:pPr>
            <w:r>
              <w:rPr>
                <w:sz w:val="22"/>
              </w:rPr>
              <w:t>5.</w:t>
            </w:r>
          </w:p>
        </w:tc>
        <w:tc>
          <w:tcPr>
            <w:tcW w:w="4007" w:type="dxa"/>
          </w:tcPr>
          <w:p>
            <w:pPr>
              <w:pStyle w:val="9"/>
              <w:spacing w:before="2"/>
              <w:rPr>
                <w:sz w:val="22"/>
              </w:rPr>
            </w:pPr>
            <w:r>
              <w:rPr>
                <w:sz w:val="22"/>
              </w:rPr>
              <w:t>Database</w:t>
            </w:r>
          </w:p>
        </w:tc>
        <w:tc>
          <w:tcPr>
            <w:tcW w:w="5219" w:type="dxa"/>
          </w:tcPr>
          <w:p>
            <w:pPr>
              <w:pStyle w:val="9"/>
              <w:spacing w:before="2"/>
              <w:ind w:left="106"/>
              <w:rPr>
                <w:sz w:val="22"/>
              </w:rPr>
            </w:pPr>
            <w:r>
              <w:rPr>
                <w:sz w:val="22"/>
              </w:rPr>
              <w:t>Data</w:t>
            </w:r>
            <w:r>
              <w:rPr>
                <w:spacing w:val="-2"/>
                <w:sz w:val="22"/>
              </w:rPr>
              <w:t xml:space="preserve"> </w:t>
            </w:r>
            <w:r>
              <w:rPr>
                <w:sz w:val="22"/>
              </w:rPr>
              <w:t>Type,</w:t>
            </w:r>
            <w:r>
              <w:rPr>
                <w:spacing w:val="-1"/>
                <w:sz w:val="22"/>
              </w:rPr>
              <w:t xml:space="preserve"> </w:t>
            </w:r>
            <w:r>
              <w:rPr>
                <w:sz w:val="22"/>
              </w:rPr>
              <w:t>Configurations</w:t>
            </w:r>
            <w:r>
              <w:rPr>
                <w:spacing w:val="-2"/>
                <w:sz w:val="22"/>
              </w:rPr>
              <w:t xml:space="preserve"> </w:t>
            </w:r>
            <w:r>
              <w:rPr>
                <w:sz w:val="22"/>
              </w:rPr>
              <w:t>etc.</w:t>
            </w:r>
          </w:p>
        </w:tc>
        <w:tc>
          <w:tcPr>
            <w:tcW w:w="4137" w:type="dxa"/>
          </w:tcPr>
          <w:p>
            <w:pPr>
              <w:pStyle w:val="9"/>
              <w:spacing w:before="2"/>
              <w:ind w:left="105"/>
              <w:rPr>
                <w:sz w:val="22"/>
              </w:rPr>
            </w:pPr>
            <w:r>
              <w:rPr>
                <w:sz w:val="22"/>
                <w:lang w:val="en-US" w:eastAsia="zh-CN"/>
              </w:rPr>
              <w:t xml:space="preserve">MySQL, NoSQL (MongoDB, Cassandra, etc.) </w:t>
            </w:r>
          </w:p>
          <w:p>
            <w:pPr>
              <w:pStyle w:val="9"/>
              <w:spacing w:before="2"/>
              <w:ind w:left="105"/>
              <w:rPr>
                <w:sz w:val="22"/>
              </w:rPr>
            </w:pPr>
          </w:p>
        </w:tc>
      </w:tr>
      <w:tr>
        <w:trPr>
          <w:trHeight w:val="489" w:hRule="atLeast"/>
        </w:trPr>
        <w:tc>
          <w:tcPr>
            <w:tcW w:w="836" w:type="dxa"/>
          </w:tcPr>
          <w:p>
            <w:pPr>
              <w:pStyle w:val="9"/>
              <w:ind w:left="391"/>
              <w:rPr>
                <w:sz w:val="22"/>
              </w:rPr>
            </w:pPr>
            <w:r>
              <w:rPr>
                <w:sz w:val="22"/>
              </w:rPr>
              <w:t>6.</w:t>
            </w:r>
          </w:p>
        </w:tc>
        <w:tc>
          <w:tcPr>
            <w:tcW w:w="4007" w:type="dxa"/>
          </w:tcPr>
          <w:p>
            <w:pPr>
              <w:pStyle w:val="9"/>
              <w:rPr>
                <w:sz w:val="22"/>
              </w:rPr>
            </w:pPr>
            <w:r>
              <w:rPr>
                <w:sz w:val="22"/>
              </w:rPr>
              <w:t>Cloud</w:t>
            </w:r>
            <w:r>
              <w:rPr>
                <w:spacing w:val="-1"/>
                <w:sz w:val="22"/>
              </w:rPr>
              <w:t xml:space="preserve"> </w:t>
            </w:r>
            <w:r>
              <w:rPr>
                <w:sz w:val="22"/>
              </w:rPr>
              <w:t>Database</w:t>
            </w:r>
          </w:p>
        </w:tc>
        <w:tc>
          <w:tcPr>
            <w:tcW w:w="5219" w:type="dxa"/>
          </w:tcPr>
          <w:p>
            <w:pPr>
              <w:pStyle w:val="9"/>
              <w:ind w:left="106"/>
              <w:rPr>
                <w:sz w:val="22"/>
              </w:rPr>
            </w:pPr>
            <w:r>
              <w:rPr>
                <w:sz w:val="22"/>
              </w:rPr>
              <w:t>Database</w:t>
            </w:r>
            <w:r>
              <w:rPr>
                <w:spacing w:val="-1"/>
                <w:sz w:val="22"/>
              </w:rPr>
              <w:t xml:space="preserve"> </w:t>
            </w:r>
            <w:r>
              <w:rPr>
                <w:sz w:val="22"/>
              </w:rPr>
              <w:t>Service</w:t>
            </w:r>
            <w:r>
              <w:rPr>
                <w:spacing w:val="-1"/>
                <w:sz w:val="22"/>
              </w:rPr>
              <w:t xml:space="preserve"> </w:t>
            </w:r>
            <w:r>
              <w:rPr>
                <w:sz w:val="22"/>
              </w:rPr>
              <w:t>on</w:t>
            </w:r>
            <w:r>
              <w:rPr>
                <w:spacing w:val="-3"/>
                <w:sz w:val="22"/>
              </w:rPr>
              <w:t xml:space="preserve"> </w:t>
            </w:r>
            <w:r>
              <w:rPr>
                <w:sz w:val="22"/>
              </w:rPr>
              <w:t>Cloud</w:t>
            </w:r>
          </w:p>
        </w:tc>
        <w:tc>
          <w:tcPr>
            <w:tcW w:w="4137" w:type="dxa"/>
          </w:tcPr>
          <w:p>
            <w:pPr>
              <w:pStyle w:val="9"/>
              <w:ind w:left="105"/>
              <w:rPr>
                <w:sz w:val="22"/>
              </w:rPr>
            </w:pPr>
            <w:r>
              <w:rPr>
                <w:sz w:val="22"/>
              </w:rPr>
              <w:t>IBM</w:t>
            </w:r>
            <w:r>
              <w:rPr>
                <w:spacing w:val="-2"/>
                <w:sz w:val="22"/>
              </w:rPr>
              <w:t xml:space="preserve"> </w:t>
            </w:r>
            <w:r>
              <w:rPr>
                <w:sz w:val="22"/>
              </w:rPr>
              <w:t>DB2, IBM</w:t>
            </w:r>
            <w:r>
              <w:rPr>
                <w:spacing w:val="-2"/>
                <w:sz w:val="22"/>
              </w:rPr>
              <w:t xml:space="preserve"> </w:t>
            </w:r>
            <w:r>
              <w:rPr>
                <w:sz w:val="22"/>
              </w:rPr>
              <w:t>Cloudant</w:t>
            </w:r>
            <w:r>
              <w:rPr>
                <w:spacing w:val="-1"/>
                <w:sz w:val="22"/>
              </w:rPr>
              <w:t xml:space="preserve"> </w:t>
            </w:r>
            <w:r>
              <w:rPr>
                <w:sz w:val="22"/>
              </w:rPr>
              <w:t>etc.</w:t>
            </w:r>
          </w:p>
        </w:tc>
      </w:tr>
      <w:tr>
        <w:trPr>
          <w:trHeight w:val="506" w:hRule="atLeast"/>
        </w:trPr>
        <w:tc>
          <w:tcPr>
            <w:tcW w:w="836" w:type="dxa"/>
          </w:tcPr>
          <w:p>
            <w:pPr>
              <w:pStyle w:val="9"/>
              <w:ind w:left="391"/>
              <w:rPr>
                <w:sz w:val="22"/>
              </w:rPr>
            </w:pPr>
            <w:r>
              <w:rPr>
                <w:sz w:val="22"/>
              </w:rPr>
              <w:t>7.</w:t>
            </w:r>
          </w:p>
        </w:tc>
        <w:tc>
          <w:tcPr>
            <w:tcW w:w="4007" w:type="dxa"/>
          </w:tcPr>
          <w:p>
            <w:pPr>
              <w:pStyle w:val="9"/>
              <w:rPr>
                <w:sz w:val="22"/>
              </w:rPr>
            </w:pPr>
            <w:r>
              <w:rPr>
                <w:sz w:val="22"/>
              </w:rPr>
              <w:t>File</w:t>
            </w:r>
            <w:r>
              <w:rPr>
                <w:spacing w:val="-1"/>
                <w:sz w:val="22"/>
              </w:rPr>
              <w:t xml:space="preserve"> </w:t>
            </w:r>
            <w:r>
              <w:rPr>
                <w:sz w:val="22"/>
              </w:rPr>
              <w:t>Storage</w:t>
            </w:r>
          </w:p>
        </w:tc>
        <w:tc>
          <w:tcPr>
            <w:tcW w:w="5219" w:type="dxa"/>
          </w:tcPr>
          <w:p>
            <w:pPr>
              <w:pStyle w:val="9"/>
              <w:ind w:left="106"/>
              <w:rPr>
                <w:sz w:val="22"/>
              </w:rPr>
            </w:pPr>
            <w:r>
              <w:rPr>
                <w:sz w:val="22"/>
              </w:rPr>
              <w:t>File</w:t>
            </w:r>
            <w:r>
              <w:rPr>
                <w:spacing w:val="-2"/>
                <w:sz w:val="22"/>
              </w:rPr>
              <w:t xml:space="preserve"> </w:t>
            </w:r>
            <w:r>
              <w:rPr>
                <w:sz w:val="22"/>
              </w:rPr>
              <w:t>storage</w:t>
            </w:r>
            <w:r>
              <w:rPr>
                <w:spacing w:val="-3"/>
                <w:sz w:val="22"/>
              </w:rPr>
              <w:t xml:space="preserve"> </w:t>
            </w:r>
            <w:r>
              <w:rPr>
                <w:sz w:val="22"/>
              </w:rPr>
              <w:t>requirements</w:t>
            </w:r>
          </w:p>
        </w:tc>
        <w:tc>
          <w:tcPr>
            <w:tcW w:w="4137" w:type="dxa"/>
          </w:tcPr>
          <w:p>
            <w:pPr>
              <w:pStyle w:val="9"/>
              <w:spacing w:line="254" w:lineRule="exact"/>
              <w:ind w:left="105" w:right="480"/>
              <w:rPr>
                <w:sz w:val="22"/>
              </w:rPr>
            </w:pPr>
            <w:r>
              <w:rPr>
                <w:sz w:val="22"/>
              </w:rPr>
              <w:t>IBM Block Storage or Other Storage</w:t>
            </w:r>
            <w:r>
              <w:rPr>
                <w:spacing w:val="-59"/>
                <w:sz w:val="22"/>
              </w:rPr>
              <w:t xml:space="preserve"> </w:t>
            </w:r>
            <w:r>
              <w:rPr>
                <w:sz w:val="22"/>
              </w:rPr>
              <w:t>Service or</w:t>
            </w:r>
            <w:r>
              <w:rPr>
                <w:spacing w:val="-1"/>
                <w:sz w:val="22"/>
              </w:rPr>
              <w:t xml:space="preserve"> </w:t>
            </w:r>
            <w:r>
              <w:rPr>
                <w:sz w:val="22"/>
              </w:rPr>
              <w:t>Local Filesystem</w:t>
            </w:r>
          </w:p>
        </w:tc>
      </w:tr>
      <w:tr>
        <w:trPr>
          <w:trHeight w:val="487" w:hRule="atLeast"/>
        </w:trPr>
        <w:tc>
          <w:tcPr>
            <w:tcW w:w="836" w:type="dxa"/>
          </w:tcPr>
          <w:p>
            <w:pPr>
              <w:pStyle w:val="9"/>
              <w:spacing w:line="251" w:lineRule="exact"/>
              <w:ind w:left="391"/>
              <w:rPr>
                <w:sz w:val="22"/>
              </w:rPr>
            </w:pPr>
            <w:r>
              <w:rPr>
                <w:sz w:val="22"/>
              </w:rPr>
              <w:t>8.</w:t>
            </w:r>
          </w:p>
        </w:tc>
        <w:tc>
          <w:tcPr>
            <w:tcW w:w="4007" w:type="dxa"/>
          </w:tcPr>
          <w:p>
            <w:pPr>
              <w:pStyle w:val="9"/>
              <w:spacing w:line="251" w:lineRule="exact"/>
              <w:rPr>
                <w:sz w:val="22"/>
              </w:rPr>
            </w:pPr>
            <w:r>
              <w:rPr>
                <w:sz w:val="22"/>
              </w:rPr>
              <w:t>External</w:t>
            </w:r>
            <w:r>
              <w:rPr>
                <w:spacing w:val="-1"/>
                <w:sz w:val="22"/>
              </w:rPr>
              <w:t xml:space="preserve"> </w:t>
            </w:r>
            <w:r>
              <w:rPr>
                <w:sz w:val="22"/>
              </w:rPr>
              <w:t>API-1</w:t>
            </w:r>
          </w:p>
        </w:tc>
        <w:tc>
          <w:tcPr>
            <w:tcW w:w="5219" w:type="dxa"/>
          </w:tcPr>
          <w:p>
            <w:pPr>
              <w:pStyle w:val="9"/>
              <w:spacing w:line="251" w:lineRule="exact"/>
              <w:ind w:left="106"/>
              <w:rPr>
                <w:sz w:val="22"/>
              </w:rPr>
            </w:pPr>
            <w:r>
              <w:rPr>
                <w:sz w:val="22"/>
              </w:rPr>
              <w:t>Purpose</w:t>
            </w:r>
            <w:r>
              <w:rPr>
                <w:spacing w:val="-1"/>
                <w:sz w:val="22"/>
              </w:rPr>
              <w:t xml:space="preserve"> </w:t>
            </w:r>
            <w:r>
              <w:rPr>
                <w:sz w:val="22"/>
              </w:rPr>
              <w:t>of</w:t>
            </w:r>
            <w:r>
              <w:rPr>
                <w:spacing w:val="1"/>
                <w:sz w:val="22"/>
              </w:rPr>
              <w:t xml:space="preserve"> </w:t>
            </w:r>
            <w:r>
              <w:rPr>
                <w:sz w:val="22"/>
              </w:rPr>
              <w:t>External</w:t>
            </w:r>
            <w:r>
              <w:rPr>
                <w:spacing w:val="-2"/>
                <w:sz w:val="22"/>
              </w:rPr>
              <w:t xml:space="preserve"> </w:t>
            </w:r>
            <w:r>
              <w:rPr>
                <w:sz w:val="22"/>
              </w:rPr>
              <w:t>API used</w:t>
            </w:r>
            <w:r>
              <w:rPr>
                <w:spacing w:val="-1"/>
                <w:sz w:val="22"/>
              </w:rPr>
              <w:t xml:space="preserve"> </w:t>
            </w:r>
            <w:r>
              <w:rPr>
                <w:sz w:val="22"/>
              </w:rPr>
              <w:t>in</w:t>
            </w:r>
            <w:r>
              <w:rPr>
                <w:spacing w:val="-1"/>
                <w:sz w:val="22"/>
              </w:rPr>
              <w:t xml:space="preserve"> </w:t>
            </w:r>
            <w:r>
              <w:rPr>
                <w:sz w:val="22"/>
              </w:rPr>
              <w:t>the</w:t>
            </w:r>
            <w:r>
              <w:rPr>
                <w:spacing w:val="-2"/>
                <w:sz w:val="22"/>
              </w:rPr>
              <w:t xml:space="preserve"> </w:t>
            </w:r>
            <w:r>
              <w:rPr>
                <w:sz w:val="22"/>
              </w:rPr>
              <w:t>application</w:t>
            </w:r>
          </w:p>
        </w:tc>
        <w:tc>
          <w:tcPr>
            <w:tcW w:w="4137" w:type="dxa"/>
          </w:tcPr>
          <w:p>
            <w:pPr>
              <w:pStyle w:val="9"/>
              <w:spacing w:line="251" w:lineRule="exact"/>
              <w:ind w:left="105"/>
              <w:rPr>
                <w:sz w:val="22"/>
              </w:rPr>
            </w:pPr>
            <w:r>
              <w:rPr>
                <w:sz w:val="22"/>
              </w:rPr>
              <w:t>IBM</w:t>
            </w:r>
            <w:r>
              <w:rPr>
                <w:spacing w:val="-2"/>
                <w:sz w:val="22"/>
              </w:rPr>
              <w:t xml:space="preserve"> </w:t>
            </w:r>
            <w:r>
              <w:rPr>
                <w:sz w:val="22"/>
              </w:rPr>
              <w:t>Weather</w:t>
            </w:r>
            <w:r>
              <w:rPr>
                <w:spacing w:val="-2"/>
                <w:sz w:val="22"/>
              </w:rPr>
              <w:t xml:space="preserve"> </w:t>
            </w:r>
            <w:r>
              <w:rPr>
                <w:sz w:val="22"/>
              </w:rPr>
              <w:t>API,</w:t>
            </w:r>
            <w:r>
              <w:rPr>
                <w:spacing w:val="-1"/>
                <w:sz w:val="22"/>
              </w:rPr>
              <w:t xml:space="preserve"> </w:t>
            </w:r>
            <w:r>
              <w:rPr>
                <w:sz w:val="22"/>
              </w:rPr>
              <w:t>etc.</w:t>
            </w:r>
          </w:p>
        </w:tc>
      </w:tr>
      <w:tr>
        <w:trPr>
          <w:trHeight w:val="489" w:hRule="atLeast"/>
        </w:trPr>
        <w:tc>
          <w:tcPr>
            <w:tcW w:w="836" w:type="dxa"/>
          </w:tcPr>
          <w:p>
            <w:pPr>
              <w:pStyle w:val="9"/>
              <w:ind w:left="391"/>
              <w:rPr>
                <w:sz w:val="22"/>
              </w:rPr>
            </w:pPr>
            <w:r>
              <w:rPr>
                <w:sz w:val="22"/>
              </w:rPr>
              <w:t>9.</w:t>
            </w:r>
          </w:p>
        </w:tc>
        <w:tc>
          <w:tcPr>
            <w:tcW w:w="4007" w:type="dxa"/>
          </w:tcPr>
          <w:p>
            <w:pPr>
              <w:pStyle w:val="9"/>
              <w:rPr>
                <w:sz w:val="22"/>
              </w:rPr>
            </w:pPr>
            <w:r>
              <w:rPr>
                <w:sz w:val="22"/>
              </w:rPr>
              <w:t>External</w:t>
            </w:r>
            <w:r>
              <w:rPr>
                <w:spacing w:val="-1"/>
                <w:sz w:val="22"/>
              </w:rPr>
              <w:t xml:space="preserve"> </w:t>
            </w:r>
            <w:r>
              <w:rPr>
                <w:sz w:val="22"/>
              </w:rPr>
              <w:t>API-2</w:t>
            </w:r>
          </w:p>
        </w:tc>
        <w:tc>
          <w:tcPr>
            <w:tcW w:w="5219" w:type="dxa"/>
          </w:tcPr>
          <w:p>
            <w:pPr>
              <w:pStyle w:val="9"/>
              <w:ind w:left="106"/>
              <w:rPr>
                <w:sz w:val="22"/>
              </w:rPr>
            </w:pPr>
            <w:r>
              <w:rPr>
                <w:sz w:val="22"/>
              </w:rPr>
              <w:t>Purpose</w:t>
            </w:r>
            <w:r>
              <w:rPr>
                <w:spacing w:val="-1"/>
                <w:sz w:val="22"/>
              </w:rPr>
              <w:t xml:space="preserve"> </w:t>
            </w:r>
            <w:r>
              <w:rPr>
                <w:sz w:val="22"/>
              </w:rPr>
              <w:t>of</w:t>
            </w:r>
            <w:r>
              <w:rPr>
                <w:spacing w:val="1"/>
                <w:sz w:val="22"/>
              </w:rPr>
              <w:t xml:space="preserve"> </w:t>
            </w:r>
            <w:r>
              <w:rPr>
                <w:sz w:val="22"/>
              </w:rPr>
              <w:t>External</w:t>
            </w:r>
            <w:r>
              <w:rPr>
                <w:spacing w:val="-2"/>
                <w:sz w:val="22"/>
              </w:rPr>
              <w:t xml:space="preserve"> </w:t>
            </w:r>
            <w:r>
              <w:rPr>
                <w:sz w:val="22"/>
              </w:rPr>
              <w:t>API used</w:t>
            </w:r>
            <w:r>
              <w:rPr>
                <w:spacing w:val="-1"/>
                <w:sz w:val="22"/>
              </w:rPr>
              <w:t xml:space="preserve"> </w:t>
            </w:r>
            <w:r>
              <w:rPr>
                <w:sz w:val="22"/>
              </w:rPr>
              <w:t>in</w:t>
            </w:r>
            <w:r>
              <w:rPr>
                <w:spacing w:val="-1"/>
                <w:sz w:val="22"/>
              </w:rPr>
              <w:t xml:space="preserve"> </w:t>
            </w:r>
            <w:r>
              <w:rPr>
                <w:sz w:val="22"/>
              </w:rPr>
              <w:t>the</w:t>
            </w:r>
            <w:r>
              <w:rPr>
                <w:spacing w:val="-2"/>
                <w:sz w:val="22"/>
              </w:rPr>
              <w:t xml:space="preserve"> </w:t>
            </w:r>
            <w:r>
              <w:rPr>
                <w:sz w:val="22"/>
              </w:rPr>
              <w:t>application</w:t>
            </w:r>
          </w:p>
        </w:tc>
        <w:tc>
          <w:tcPr>
            <w:tcW w:w="4137" w:type="dxa"/>
          </w:tcPr>
          <w:p>
            <w:pPr>
              <w:pStyle w:val="9"/>
              <w:ind w:left="105"/>
              <w:rPr>
                <w:sz w:val="22"/>
              </w:rPr>
            </w:pPr>
            <w:r>
              <w:rPr>
                <w:sz w:val="22"/>
              </w:rPr>
              <w:t>Aadhar</w:t>
            </w:r>
            <w:r>
              <w:rPr>
                <w:spacing w:val="-1"/>
                <w:sz w:val="22"/>
              </w:rPr>
              <w:t xml:space="preserve"> </w:t>
            </w:r>
            <w:r>
              <w:rPr>
                <w:sz w:val="22"/>
              </w:rPr>
              <w:t>API,</w:t>
            </w:r>
            <w:r>
              <w:rPr>
                <w:spacing w:val="1"/>
                <w:sz w:val="22"/>
              </w:rPr>
              <w:t xml:space="preserve"> </w:t>
            </w:r>
            <w:r>
              <w:rPr>
                <w:sz w:val="22"/>
              </w:rPr>
              <w:t>etc.</w:t>
            </w:r>
          </w:p>
        </w:tc>
      </w:tr>
      <w:tr>
        <w:trPr>
          <w:trHeight w:val="489" w:hRule="atLeast"/>
        </w:trPr>
        <w:tc>
          <w:tcPr>
            <w:tcW w:w="836" w:type="dxa"/>
          </w:tcPr>
          <w:p>
            <w:pPr>
              <w:pStyle w:val="9"/>
              <w:ind w:left="0" w:right="126"/>
              <w:jc w:val="right"/>
              <w:rPr>
                <w:sz w:val="22"/>
              </w:rPr>
            </w:pPr>
            <w:r>
              <w:rPr>
                <w:sz w:val="22"/>
              </w:rPr>
              <w:t>10.</w:t>
            </w:r>
          </w:p>
        </w:tc>
        <w:tc>
          <w:tcPr>
            <w:tcW w:w="4007" w:type="dxa"/>
          </w:tcPr>
          <w:p>
            <w:pPr>
              <w:pStyle w:val="9"/>
              <w:rPr>
                <w:sz w:val="22"/>
              </w:rPr>
            </w:pPr>
            <w:r>
              <w:rPr>
                <w:sz w:val="22"/>
              </w:rPr>
              <w:t>Machine</w:t>
            </w:r>
            <w:r>
              <w:rPr>
                <w:spacing w:val="-1"/>
                <w:sz w:val="22"/>
              </w:rPr>
              <w:t xml:space="preserve"> </w:t>
            </w:r>
            <w:r>
              <w:rPr>
                <w:sz w:val="22"/>
              </w:rPr>
              <w:t>Learning</w:t>
            </w:r>
            <w:r>
              <w:rPr>
                <w:spacing w:val="-1"/>
                <w:sz w:val="22"/>
              </w:rPr>
              <w:t xml:space="preserve"> </w:t>
            </w:r>
            <w:r>
              <w:rPr>
                <w:sz w:val="22"/>
              </w:rPr>
              <w:t>Model</w:t>
            </w:r>
          </w:p>
        </w:tc>
        <w:tc>
          <w:tcPr>
            <w:tcW w:w="5219" w:type="dxa"/>
          </w:tcPr>
          <w:p>
            <w:pPr>
              <w:pStyle w:val="9"/>
              <w:ind w:left="106"/>
              <w:rPr>
                <w:sz w:val="22"/>
              </w:rPr>
            </w:pPr>
            <w:r>
              <w:rPr>
                <w:sz w:val="22"/>
              </w:rPr>
              <w:t>Purpose</w:t>
            </w:r>
            <w:r>
              <w:rPr>
                <w:spacing w:val="-1"/>
                <w:sz w:val="22"/>
              </w:rPr>
              <w:t xml:space="preserve"> </w:t>
            </w:r>
            <w:r>
              <w:rPr>
                <w:sz w:val="22"/>
              </w:rPr>
              <w:t>of</w:t>
            </w:r>
            <w:r>
              <w:rPr>
                <w:spacing w:val="-2"/>
                <w:sz w:val="22"/>
              </w:rPr>
              <w:t xml:space="preserve"> </w:t>
            </w:r>
            <w:r>
              <w:rPr>
                <w:sz w:val="22"/>
              </w:rPr>
              <w:t>Machine Learning Model</w:t>
            </w:r>
          </w:p>
        </w:tc>
        <w:tc>
          <w:tcPr>
            <w:tcW w:w="4137" w:type="dxa"/>
          </w:tcPr>
          <w:p>
            <w:pPr>
              <w:pStyle w:val="9"/>
              <w:ind w:left="105"/>
              <w:rPr>
                <w:sz w:val="22"/>
              </w:rPr>
            </w:pPr>
            <w:r>
              <w:rPr>
                <w:sz w:val="22"/>
                <w:lang w:val="en-US" w:eastAsia="zh-CN"/>
              </w:rPr>
              <w:t>Object Recognition Model, Time Series Models, etc.</w:t>
            </w:r>
          </w:p>
          <w:p>
            <w:pPr>
              <w:pStyle w:val="9"/>
              <w:ind w:left="105"/>
              <w:rPr>
                <w:sz w:val="22"/>
              </w:rPr>
            </w:pPr>
          </w:p>
        </w:tc>
      </w:tr>
      <w:tr>
        <w:trPr>
          <w:trHeight w:val="760" w:hRule="atLeast"/>
        </w:trPr>
        <w:tc>
          <w:tcPr>
            <w:tcW w:w="836" w:type="dxa"/>
          </w:tcPr>
          <w:p>
            <w:pPr>
              <w:pStyle w:val="9"/>
              <w:ind w:left="0" w:right="126"/>
              <w:jc w:val="right"/>
              <w:rPr>
                <w:sz w:val="22"/>
              </w:rPr>
            </w:pPr>
            <w:r>
              <w:rPr>
                <w:sz w:val="22"/>
              </w:rPr>
              <w:t>11.</w:t>
            </w:r>
          </w:p>
        </w:tc>
        <w:tc>
          <w:tcPr>
            <w:tcW w:w="4007" w:type="dxa"/>
          </w:tcPr>
          <w:p>
            <w:pPr>
              <w:pStyle w:val="9"/>
              <w:rPr>
                <w:sz w:val="22"/>
              </w:rPr>
            </w:pPr>
            <w:r>
              <w:rPr>
                <w:sz w:val="22"/>
              </w:rPr>
              <w:t>Infrastructure</w:t>
            </w:r>
            <w:r>
              <w:rPr>
                <w:spacing w:val="-3"/>
                <w:sz w:val="22"/>
              </w:rPr>
              <w:t xml:space="preserve"> </w:t>
            </w:r>
            <w:r>
              <w:rPr>
                <w:sz w:val="22"/>
              </w:rPr>
              <w:t>(Server</w:t>
            </w:r>
            <w:r>
              <w:rPr>
                <w:spacing w:val="-2"/>
                <w:sz w:val="22"/>
              </w:rPr>
              <w:t xml:space="preserve"> </w:t>
            </w:r>
            <w:r>
              <w:rPr>
                <w:sz w:val="22"/>
              </w:rPr>
              <w:t>/</w:t>
            </w:r>
            <w:r>
              <w:rPr>
                <w:spacing w:val="-3"/>
                <w:sz w:val="22"/>
              </w:rPr>
              <w:t xml:space="preserve"> </w:t>
            </w:r>
            <w:r>
              <w:rPr>
                <w:sz w:val="22"/>
              </w:rPr>
              <w:t>Cloud)</w:t>
            </w:r>
          </w:p>
        </w:tc>
        <w:tc>
          <w:tcPr>
            <w:tcW w:w="5219" w:type="dxa"/>
          </w:tcPr>
          <w:p>
            <w:pPr>
              <w:pStyle w:val="9"/>
              <w:ind w:left="106" w:right="326"/>
              <w:rPr>
                <w:sz w:val="22"/>
              </w:rPr>
            </w:pPr>
            <w:r>
              <w:rPr>
                <w:sz w:val="22"/>
              </w:rPr>
              <w:t>Application Deployment on Local System / Cloud</w:t>
            </w:r>
            <w:r>
              <w:rPr>
                <w:spacing w:val="-59"/>
                <w:sz w:val="22"/>
              </w:rPr>
              <w:t xml:space="preserve"> </w:t>
            </w:r>
            <w:r>
              <w:rPr>
                <w:sz w:val="22"/>
              </w:rPr>
              <w:t>Local</w:t>
            </w:r>
            <w:r>
              <w:rPr>
                <w:spacing w:val="-2"/>
                <w:sz w:val="22"/>
              </w:rPr>
              <w:t xml:space="preserve"> </w:t>
            </w:r>
            <w:r>
              <w:rPr>
                <w:sz w:val="22"/>
              </w:rPr>
              <w:t>Server</w:t>
            </w:r>
            <w:r>
              <w:rPr>
                <w:spacing w:val="-1"/>
                <w:sz w:val="22"/>
              </w:rPr>
              <w:t xml:space="preserve"> </w:t>
            </w:r>
            <w:r>
              <w:rPr>
                <w:sz w:val="22"/>
              </w:rPr>
              <w:t>Configuration:</w:t>
            </w:r>
          </w:p>
          <w:p>
            <w:pPr>
              <w:pStyle w:val="9"/>
              <w:spacing w:line="234" w:lineRule="exact"/>
              <w:ind w:left="106"/>
              <w:rPr>
                <w:sz w:val="22"/>
              </w:rPr>
            </w:pPr>
            <w:r>
              <w:rPr>
                <w:sz w:val="22"/>
              </w:rPr>
              <w:t>Cloud</w:t>
            </w:r>
            <w:r>
              <w:rPr>
                <w:spacing w:val="-1"/>
                <w:sz w:val="22"/>
              </w:rPr>
              <w:t xml:space="preserve"> </w:t>
            </w:r>
            <w:r>
              <w:rPr>
                <w:sz w:val="22"/>
              </w:rPr>
              <w:t>Server</w:t>
            </w:r>
            <w:r>
              <w:rPr>
                <w:spacing w:val="-2"/>
                <w:sz w:val="22"/>
              </w:rPr>
              <w:t xml:space="preserve"> </w:t>
            </w:r>
            <w:r>
              <w:rPr>
                <w:sz w:val="22"/>
              </w:rPr>
              <w:t>Configuration</w:t>
            </w:r>
            <w:r>
              <w:rPr>
                <w:spacing w:val="-2"/>
                <w:sz w:val="22"/>
              </w:rPr>
              <w:t xml:space="preserve"> </w:t>
            </w:r>
            <w:r>
              <w:rPr>
                <w:sz w:val="22"/>
              </w:rPr>
              <w:t>:</w:t>
            </w:r>
          </w:p>
        </w:tc>
        <w:tc>
          <w:tcPr>
            <w:tcW w:w="4137" w:type="dxa"/>
          </w:tcPr>
          <w:p>
            <w:pPr>
              <w:pStyle w:val="9"/>
              <w:ind w:left="105"/>
              <w:rPr>
                <w:sz w:val="22"/>
              </w:rPr>
            </w:pPr>
            <w:r>
              <w:rPr>
                <w:sz w:val="22"/>
                <w:lang w:val="en-US" w:eastAsia="zh-CN"/>
              </w:rPr>
              <w:t>Local Server, IBM Cloud Foundry, Kubernetes, etc.</w:t>
            </w:r>
          </w:p>
          <w:p>
            <w:pPr>
              <w:pStyle w:val="9"/>
              <w:ind w:left="105"/>
              <w:rPr>
                <w:sz w:val="22"/>
              </w:rPr>
            </w:pPr>
            <w:r>
              <w:rPr>
                <w:sz w:val="22"/>
              </w:rPr>
              <w:t>.</w:t>
            </w:r>
          </w:p>
        </w:tc>
      </w:tr>
    </w:tbl>
    <w:p>
      <w:pPr>
        <w:pStyle w:val="3"/>
        <w:rPr>
          <w:sz w:val="24"/>
          <w:u w:val="none"/>
        </w:rPr>
      </w:pPr>
    </w:p>
    <w:p>
      <w:pPr>
        <w:pStyle w:val="3"/>
        <w:spacing w:before="156"/>
        <w:ind w:left="100"/>
        <w:rPr>
          <w:u w:val="none"/>
        </w:rPr>
      </w:pPr>
    </w:p>
    <w:p>
      <w:pPr>
        <w:pStyle w:val="3"/>
        <w:spacing w:before="156"/>
        <w:ind w:left="100"/>
        <w:rPr>
          <w:u w:val="none"/>
        </w:rPr>
      </w:pPr>
    </w:p>
    <w:p>
      <w:pPr>
        <w:pStyle w:val="3"/>
        <w:spacing w:before="156"/>
        <w:ind w:left="100"/>
        <w:rPr>
          <w:u w:val="none"/>
        </w:rPr>
      </w:pPr>
    </w:p>
    <w:p>
      <w:pPr>
        <w:pStyle w:val="3"/>
        <w:spacing w:before="156"/>
        <w:ind w:left="100"/>
        <w:rPr>
          <w:u w:val="none"/>
        </w:rPr>
      </w:pPr>
    </w:p>
    <w:p>
      <w:pPr>
        <w:pStyle w:val="3"/>
        <w:spacing w:before="156"/>
        <w:ind w:left="100"/>
        <w:rPr>
          <w:u w:val="none"/>
        </w:rPr>
      </w:pPr>
    </w:p>
    <w:p>
      <w:pPr>
        <w:pStyle w:val="3"/>
        <w:spacing w:before="156"/>
        <w:ind w:left="100"/>
        <w:rPr>
          <w:u w:val="none"/>
        </w:rPr>
      </w:pPr>
      <w:r>
        <w:rPr>
          <w:u w:val="none"/>
        </w:rPr>
        <w:t>Table-2:</w:t>
      </w:r>
      <w:r>
        <w:rPr>
          <w:spacing w:val="-4"/>
          <w:u w:val="none"/>
        </w:rPr>
        <w:t xml:space="preserve"> </w:t>
      </w:r>
      <w:r>
        <w:rPr>
          <w:u w:val="none"/>
        </w:rPr>
        <w:t>Application</w:t>
      </w:r>
      <w:r>
        <w:rPr>
          <w:spacing w:val="-2"/>
          <w:u w:val="none"/>
        </w:rPr>
        <w:t xml:space="preserve"> </w:t>
      </w:r>
      <w:r>
        <w:rPr>
          <w:u w:val="none"/>
        </w:rPr>
        <w:t>Characteristics:</w:t>
      </w:r>
    </w:p>
    <w:p>
      <w:pPr>
        <w:pStyle w:val="3"/>
        <w:spacing w:before="7"/>
        <w:rPr>
          <w:sz w:val="15"/>
          <w:u w:val="none"/>
        </w:rPr>
      </w:pPr>
    </w:p>
    <w:tbl>
      <w:tblPr>
        <w:tblStyle w:val="6"/>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6"/>
        <w:gridCol w:w="3970"/>
        <w:gridCol w:w="5170"/>
        <w:gridCol w:w="4097"/>
      </w:tblGrid>
      <w:tr>
        <w:trPr>
          <w:trHeight w:val="539" w:hRule="atLeast"/>
        </w:trPr>
        <w:tc>
          <w:tcPr>
            <w:tcW w:w="826" w:type="dxa"/>
          </w:tcPr>
          <w:p>
            <w:pPr>
              <w:pStyle w:val="9"/>
              <w:spacing w:before="2"/>
              <w:ind w:left="0" w:right="204"/>
              <w:jc w:val="right"/>
              <w:rPr>
                <w:rFonts w:ascii="Arial"/>
                <w:b/>
                <w:sz w:val="22"/>
              </w:rPr>
            </w:pPr>
            <w:r>
              <w:rPr>
                <w:rFonts w:ascii="Arial"/>
                <w:b/>
                <w:sz w:val="22"/>
              </w:rPr>
              <w:t>S.No</w:t>
            </w:r>
          </w:p>
        </w:tc>
        <w:tc>
          <w:tcPr>
            <w:tcW w:w="3970" w:type="dxa"/>
          </w:tcPr>
          <w:p>
            <w:pPr>
              <w:pStyle w:val="9"/>
              <w:spacing w:before="2"/>
              <w:rPr>
                <w:rFonts w:ascii="Arial"/>
                <w:b/>
                <w:sz w:val="22"/>
              </w:rPr>
            </w:pPr>
            <w:r>
              <w:rPr>
                <w:rFonts w:ascii="Arial"/>
                <w:b/>
                <w:sz w:val="22"/>
              </w:rPr>
              <w:t>Characteristics</w:t>
            </w:r>
          </w:p>
        </w:tc>
        <w:tc>
          <w:tcPr>
            <w:tcW w:w="5170" w:type="dxa"/>
          </w:tcPr>
          <w:p>
            <w:pPr>
              <w:pStyle w:val="9"/>
              <w:spacing w:before="2"/>
              <w:rPr>
                <w:rFonts w:ascii="Arial"/>
                <w:b/>
                <w:sz w:val="22"/>
              </w:rPr>
            </w:pPr>
            <w:r>
              <w:rPr>
                <w:rFonts w:ascii="Arial"/>
                <w:b/>
                <w:sz w:val="22"/>
              </w:rPr>
              <w:t>Description</w:t>
            </w:r>
          </w:p>
        </w:tc>
        <w:tc>
          <w:tcPr>
            <w:tcW w:w="4097" w:type="dxa"/>
          </w:tcPr>
          <w:p>
            <w:pPr>
              <w:pStyle w:val="9"/>
              <w:spacing w:before="2"/>
              <w:ind w:left="108"/>
              <w:rPr>
                <w:rFonts w:ascii="Arial"/>
                <w:b/>
                <w:sz w:val="22"/>
              </w:rPr>
            </w:pPr>
            <w:r>
              <w:rPr>
                <w:rFonts w:ascii="Arial"/>
                <w:b/>
                <w:sz w:val="22"/>
              </w:rPr>
              <w:t>Technology</w:t>
            </w:r>
          </w:p>
        </w:tc>
      </w:tr>
      <w:tr>
        <w:trPr>
          <w:trHeight w:val="254" w:hRule="atLeast"/>
        </w:trPr>
        <w:tc>
          <w:tcPr>
            <w:tcW w:w="826" w:type="dxa"/>
          </w:tcPr>
          <w:p>
            <w:pPr>
              <w:pStyle w:val="9"/>
              <w:spacing w:line="234" w:lineRule="exact"/>
              <w:ind w:left="0" w:right="239"/>
              <w:jc w:val="right"/>
              <w:rPr>
                <w:sz w:val="22"/>
              </w:rPr>
            </w:pPr>
            <w:r>
              <w:rPr>
                <w:sz w:val="22"/>
              </w:rPr>
              <w:t>1.</w:t>
            </w:r>
          </w:p>
        </w:tc>
        <w:tc>
          <w:tcPr>
            <w:tcW w:w="3970" w:type="dxa"/>
          </w:tcPr>
          <w:p>
            <w:pPr>
              <w:pStyle w:val="9"/>
              <w:spacing w:line="234" w:lineRule="exact"/>
              <w:rPr>
                <w:sz w:val="22"/>
              </w:rPr>
            </w:pPr>
            <w:r>
              <w:rPr>
                <w:sz w:val="22"/>
              </w:rPr>
              <w:t>Open-Source</w:t>
            </w:r>
            <w:r>
              <w:rPr>
                <w:spacing w:val="-5"/>
                <w:sz w:val="22"/>
              </w:rPr>
              <w:t xml:space="preserve"> </w:t>
            </w:r>
            <w:r>
              <w:rPr>
                <w:sz w:val="22"/>
              </w:rPr>
              <w:t>Frameworks</w:t>
            </w:r>
          </w:p>
        </w:tc>
        <w:tc>
          <w:tcPr>
            <w:tcW w:w="5170" w:type="dxa"/>
          </w:tcPr>
          <w:p>
            <w:pPr>
              <w:pStyle w:val="9"/>
              <w:spacing w:line="234" w:lineRule="exact"/>
              <w:rPr>
                <w:sz w:val="22"/>
              </w:rPr>
            </w:pPr>
            <w:r>
              <w:rPr>
                <w:sz w:val="22"/>
                <w:lang w:val="en-US" w:eastAsia="zh-CN"/>
              </w:rPr>
              <w:t>Utilization of open-source frameworks in the application</w:t>
            </w:r>
          </w:p>
          <w:p>
            <w:pPr>
              <w:pStyle w:val="9"/>
              <w:spacing w:line="234" w:lineRule="exact"/>
              <w:rPr>
                <w:sz w:val="22"/>
              </w:rPr>
            </w:pPr>
          </w:p>
        </w:tc>
        <w:tc>
          <w:tcPr>
            <w:tcW w:w="4097" w:type="dxa"/>
          </w:tcPr>
          <w:p>
            <w:pPr>
              <w:pStyle w:val="9"/>
              <w:spacing w:line="234" w:lineRule="exact"/>
              <w:ind w:left="108"/>
              <w:rPr>
                <w:sz w:val="22"/>
              </w:rPr>
            </w:pPr>
            <w:r>
              <w:rPr>
                <w:sz w:val="22"/>
                <w:lang w:val="en-US" w:eastAsia="zh-CN"/>
              </w:rPr>
              <w:t>Flask (Python), React (JavaScript), Express.js (Node.js)</w:t>
            </w:r>
          </w:p>
          <w:p>
            <w:pPr>
              <w:pStyle w:val="9"/>
              <w:spacing w:line="234" w:lineRule="exact"/>
              <w:ind w:left="108"/>
              <w:rPr>
                <w:sz w:val="22"/>
              </w:rPr>
            </w:pPr>
          </w:p>
        </w:tc>
      </w:tr>
      <w:tr>
        <w:trPr>
          <w:trHeight w:val="505" w:hRule="atLeast"/>
        </w:trPr>
        <w:tc>
          <w:tcPr>
            <w:tcW w:w="826" w:type="dxa"/>
          </w:tcPr>
          <w:p>
            <w:pPr>
              <w:pStyle w:val="9"/>
              <w:spacing w:line="253" w:lineRule="exact"/>
              <w:ind w:left="0" w:right="239"/>
              <w:jc w:val="right"/>
              <w:rPr>
                <w:sz w:val="22"/>
              </w:rPr>
            </w:pPr>
            <w:r>
              <w:rPr>
                <w:sz w:val="22"/>
              </w:rPr>
              <w:t>2.</w:t>
            </w:r>
          </w:p>
        </w:tc>
        <w:tc>
          <w:tcPr>
            <w:tcW w:w="3970" w:type="dxa"/>
          </w:tcPr>
          <w:p>
            <w:pPr>
              <w:pStyle w:val="9"/>
              <w:spacing w:line="253" w:lineRule="exact"/>
              <w:rPr>
                <w:sz w:val="22"/>
              </w:rPr>
            </w:pPr>
            <w:r>
              <w:rPr>
                <w:sz w:val="22"/>
              </w:rPr>
              <w:t>Security</w:t>
            </w:r>
            <w:r>
              <w:rPr>
                <w:spacing w:val="-5"/>
                <w:sz w:val="22"/>
              </w:rPr>
              <w:t xml:space="preserve"> </w:t>
            </w:r>
            <w:r>
              <w:rPr>
                <w:sz w:val="22"/>
              </w:rPr>
              <w:t>Implementations</w:t>
            </w:r>
          </w:p>
        </w:tc>
        <w:tc>
          <w:tcPr>
            <w:tcW w:w="5170" w:type="dxa"/>
          </w:tcPr>
          <w:p>
            <w:pPr>
              <w:pStyle w:val="9"/>
              <w:spacing w:line="252" w:lineRule="exact"/>
              <w:ind w:right="142"/>
              <w:rPr>
                <w:sz w:val="22"/>
              </w:rPr>
            </w:pPr>
            <w:r>
              <w:rPr>
                <w:sz w:val="22"/>
                <w:lang w:val="en-US" w:eastAsia="zh-CN"/>
              </w:rPr>
              <w:t>Implementation of security and access controls</w:t>
            </w:r>
          </w:p>
          <w:p>
            <w:pPr>
              <w:pStyle w:val="9"/>
              <w:spacing w:line="252" w:lineRule="exact"/>
              <w:ind w:right="142"/>
              <w:rPr>
                <w:sz w:val="22"/>
              </w:rPr>
            </w:pPr>
          </w:p>
        </w:tc>
        <w:tc>
          <w:tcPr>
            <w:tcW w:w="4097" w:type="dxa"/>
          </w:tcPr>
          <w:p>
            <w:pPr>
              <w:pStyle w:val="9"/>
              <w:spacing w:line="252" w:lineRule="exact"/>
              <w:ind w:left="108" w:right="853"/>
              <w:rPr>
                <w:sz w:val="22"/>
              </w:rPr>
            </w:pPr>
            <w:r>
              <w:rPr>
                <w:sz w:val="22"/>
                <w:lang w:val="en-US" w:eastAsia="zh-CN"/>
              </w:rPr>
              <w:t xml:space="preserve">SHA-256 for hashing, Encryption for sensitive data, IAM Controls, OWASP guidelines </w:t>
            </w:r>
          </w:p>
          <w:p>
            <w:pPr>
              <w:pStyle w:val="9"/>
              <w:spacing w:line="252" w:lineRule="exact"/>
              <w:ind w:left="108" w:right="853"/>
              <w:rPr>
                <w:sz w:val="22"/>
              </w:rPr>
            </w:pPr>
          </w:p>
        </w:tc>
      </w:tr>
      <w:tr>
        <w:trPr>
          <w:trHeight w:val="506" w:hRule="atLeast"/>
        </w:trPr>
        <w:tc>
          <w:tcPr>
            <w:tcW w:w="826" w:type="dxa"/>
          </w:tcPr>
          <w:p>
            <w:pPr>
              <w:pStyle w:val="9"/>
              <w:ind w:left="0" w:right="239"/>
              <w:jc w:val="right"/>
              <w:rPr>
                <w:sz w:val="22"/>
              </w:rPr>
            </w:pPr>
            <w:r>
              <w:rPr>
                <w:sz w:val="22"/>
              </w:rPr>
              <w:t>3.</w:t>
            </w:r>
          </w:p>
        </w:tc>
        <w:tc>
          <w:tcPr>
            <w:tcW w:w="3970" w:type="dxa"/>
          </w:tcPr>
          <w:p>
            <w:pPr>
              <w:pStyle w:val="9"/>
              <w:rPr>
                <w:sz w:val="22"/>
              </w:rPr>
            </w:pPr>
            <w:r>
              <w:rPr>
                <w:sz w:val="22"/>
              </w:rPr>
              <w:t>Scalable</w:t>
            </w:r>
            <w:r>
              <w:rPr>
                <w:spacing w:val="-2"/>
                <w:sz w:val="22"/>
              </w:rPr>
              <w:t xml:space="preserve"> </w:t>
            </w:r>
            <w:r>
              <w:rPr>
                <w:sz w:val="22"/>
              </w:rPr>
              <w:t>Architecture</w:t>
            </w:r>
          </w:p>
        </w:tc>
        <w:tc>
          <w:tcPr>
            <w:tcW w:w="5170" w:type="dxa"/>
          </w:tcPr>
          <w:p>
            <w:pPr>
              <w:pStyle w:val="9"/>
              <w:spacing w:line="252" w:lineRule="exact"/>
              <w:ind w:right="719"/>
              <w:rPr>
                <w:sz w:val="22"/>
              </w:rPr>
            </w:pPr>
            <w:r>
              <w:rPr>
                <w:sz w:val="22"/>
                <w:lang w:val="en-US" w:eastAsia="zh-CN"/>
              </w:rPr>
              <w:t>Justification of the scalability architecture</w:t>
            </w:r>
          </w:p>
          <w:p>
            <w:pPr>
              <w:pStyle w:val="9"/>
              <w:spacing w:line="252" w:lineRule="exact"/>
              <w:ind w:right="719"/>
              <w:rPr>
                <w:sz w:val="22"/>
              </w:rPr>
            </w:pPr>
          </w:p>
        </w:tc>
        <w:tc>
          <w:tcPr>
            <w:tcW w:w="4097" w:type="dxa"/>
          </w:tcPr>
          <w:p>
            <w:pPr>
              <w:pStyle w:val="9"/>
              <w:ind w:left="108"/>
              <w:rPr>
                <w:sz w:val="22"/>
              </w:rPr>
            </w:pPr>
            <w:r>
              <w:rPr>
                <w:sz w:val="22"/>
                <w:lang w:val="en-US" w:eastAsia="zh-CN"/>
              </w:rPr>
              <w:t>Microservices architecture for modularity and scalability, Kubernetes for container orchestration, Load balancing for even distribution of requests</w:t>
            </w:r>
          </w:p>
          <w:p>
            <w:pPr>
              <w:pStyle w:val="9"/>
              <w:ind w:left="108"/>
              <w:rPr>
                <w:sz w:val="22"/>
              </w:rPr>
            </w:pPr>
          </w:p>
        </w:tc>
      </w:tr>
    </w:tbl>
    <w:p>
      <w:pPr>
        <w:spacing w:after="0"/>
        <w:rPr>
          <w:sz w:val="22"/>
        </w:rPr>
        <w:sectPr>
          <w:pgSz w:w="16840" w:h="11910" w:orient="landscape"/>
          <w:pgMar w:top="1100" w:right="1020" w:bottom="280" w:left="1340" w:header="720" w:footer="720" w:gutter="0"/>
        </w:sectPr>
      </w:pPr>
      <w:bookmarkStart w:id="0" w:name="_GoBack"/>
      <w:bookmarkEnd w:id="0"/>
    </w:p>
    <w:p>
      <w:pPr>
        <w:pStyle w:val="3"/>
        <w:rPr>
          <w:sz w:val="29"/>
          <w:u w:val="none"/>
        </w:rPr>
      </w:pPr>
    </w:p>
    <w:tbl>
      <w:tblPr>
        <w:tblStyle w:val="6"/>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6"/>
        <w:gridCol w:w="3970"/>
        <w:gridCol w:w="5170"/>
        <w:gridCol w:w="4097"/>
      </w:tblGrid>
      <w:tr>
        <w:trPr>
          <w:trHeight w:val="539" w:hRule="atLeast"/>
        </w:trPr>
        <w:tc>
          <w:tcPr>
            <w:tcW w:w="826" w:type="dxa"/>
          </w:tcPr>
          <w:p>
            <w:pPr>
              <w:pStyle w:val="9"/>
              <w:ind w:left="0" w:right="204"/>
              <w:jc w:val="right"/>
              <w:rPr>
                <w:rFonts w:ascii="Arial"/>
                <w:b/>
                <w:sz w:val="22"/>
              </w:rPr>
            </w:pPr>
            <w:r>
              <w:rPr>
                <w:rFonts w:ascii="Arial"/>
                <w:b/>
                <w:sz w:val="22"/>
              </w:rPr>
              <w:t>S.No</w:t>
            </w:r>
          </w:p>
        </w:tc>
        <w:tc>
          <w:tcPr>
            <w:tcW w:w="3970" w:type="dxa"/>
          </w:tcPr>
          <w:p>
            <w:pPr>
              <w:pStyle w:val="9"/>
              <w:rPr>
                <w:rFonts w:ascii="Arial"/>
                <w:b/>
                <w:sz w:val="22"/>
              </w:rPr>
            </w:pPr>
            <w:r>
              <w:rPr>
                <w:rFonts w:ascii="Arial"/>
                <w:b/>
                <w:sz w:val="22"/>
              </w:rPr>
              <w:t>Characteristics</w:t>
            </w:r>
          </w:p>
        </w:tc>
        <w:tc>
          <w:tcPr>
            <w:tcW w:w="5170" w:type="dxa"/>
          </w:tcPr>
          <w:p>
            <w:pPr>
              <w:pStyle w:val="9"/>
              <w:rPr>
                <w:rFonts w:ascii="Arial"/>
                <w:b/>
                <w:sz w:val="22"/>
              </w:rPr>
            </w:pPr>
            <w:r>
              <w:rPr>
                <w:rFonts w:ascii="Arial"/>
                <w:b/>
                <w:sz w:val="22"/>
              </w:rPr>
              <w:t>Description</w:t>
            </w:r>
          </w:p>
        </w:tc>
        <w:tc>
          <w:tcPr>
            <w:tcW w:w="4097" w:type="dxa"/>
          </w:tcPr>
          <w:p>
            <w:pPr>
              <w:pStyle w:val="9"/>
              <w:ind w:left="108"/>
              <w:rPr>
                <w:rFonts w:ascii="Arial"/>
                <w:b/>
                <w:sz w:val="22"/>
              </w:rPr>
            </w:pPr>
            <w:r>
              <w:rPr>
                <w:rFonts w:ascii="Arial"/>
                <w:b/>
                <w:sz w:val="22"/>
              </w:rPr>
              <w:t>Technology</w:t>
            </w:r>
          </w:p>
        </w:tc>
      </w:tr>
      <w:tr>
        <w:trPr>
          <w:trHeight w:val="505" w:hRule="atLeast"/>
        </w:trPr>
        <w:tc>
          <w:tcPr>
            <w:tcW w:w="826" w:type="dxa"/>
          </w:tcPr>
          <w:p>
            <w:pPr>
              <w:pStyle w:val="9"/>
              <w:ind w:left="0" w:right="239"/>
              <w:jc w:val="right"/>
              <w:rPr>
                <w:sz w:val="22"/>
              </w:rPr>
            </w:pPr>
            <w:r>
              <w:rPr>
                <w:sz w:val="22"/>
              </w:rPr>
              <w:t>4.</w:t>
            </w:r>
          </w:p>
        </w:tc>
        <w:tc>
          <w:tcPr>
            <w:tcW w:w="3970" w:type="dxa"/>
          </w:tcPr>
          <w:p>
            <w:pPr>
              <w:pStyle w:val="9"/>
              <w:rPr>
                <w:sz w:val="22"/>
              </w:rPr>
            </w:pPr>
            <w:r>
              <w:rPr>
                <w:sz w:val="22"/>
              </w:rPr>
              <w:t>Availability</w:t>
            </w:r>
          </w:p>
        </w:tc>
        <w:tc>
          <w:tcPr>
            <w:tcW w:w="5170" w:type="dxa"/>
          </w:tcPr>
          <w:p>
            <w:pPr>
              <w:pStyle w:val="9"/>
              <w:spacing w:line="252" w:lineRule="exact"/>
              <w:ind w:right="447"/>
              <w:rPr>
                <w:sz w:val="22"/>
              </w:rPr>
            </w:pPr>
            <w:r>
              <w:rPr>
                <w:sz w:val="22"/>
              </w:rPr>
              <w:t>Justify the availability of application (e.g. use of</w:t>
            </w:r>
            <w:r>
              <w:rPr>
                <w:spacing w:val="-59"/>
                <w:sz w:val="22"/>
              </w:rPr>
              <w:t xml:space="preserve"> </w:t>
            </w:r>
            <w:r>
              <w:rPr>
                <w:sz w:val="22"/>
              </w:rPr>
              <w:t>load</w:t>
            </w:r>
            <w:r>
              <w:rPr>
                <w:spacing w:val="-1"/>
                <w:sz w:val="22"/>
              </w:rPr>
              <w:t xml:space="preserve"> </w:t>
            </w:r>
            <w:r>
              <w:rPr>
                <w:sz w:val="22"/>
              </w:rPr>
              <w:t>balancers,</w:t>
            </w:r>
            <w:r>
              <w:rPr>
                <w:spacing w:val="-1"/>
                <w:sz w:val="22"/>
              </w:rPr>
              <w:t xml:space="preserve"> </w:t>
            </w:r>
            <w:r>
              <w:rPr>
                <w:sz w:val="22"/>
              </w:rPr>
              <w:t>distributed servers</w:t>
            </w:r>
            <w:r>
              <w:rPr>
                <w:spacing w:val="-1"/>
                <w:sz w:val="22"/>
              </w:rPr>
              <w:t xml:space="preserve"> </w:t>
            </w:r>
            <w:r>
              <w:rPr>
                <w:sz w:val="22"/>
              </w:rPr>
              <w:t>etc.)</w:t>
            </w:r>
          </w:p>
        </w:tc>
        <w:tc>
          <w:tcPr>
            <w:tcW w:w="4097" w:type="dxa"/>
          </w:tcPr>
          <w:p>
            <w:pPr>
              <w:pStyle w:val="9"/>
              <w:ind w:left="108"/>
              <w:rPr>
                <w:sz w:val="22"/>
              </w:rPr>
            </w:pPr>
            <w:r>
              <w:rPr>
                <w:sz w:val="22"/>
              </w:rPr>
              <w:t>Technology used</w:t>
            </w:r>
          </w:p>
        </w:tc>
      </w:tr>
      <w:tr>
        <w:trPr>
          <w:trHeight w:val="757" w:hRule="atLeast"/>
        </w:trPr>
        <w:tc>
          <w:tcPr>
            <w:tcW w:w="826" w:type="dxa"/>
          </w:tcPr>
          <w:p>
            <w:pPr>
              <w:pStyle w:val="9"/>
              <w:ind w:left="0" w:right="239"/>
              <w:jc w:val="right"/>
              <w:rPr>
                <w:sz w:val="22"/>
              </w:rPr>
            </w:pPr>
            <w:r>
              <w:rPr>
                <w:sz w:val="22"/>
              </w:rPr>
              <w:t>5.</w:t>
            </w:r>
          </w:p>
        </w:tc>
        <w:tc>
          <w:tcPr>
            <w:tcW w:w="3970" w:type="dxa"/>
          </w:tcPr>
          <w:p>
            <w:pPr>
              <w:pStyle w:val="9"/>
              <w:rPr>
                <w:sz w:val="22"/>
              </w:rPr>
            </w:pPr>
            <w:r>
              <w:rPr>
                <w:sz w:val="22"/>
              </w:rPr>
              <w:t>Performance</w:t>
            </w:r>
          </w:p>
        </w:tc>
        <w:tc>
          <w:tcPr>
            <w:tcW w:w="5170" w:type="dxa"/>
          </w:tcPr>
          <w:p>
            <w:pPr>
              <w:pStyle w:val="9"/>
              <w:ind w:right="385"/>
              <w:rPr>
                <w:sz w:val="22"/>
              </w:rPr>
            </w:pPr>
            <w:r>
              <w:rPr>
                <w:sz w:val="22"/>
              </w:rPr>
              <w:t>Design consideration for the performance of the</w:t>
            </w:r>
            <w:r>
              <w:rPr>
                <w:spacing w:val="-59"/>
                <w:sz w:val="22"/>
              </w:rPr>
              <w:t xml:space="preserve"> </w:t>
            </w:r>
            <w:r>
              <w:rPr>
                <w:sz w:val="22"/>
              </w:rPr>
              <w:t>application</w:t>
            </w:r>
            <w:r>
              <w:rPr>
                <w:spacing w:val="-1"/>
                <w:sz w:val="22"/>
              </w:rPr>
              <w:t xml:space="preserve"> </w:t>
            </w:r>
            <w:r>
              <w:rPr>
                <w:sz w:val="22"/>
              </w:rPr>
              <w:t>(number of</w:t>
            </w:r>
            <w:r>
              <w:rPr>
                <w:spacing w:val="-2"/>
                <w:sz w:val="22"/>
              </w:rPr>
              <w:t xml:space="preserve"> </w:t>
            </w:r>
            <w:r>
              <w:rPr>
                <w:sz w:val="22"/>
              </w:rPr>
              <w:t>requests</w:t>
            </w:r>
            <w:r>
              <w:rPr>
                <w:spacing w:val="1"/>
                <w:sz w:val="22"/>
              </w:rPr>
              <w:t xml:space="preserve"> </w:t>
            </w:r>
            <w:r>
              <w:rPr>
                <w:sz w:val="22"/>
              </w:rPr>
              <w:t>per</w:t>
            </w:r>
            <w:r>
              <w:rPr>
                <w:spacing w:val="-2"/>
                <w:sz w:val="22"/>
              </w:rPr>
              <w:t xml:space="preserve"> </w:t>
            </w:r>
            <w:r>
              <w:rPr>
                <w:sz w:val="22"/>
              </w:rPr>
              <w:t>sec,</w:t>
            </w:r>
            <w:r>
              <w:rPr>
                <w:spacing w:val="-2"/>
                <w:sz w:val="22"/>
              </w:rPr>
              <w:t xml:space="preserve"> </w:t>
            </w:r>
            <w:r>
              <w:rPr>
                <w:sz w:val="22"/>
              </w:rPr>
              <w:t>use</w:t>
            </w:r>
            <w:r>
              <w:rPr>
                <w:spacing w:val="-2"/>
                <w:sz w:val="22"/>
              </w:rPr>
              <w:t xml:space="preserve"> </w:t>
            </w:r>
            <w:r>
              <w:rPr>
                <w:sz w:val="22"/>
              </w:rPr>
              <w:t>of</w:t>
            </w:r>
          </w:p>
          <w:p>
            <w:pPr>
              <w:pStyle w:val="9"/>
              <w:spacing w:line="232" w:lineRule="exact"/>
              <w:rPr>
                <w:sz w:val="22"/>
              </w:rPr>
            </w:pPr>
            <w:r>
              <w:rPr>
                <w:sz w:val="22"/>
              </w:rPr>
              <w:t>Cache,</w:t>
            </w:r>
            <w:r>
              <w:rPr>
                <w:spacing w:val="-1"/>
                <w:sz w:val="22"/>
              </w:rPr>
              <w:t xml:space="preserve"> </w:t>
            </w:r>
            <w:r>
              <w:rPr>
                <w:sz w:val="22"/>
              </w:rPr>
              <w:t>use</w:t>
            </w:r>
            <w:r>
              <w:rPr>
                <w:spacing w:val="-3"/>
                <w:sz w:val="22"/>
              </w:rPr>
              <w:t xml:space="preserve"> </w:t>
            </w:r>
            <w:r>
              <w:rPr>
                <w:sz w:val="22"/>
              </w:rPr>
              <w:t>of</w:t>
            </w:r>
            <w:r>
              <w:rPr>
                <w:spacing w:val="-2"/>
                <w:sz w:val="22"/>
              </w:rPr>
              <w:t xml:space="preserve"> </w:t>
            </w:r>
            <w:r>
              <w:rPr>
                <w:sz w:val="22"/>
              </w:rPr>
              <w:t>CDN’s)</w:t>
            </w:r>
            <w:r>
              <w:rPr>
                <w:spacing w:val="-1"/>
                <w:sz w:val="22"/>
              </w:rPr>
              <w:t xml:space="preserve"> </w:t>
            </w:r>
            <w:r>
              <w:rPr>
                <w:sz w:val="22"/>
              </w:rPr>
              <w:t>etc.</w:t>
            </w:r>
          </w:p>
        </w:tc>
        <w:tc>
          <w:tcPr>
            <w:tcW w:w="4097" w:type="dxa"/>
          </w:tcPr>
          <w:p>
            <w:pPr>
              <w:pStyle w:val="9"/>
              <w:ind w:left="108"/>
              <w:rPr>
                <w:sz w:val="22"/>
              </w:rPr>
            </w:pPr>
            <w:r>
              <w:rPr>
                <w:sz w:val="22"/>
              </w:rPr>
              <w:t>Technology used</w:t>
            </w:r>
          </w:p>
        </w:tc>
      </w:tr>
    </w:tbl>
    <w:p>
      <w:pPr>
        <w:pStyle w:val="3"/>
        <w:rPr>
          <w:sz w:val="20"/>
          <w:u w:val="none"/>
        </w:rPr>
      </w:pPr>
    </w:p>
    <w:p>
      <w:pPr>
        <w:pStyle w:val="3"/>
        <w:rPr>
          <w:sz w:val="20"/>
          <w:u w:val="none"/>
        </w:rPr>
      </w:pPr>
    </w:p>
    <w:p>
      <w:pPr>
        <w:pStyle w:val="3"/>
        <w:spacing w:before="3"/>
        <w:rPr>
          <w:sz w:val="27"/>
          <w:u w:val="none"/>
        </w:rPr>
      </w:pPr>
    </w:p>
    <w:p>
      <w:pPr>
        <w:pStyle w:val="3"/>
        <w:spacing w:before="93"/>
        <w:ind w:left="100"/>
        <w:rPr>
          <w:u w:val="none"/>
        </w:rPr>
      </w:pPr>
      <w:r>
        <w:rPr>
          <w:u w:val="none"/>
        </w:rPr>
        <w:t>References:</w:t>
      </w:r>
    </w:p>
    <w:p>
      <w:pPr>
        <w:pStyle w:val="3"/>
        <w:spacing w:before="182"/>
        <w:ind w:left="100"/>
        <w:rPr>
          <w:u w:val="none"/>
        </w:rPr>
      </w:pPr>
      <w:r>
        <w:fldChar w:fldCharType="begin"/>
      </w:r>
      <w:r>
        <w:instrText xml:space="preserve"> HYPERLINK "https://c4model.com/" \h </w:instrText>
      </w:r>
      <w:r>
        <w:fldChar w:fldCharType="separate"/>
      </w:r>
      <w:r>
        <w:rPr>
          <w:color w:val="0462C1"/>
          <w:u w:val="thick" w:color="0462C1"/>
        </w:rPr>
        <w:t>https://c4model.com/</w:t>
      </w:r>
      <w:r>
        <w:rPr>
          <w:color w:val="0462C1"/>
          <w:u w:val="thick" w:color="0462C1"/>
        </w:rPr>
        <w:fldChar w:fldCharType="end"/>
      </w:r>
    </w:p>
    <w:p>
      <w:pPr>
        <w:pStyle w:val="3"/>
        <w:spacing w:before="179" w:line="410" w:lineRule="auto"/>
        <w:ind w:left="100" w:right="4773"/>
        <w:rPr>
          <w:u w:val="none"/>
        </w:rPr>
      </w:pPr>
      <w:r>
        <w:fldChar w:fldCharType="begin"/>
      </w:r>
      <w:r>
        <w:instrText xml:space="preserve"> HYPERLINK "https://developer.ibm.com/patterns/online-order-processing-system-during-pandemic/" \h </w:instrText>
      </w:r>
      <w:r>
        <w:fldChar w:fldCharType="separate"/>
      </w:r>
      <w:r>
        <w:rPr>
          <w:color w:val="0462C1"/>
          <w:spacing w:val="-1"/>
          <w:u w:val="thick" w:color="0462C1"/>
        </w:rPr>
        <w:t>https://developer.ibm.com/patterns/online-order-processing-system-during-pandemic/</w:t>
      </w:r>
      <w:r>
        <w:rPr>
          <w:color w:val="0462C1"/>
          <w:spacing w:val="-1"/>
          <w:u w:val="thick" w:color="0462C1"/>
        </w:rPr>
        <w:fldChar w:fldCharType="end"/>
      </w:r>
      <w:r>
        <w:rPr>
          <w:color w:val="0462C1"/>
          <w:u w:val="none"/>
        </w:rPr>
        <w:t xml:space="preserve"> </w:t>
      </w:r>
      <w:r>
        <w:fldChar w:fldCharType="begin"/>
      </w:r>
      <w:r>
        <w:instrText xml:space="preserve"> HYPERLINK "https://www.ibm.com/cloud/architecture" \h </w:instrText>
      </w:r>
      <w:r>
        <w:fldChar w:fldCharType="separate"/>
      </w:r>
      <w:r>
        <w:rPr>
          <w:color w:val="0462C1"/>
          <w:u w:val="thick" w:color="0462C1"/>
        </w:rPr>
        <w:t>https://www.ibm.com/cloud/architecture</w:t>
      </w:r>
      <w:r>
        <w:rPr>
          <w:color w:val="0462C1"/>
          <w:u w:val="thick" w:color="0462C1"/>
        </w:rPr>
        <w:fldChar w:fldCharType="end"/>
      </w:r>
    </w:p>
    <w:p>
      <w:pPr>
        <w:pStyle w:val="3"/>
        <w:spacing w:before="1"/>
        <w:ind w:left="100"/>
        <w:rPr>
          <w:u w:val="none"/>
        </w:rPr>
      </w:pPr>
      <w:r>
        <w:fldChar w:fldCharType="begin"/>
      </w:r>
      <w:r>
        <w:instrText xml:space="preserve"> HYPERLINK "https://aws.amazon.com/architecture" \h </w:instrText>
      </w:r>
      <w:r>
        <w:fldChar w:fldCharType="separate"/>
      </w:r>
      <w:r>
        <w:rPr>
          <w:color w:val="0462C1"/>
          <w:u w:val="thick" w:color="0462C1"/>
        </w:rPr>
        <w:t>https://aws.amazon.com/architecture</w:t>
      </w:r>
      <w:r>
        <w:rPr>
          <w:color w:val="0462C1"/>
          <w:u w:val="thick" w:color="0462C1"/>
        </w:rPr>
        <w:fldChar w:fldCharType="end"/>
      </w:r>
    </w:p>
    <w:p>
      <w:pPr>
        <w:pStyle w:val="3"/>
        <w:spacing w:before="179"/>
        <w:ind w:left="100"/>
        <w:rPr>
          <w:u w:val="none"/>
        </w:rPr>
      </w:pPr>
      <w:r>
        <w:fldChar w:fldCharType="begin"/>
      </w:r>
      <w:r>
        <w:instrText xml:space="preserve"> HYPERLINK "https://medium.com/the-internal-startup/how-to-draw-useful-technical-architecture-diagrams-2d20c9fda90d" \h </w:instrText>
      </w:r>
      <w:r>
        <w:fldChar w:fldCharType="separate"/>
      </w:r>
      <w:r>
        <w:rPr>
          <w:color w:val="0462C1"/>
          <w:u w:val="thick" w:color="0462C1"/>
        </w:rPr>
        <w:t>https://medium.com/the-internal-startup/how-to-draw-useful-technical-architecture-diagrams-2d20c9fda90d</w:t>
      </w:r>
      <w:r>
        <w:rPr>
          <w:color w:val="0462C1"/>
          <w:u w:val="thick" w:color="0462C1"/>
        </w:rPr>
        <w:fldChar w:fldCharType="end"/>
      </w:r>
    </w:p>
    <w:sectPr>
      <w:pgSz w:w="16840" w:h="11910" w:orient="landscape"/>
      <w:pgMar w:top="1100" w:right="10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1"/>
    <w:family w:val="swiss"/>
    <w:pitch w:val="default"/>
    <w:sig w:usb0="E0002AFF" w:usb1="C0007843" w:usb2="00000009" w:usb3="00000000" w:csb0="400001FF" w:csb1="FFFF0000"/>
  </w:font>
  <w:font w:name="Arial MT">
    <w:altName w:val="Thonburi"/>
    <w:panose1 w:val="00000000000000000000"/>
    <w:charset w:val="01"/>
    <w:family w:val="swiss"/>
    <w:pitch w:val="default"/>
    <w:sig w:usb0="00000000" w:usb1="00000000" w:usb2="00000000" w:usb3="00000000" w:csb0="00000000" w:csb1="00000000"/>
  </w:font>
  <w:font w:name="Calibri">
    <w:altName w:val="Helvetica Neue"/>
    <w:panose1 w:val="00000000000000000000"/>
    <w:charset w:val="01"/>
    <w:family w:val="roman"/>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Thonburi">
    <w:panose1 w:val="00000400000000000000"/>
    <w:charset w:val="00"/>
    <w:family w:val="auto"/>
    <w:pitch w:val="default"/>
    <w:sig w:usb0="01000000" w:usb1="00000000" w:usb2="00000000" w:usb3="00000000" w:csb0="20000193" w:csb1="4D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SimSun">
    <w:altName w:val="宋体-简"/>
    <w:panose1 w:val="02010600030101010101"/>
    <w:charset w:val="86"/>
    <w:family w:val="roman"/>
    <w:pitch w:val="variable"/>
    <w:sig w:usb0="00000003" w:usb1="288F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Open Sans">
    <w:altName w:val="苹方-简"/>
    <w:panose1 w:val="00000000000000000000"/>
    <w:charset w:val="00"/>
    <w:family w:val="auto"/>
    <w:pitch w:val="default"/>
    <w:sig w:usb0="00000000" w:usb1="00000000" w:usb2="00000000" w:usb3="00000000" w:csb0="00000000" w:csb1="00000000"/>
  </w:font>
  <w:font w:name="Montserrat">
    <w:altName w:val="苹方-简"/>
    <w:panose1 w:val="00000000000000000000"/>
    <w:charset w:val="00"/>
    <w:family w:val="auto"/>
    <w:pitch w:val="default"/>
    <w:sig w:usb0="00000000" w:usb1="00000000" w:usb2="00000000" w:usb3="00000000" w:csb0="00000000" w:csb1="00000000"/>
  </w:font>
  <w:font w:name="黑体-简">
    <w:panose1 w:val="00000000000000000000"/>
    <w:charset w:val="86"/>
    <w:family w:val="auto"/>
    <w:pitch w:val="default"/>
    <w:sig w:usb0="8000002F" w:usb1="0800004A" w:usb2="00000000" w:usb3="00000000" w:csb0="203E0000" w:csb1="00000000"/>
  </w:font>
  <w:font w:name="Söhne Mon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FFFCA9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Arial" w:hAnsi="Arial" w:eastAsia="Arial" w:cs="Arial"/>
      <w:b/>
      <w:bCs/>
      <w:sz w:val="22"/>
      <w:szCs w:val="22"/>
      <w:u w:val="single" w:color="000000"/>
      <w:lang w:val="en-US" w:eastAsia="en-US" w:bidi="ar-SA"/>
    </w:rPr>
  </w:style>
  <w:style w:type="paragraph" w:styleId="4">
    <w:name w:val="Title"/>
    <w:basedOn w:val="1"/>
    <w:qFormat/>
    <w:uiPriority w:val="1"/>
    <w:pPr>
      <w:spacing w:before="93"/>
      <w:ind w:left="5052" w:right="4773" w:firstLine="986"/>
    </w:pPr>
    <w:rPr>
      <w:rFonts w:ascii="Arial" w:hAnsi="Arial" w:eastAsia="Arial" w:cs="Arial"/>
      <w:b/>
      <w:bCs/>
      <w:sz w:val="24"/>
      <w:szCs w:val="24"/>
      <w:lang w:val="en-US" w:eastAsia="en-US" w:bidi="ar-SA"/>
    </w:rPr>
  </w:style>
  <w:style w:type="table" w:customStyle="1" w:styleId="7">
    <w:name w:val="Table Normal1"/>
    <w:unhideWhenUsed/>
    <w:qFormat/>
    <w:uiPriority w:val="2"/>
    <w:tblPr>
      <w:tblCellMar>
        <w:top w:w="0" w:type="dxa"/>
        <w:left w:w="0" w:type="dxa"/>
        <w:bottom w:w="0" w:type="dxa"/>
        <w:right w:w="0" w:type="dxa"/>
      </w:tblCellMar>
    </w:tblPr>
  </w:style>
  <w:style w:type="paragraph" w:customStyle="1" w:styleId="8">
    <w:name w:val="List Paragraph"/>
    <w:basedOn w:val="1"/>
    <w:qFormat/>
    <w:uiPriority w:val="1"/>
    <w:rPr>
      <w:lang w:val="en-US" w:eastAsia="en-US" w:bidi="ar-SA"/>
    </w:rPr>
  </w:style>
  <w:style w:type="paragraph" w:customStyle="1" w:styleId="9">
    <w:name w:val="Table Paragraph"/>
    <w:basedOn w:val="1"/>
    <w:qFormat/>
    <w:uiPriority w:val="1"/>
    <w:pPr>
      <w:ind w:left="107"/>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2023-11-15T12:12:00Z</dcterms:created>
  <dc:creator>Amarender Katkam</dc:creator>
  <cp:lastModifiedBy>adamyapundir</cp:lastModifiedBy>
  <dcterms:modified xsi:type="dcterms:W3CDTF">2023-11-15T12:32:51Z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2023-11-15T00:00:00Z</vt:filetime>
  </property>
  <property fmtid="{D5CDD505-2E9C-101B-9397-08002B2CF9AE}" pid="5" name="KSOProductBuildVer">
    <vt:lpwstr>1033-3.1.6.6275</vt:lpwstr>
  </property>
</Properties>
</file>