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BA74" w14:textId="02FA1394" w:rsidR="00C32B5B" w:rsidRPr="000B224E" w:rsidRDefault="001C0B75">
      <w:pPr>
        <w:pStyle w:val="BodyText"/>
        <w:rPr>
          <w:rFonts w:ascii="Times New Roman" w:hAnsi="Times New Roman" w:cs="Times New Roman"/>
          <w:b w:val="0"/>
          <w:sz w:val="21"/>
          <w:u w:val="none"/>
        </w:rPr>
      </w:pPr>
      <w:r w:rsidRPr="000B224E">
        <w:rPr>
          <w:rFonts w:ascii="Times New Roman" w:hAnsi="Times New Roman" w:cs="Times New Roman"/>
          <w:b w:val="0"/>
          <w:sz w:val="21"/>
          <w:u w:val="none"/>
        </w:rPr>
        <w:softHyphen/>
      </w:r>
    </w:p>
    <w:p w14:paraId="08A6B03D" w14:textId="77777777" w:rsidR="00C32B5B" w:rsidRPr="000B224E" w:rsidRDefault="005B31EE">
      <w:pPr>
        <w:pStyle w:val="Title"/>
        <w:spacing w:line="259" w:lineRule="auto"/>
        <w:rPr>
          <w:rFonts w:ascii="Times New Roman" w:hAnsi="Times New Roman" w:cs="Times New Roman"/>
        </w:rPr>
      </w:pPr>
      <w:r w:rsidRPr="000B224E">
        <w:rPr>
          <w:rFonts w:ascii="Times New Roman" w:hAnsi="Times New Roman" w:cs="Times New Roman"/>
        </w:rPr>
        <w:t>Project Design Phase-II</w:t>
      </w:r>
      <w:r w:rsidRPr="000B224E">
        <w:rPr>
          <w:rFonts w:ascii="Times New Roman" w:hAnsi="Times New Roman" w:cs="Times New Roman"/>
          <w:spacing w:val="1"/>
        </w:rPr>
        <w:t xml:space="preserve"> </w:t>
      </w:r>
      <w:r w:rsidRPr="000B224E">
        <w:rPr>
          <w:rFonts w:ascii="Times New Roman" w:hAnsi="Times New Roman" w:cs="Times New Roman"/>
        </w:rPr>
        <w:t>Technology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Stack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(Architecture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&amp;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Stack)</w:t>
      </w:r>
    </w:p>
    <w:p w14:paraId="3815C245" w14:textId="77777777" w:rsidR="00B572CB" w:rsidRPr="000B224E" w:rsidRDefault="00B572CB">
      <w:pPr>
        <w:pStyle w:val="Title"/>
        <w:spacing w:line="259" w:lineRule="auto"/>
        <w:rPr>
          <w:rFonts w:ascii="Times New Roman" w:hAnsi="Times New Roman" w:cs="Times New Roman"/>
        </w:rPr>
      </w:pPr>
    </w:p>
    <w:p w14:paraId="3BEB8DDE" w14:textId="77777777" w:rsidR="00B572CB" w:rsidRPr="000B224E" w:rsidRDefault="00B572CB">
      <w:pPr>
        <w:pStyle w:val="Title"/>
        <w:spacing w:line="259" w:lineRule="auto"/>
        <w:rPr>
          <w:rFonts w:ascii="Times New Roman" w:hAnsi="Times New Roman" w:cs="Times New Roman"/>
        </w:rPr>
      </w:pPr>
    </w:p>
    <w:p w14:paraId="7DC3BB32" w14:textId="77777777" w:rsidR="00C32B5B" w:rsidRPr="000B224E" w:rsidRDefault="00C32B5B">
      <w:pPr>
        <w:pStyle w:val="BodyText"/>
        <w:spacing w:before="7"/>
        <w:rPr>
          <w:rFonts w:ascii="Times New Roman" w:hAnsi="Times New Roman" w:cs="Times New Roman"/>
          <w:sz w:val="23"/>
          <w:u w:val="none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572CB" w:rsidRPr="000B224E" w14:paraId="2B8ECCE3" w14:textId="77777777" w:rsidTr="000B224E">
        <w:trPr>
          <w:trHeight w:val="253"/>
        </w:trPr>
        <w:tc>
          <w:tcPr>
            <w:tcW w:w="4508" w:type="dxa"/>
          </w:tcPr>
          <w:p w14:paraId="56AE4880" w14:textId="77777777" w:rsidR="00B572CB" w:rsidRPr="000B224E" w:rsidRDefault="00B572CB" w:rsidP="00B572CB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</w:tcPr>
          <w:p w14:paraId="772041F2" w14:textId="77777777" w:rsidR="00B572CB" w:rsidRPr="000B224E" w:rsidRDefault="00B572CB" w:rsidP="00B572CB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01</w:t>
            </w:r>
            <w:r w:rsidRPr="000B224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B224E">
              <w:rPr>
                <w:rFonts w:ascii="Times New Roman" w:hAnsi="Times New Roman" w:cs="Times New Roman"/>
              </w:rPr>
              <w:t>November</w:t>
            </w:r>
            <w:r w:rsidRPr="000B224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B224E">
              <w:rPr>
                <w:rFonts w:ascii="Times New Roman" w:hAnsi="Times New Roman" w:cs="Times New Roman"/>
              </w:rPr>
              <w:t>2023</w:t>
            </w:r>
          </w:p>
        </w:tc>
      </w:tr>
      <w:tr w:rsidR="00B572CB" w:rsidRPr="000B224E" w14:paraId="375AE455" w14:textId="77777777" w:rsidTr="000B224E">
        <w:trPr>
          <w:trHeight w:val="251"/>
        </w:trPr>
        <w:tc>
          <w:tcPr>
            <w:tcW w:w="4508" w:type="dxa"/>
          </w:tcPr>
          <w:p w14:paraId="2056F091" w14:textId="77777777" w:rsidR="00B572CB" w:rsidRPr="000B224E" w:rsidRDefault="00B572CB" w:rsidP="00B572CB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Team</w:t>
            </w:r>
            <w:r w:rsidRPr="000B224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B224E">
              <w:rPr>
                <w:rFonts w:ascii="Times New Roman" w:hAnsi="Times New Roman" w:cs="Times New Roman"/>
              </w:rPr>
              <w:t>Leader</w:t>
            </w:r>
          </w:p>
        </w:tc>
        <w:tc>
          <w:tcPr>
            <w:tcW w:w="4844" w:type="dxa"/>
          </w:tcPr>
          <w:p w14:paraId="4257A4D2" w14:textId="77777777" w:rsidR="00B572CB" w:rsidRPr="000B224E" w:rsidRDefault="00B572CB" w:rsidP="00B572CB">
            <w:pPr>
              <w:pStyle w:val="TableParagraph"/>
              <w:spacing w:line="232" w:lineRule="exact"/>
              <w:ind w:left="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 xml:space="preserve">  M. Akash</w:t>
            </w:r>
          </w:p>
        </w:tc>
      </w:tr>
      <w:tr w:rsidR="00B572CB" w:rsidRPr="000B224E" w14:paraId="58C8FD61" w14:textId="77777777" w:rsidTr="000B224E">
        <w:trPr>
          <w:trHeight w:val="254"/>
        </w:trPr>
        <w:tc>
          <w:tcPr>
            <w:tcW w:w="4508" w:type="dxa"/>
          </w:tcPr>
          <w:p w14:paraId="34F654C4" w14:textId="77777777" w:rsidR="00B572CB" w:rsidRPr="000B224E" w:rsidRDefault="00B572CB" w:rsidP="00B572CB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Project</w:t>
            </w:r>
            <w:r w:rsidRPr="000B224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B22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</w:tcPr>
          <w:p w14:paraId="691EAC68" w14:textId="77777777" w:rsidR="00B572CB" w:rsidRPr="000B224E" w:rsidRDefault="00B572CB" w:rsidP="00B572CB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Online Payments Fraud Detection Using Machine Learning</w:t>
            </w:r>
          </w:p>
        </w:tc>
      </w:tr>
    </w:tbl>
    <w:p w14:paraId="7905B6B5" w14:textId="77777777" w:rsidR="00B572CB" w:rsidRPr="000B224E" w:rsidRDefault="00B572CB">
      <w:pPr>
        <w:pStyle w:val="BodyText"/>
        <w:ind w:left="100"/>
        <w:rPr>
          <w:rFonts w:ascii="Times New Roman" w:hAnsi="Times New Roman" w:cs="Times New Roman"/>
          <w:u w:val="none"/>
        </w:rPr>
      </w:pPr>
      <w:r w:rsidRPr="000B224E">
        <w:rPr>
          <w:rFonts w:ascii="Times New Roman" w:hAnsi="Times New Roman" w:cs="Times New Roman"/>
          <w:u w:val="none"/>
        </w:rPr>
        <w:br w:type="textWrapping" w:clear="all"/>
      </w:r>
    </w:p>
    <w:p w14:paraId="720B0AD6" w14:textId="77777777" w:rsidR="00B572CB" w:rsidRPr="000B224E" w:rsidRDefault="00B572CB">
      <w:pPr>
        <w:pStyle w:val="BodyText"/>
        <w:ind w:left="100"/>
        <w:rPr>
          <w:rFonts w:ascii="Times New Roman" w:hAnsi="Times New Roman" w:cs="Times New Roman"/>
          <w:u w:val="none"/>
        </w:rPr>
      </w:pPr>
    </w:p>
    <w:p w14:paraId="06056E07" w14:textId="6B3F2F6B" w:rsidR="00C32B5B" w:rsidRPr="000B224E" w:rsidRDefault="005B31EE">
      <w:pPr>
        <w:pStyle w:val="BodyText"/>
        <w:ind w:left="100"/>
        <w:rPr>
          <w:rFonts w:ascii="Times New Roman" w:hAnsi="Times New Roman" w:cs="Times New Roman"/>
          <w:u w:val="none"/>
        </w:rPr>
      </w:pPr>
      <w:r w:rsidRPr="000B224E">
        <w:rPr>
          <w:rFonts w:ascii="Times New Roman" w:hAnsi="Times New Roman" w:cs="Times New Roman"/>
          <w:u w:val="none"/>
        </w:rPr>
        <w:t>Technical</w:t>
      </w:r>
      <w:r w:rsidRPr="000B224E">
        <w:rPr>
          <w:rFonts w:ascii="Times New Roman" w:hAnsi="Times New Roman" w:cs="Times New Roman"/>
          <w:spacing w:val="-3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Architecture:</w:t>
      </w:r>
    </w:p>
    <w:p w14:paraId="195ABC51" w14:textId="77777777" w:rsidR="00C32B5B" w:rsidRPr="000B224E" w:rsidRDefault="005B31EE">
      <w:pPr>
        <w:spacing w:before="179"/>
        <w:ind w:left="100"/>
        <w:rPr>
          <w:rFonts w:ascii="Times New Roman" w:hAnsi="Times New Roman" w:cs="Times New Roman"/>
        </w:rPr>
      </w:pPr>
      <w:r w:rsidRPr="000B224E">
        <w:rPr>
          <w:rFonts w:ascii="Times New Roman" w:hAnsi="Times New Roman" w:cs="Times New Roman"/>
        </w:rPr>
        <w:t>The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Deliverable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shall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include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the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architectural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diagram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as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below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and</w:t>
      </w:r>
      <w:r w:rsidRPr="000B224E">
        <w:rPr>
          <w:rFonts w:ascii="Times New Roman" w:hAnsi="Times New Roman" w:cs="Times New Roman"/>
          <w:spacing w:val="-3"/>
        </w:rPr>
        <w:t xml:space="preserve"> </w:t>
      </w:r>
      <w:r w:rsidRPr="000B224E">
        <w:rPr>
          <w:rFonts w:ascii="Times New Roman" w:hAnsi="Times New Roman" w:cs="Times New Roman"/>
        </w:rPr>
        <w:t>the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information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as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per</w:t>
      </w:r>
      <w:r w:rsidRPr="000B224E">
        <w:rPr>
          <w:rFonts w:ascii="Times New Roman" w:hAnsi="Times New Roman" w:cs="Times New Roman"/>
          <w:spacing w:val="-2"/>
        </w:rPr>
        <w:t xml:space="preserve"> </w:t>
      </w:r>
      <w:r w:rsidRPr="000B224E">
        <w:rPr>
          <w:rFonts w:ascii="Times New Roman" w:hAnsi="Times New Roman" w:cs="Times New Roman"/>
        </w:rPr>
        <w:t>the</w:t>
      </w:r>
      <w:r w:rsidRPr="000B224E">
        <w:rPr>
          <w:rFonts w:ascii="Times New Roman" w:hAnsi="Times New Roman" w:cs="Times New Roman"/>
          <w:spacing w:val="-3"/>
        </w:rPr>
        <w:t xml:space="preserve"> </w:t>
      </w:r>
      <w:r w:rsidRPr="000B224E">
        <w:rPr>
          <w:rFonts w:ascii="Times New Roman" w:hAnsi="Times New Roman" w:cs="Times New Roman"/>
        </w:rPr>
        <w:t>table1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&amp;</w:t>
      </w:r>
      <w:r w:rsidRPr="000B224E">
        <w:rPr>
          <w:rFonts w:ascii="Times New Roman" w:hAnsi="Times New Roman" w:cs="Times New Roman"/>
          <w:spacing w:val="-1"/>
        </w:rPr>
        <w:t xml:space="preserve"> </w:t>
      </w:r>
      <w:r w:rsidRPr="000B224E">
        <w:rPr>
          <w:rFonts w:ascii="Times New Roman" w:hAnsi="Times New Roman" w:cs="Times New Roman"/>
        </w:rPr>
        <w:t>table 2</w:t>
      </w:r>
    </w:p>
    <w:p w14:paraId="48F724A0" w14:textId="77777777" w:rsidR="00C32B5B" w:rsidRPr="000B224E" w:rsidRDefault="005B31EE">
      <w:pPr>
        <w:pStyle w:val="BodyText"/>
        <w:spacing w:before="182"/>
        <w:ind w:left="100"/>
        <w:rPr>
          <w:rFonts w:ascii="Times New Roman" w:hAnsi="Times New Roman" w:cs="Times New Roman"/>
          <w:u w:val="none"/>
        </w:rPr>
      </w:pPr>
      <w:r w:rsidRPr="000B224E">
        <w:rPr>
          <w:rFonts w:ascii="Times New Roman" w:hAnsi="Times New Roman" w:cs="Times New Roman"/>
          <w:u w:val="none"/>
        </w:rPr>
        <w:t>Example:</w:t>
      </w:r>
      <w:r w:rsidRPr="000B224E">
        <w:rPr>
          <w:rFonts w:ascii="Times New Roman" w:hAnsi="Times New Roman" w:cs="Times New Roman"/>
          <w:spacing w:val="-3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Order</w:t>
      </w:r>
      <w:r w:rsidRPr="000B224E">
        <w:rPr>
          <w:rFonts w:ascii="Times New Roman" w:hAnsi="Times New Roman" w:cs="Times New Roman"/>
          <w:spacing w:val="-1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processing during pandemics</w:t>
      </w:r>
      <w:r w:rsidRPr="000B224E">
        <w:rPr>
          <w:rFonts w:ascii="Times New Roman" w:hAnsi="Times New Roman" w:cs="Times New Roman"/>
          <w:spacing w:val="-2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for</w:t>
      </w:r>
      <w:r w:rsidRPr="000B224E">
        <w:rPr>
          <w:rFonts w:ascii="Times New Roman" w:hAnsi="Times New Roman" w:cs="Times New Roman"/>
          <w:spacing w:val="-2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offline</w:t>
      </w:r>
      <w:r w:rsidRPr="000B224E">
        <w:rPr>
          <w:rFonts w:ascii="Times New Roman" w:hAnsi="Times New Roman" w:cs="Times New Roman"/>
          <w:spacing w:val="-2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mode</w:t>
      </w:r>
    </w:p>
    <w:p w14:paraId="4C44E69D" w14:textId="77777777" w:rsidR="00C32B5B" w:rsidRPr="000B224E" w:rsidRDefault="005B31EE">
      <w:pPr>
        <w:pStyle w:val="BodyText"/>
        <w:spacing w:before="179"/>
        <w:ind w:left="100"/>
        <w:rPr>
          <w:rFonts w:ascii="Times New Roman" w:hAnsi="Times New Roman" w:cs="Times New Roman"/>
          <w:u w:val="none"/>
        </w:rPr>
      </w:pPr>
      <w:r w:rsidRPr="000B224E">
        <w:rPr>
          <w:rFonts w:ascii="Times New Roman" w:hAnsi="Times New Roman" w:cs="Times New Roman"/>
        </w:rPr>
        <w:pict w14:anchorId="6AC7F7AD">
          <v:rect id="_x0000_s1027" style="position:absolute;left:0;text-align:left;margin-left:411pt;margin-top:47.25pt;width:374pt;height:206.5pt;z-index:-15897600;mso-position-horizontal-relative:page" stroked="f">
            <w10:wrap anchorx="page"/>
          </v:rect>
        </w:pict>
      </w:r>
      <w:r w:rsidRPr="000B224E">
        <w:rPr>
          <w:rFonts w:ascii="Times New Roman" w:hAnsi="Times New Roman" w:cs="Times New Roman"/>
          <w:u w:val="none"/>
        </w:rPr>
        <w:t>Reference:</w:t>
      </w:r>
      <w:r w:rsidRPr="000B224E">
        <w:rPr>
          <w:rFonts w:ascii="Times New Roman" w:hAnsi="Times New Roman" w:cs="Times New Roman"/>
          <w:spacing w:val="-15"/>
          <w:u w:val="none"/>
        </w:rPr>
        <w:t xml:space="preserve"> </w:t>
      </w:r>
      <w:hyperlink r:id="rId5">
        <w:r w:rsidRPr="000B224E">
          <w:rPr>
            <w:rFonts w:ascii="Times New Roman" w:hAnsi="Times New Roman" w:cs="Times New Roman"/>
            <w:color w:val="0462C1"/>
            <w:u w:val="thick" w:color="0462C1"/>
          </w:rPr>
          <w:t>https://developer.ibm.com/patterns/ai-powered-backend-system-for-order-processing-during-pandemics/</w:t>
        </w:r>
      </w:hyperlink>
    </w:p>
    <w:p w14:paraId="0A5002BC" w14:textId="77777777" w:rsidR="00C32B5B" w:rsidRPr="000B224E" w:rsidRDefault="00C32B5B">
      <w:pPr>
        <w:pStyle w:val="BodyText"/>
        <w:rPr>
          <w:rFonts w:ascii="Times New Roman" w:hAnsi="Times New Roman" w:cs="Times New Roman"/>
          <w:sz w:val="20"/>
          <w:u w:val="none"/>
        </w:rPr>
      </w:pPr>
    </w:p>
    <w:p w14:paraId="3A8596C7" w14:textId="7C8EC098" w:rsidR="00C32B5B" w:rsidRPr="000B224E" w:rsidRDefault="001C0B75">
      <w:pPr>
        <w:pStyle w:val="BodyText"/>
        <w:spacing w:before="9"/>
        <w:rPr>
          <w:rFonts w:ascii="Times New Roman" w:hAnsi="Times New Roman" w:cs="Times New Roman"/>
          <w:sz w:val="20"/>
          <w:u w:val="none"/>
        </w:rPr>
      </w:pPr>
      <w:r w:rsidRPr="000B224E">
        <w:rPr>
          <w:rFonts w:ascii="Times New Roman" w:hAnsi="Times New Roman" w:cs="Times New Roman"/>
          <w:noProof/>
        </w:rPr>
        <w:drawing>
          <wp:inline distT="0" distB="0" distL="0" distR="0" wp14:anchorId="50958FFC" wp14:editId="42ED7368">
            <wp:extent cx="4150580" cy="2774892"/>
            <wp:effectExtent l="0" t="0" r="2540" b="6985"/>
            <wp:docPr id="100215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7435" name="Picture 1002157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19" cy="27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1EE" w:rsidRPr="000B224E">
        <w:rPr>
          <w:rFonts w:ascii="Times New Roman" w:hAnsi="Times New Roman" w:cs="Times New Roman"/>
        </w:rPr>
        <w:pict w14:anchorId="0B95427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pt;margin-top:14.15pt;width:374pt;height:206.5pt;z-index:-15728128;mso-wrap-distance-left:0;mso-wrap-distance-right:0;mso-position-horizontal-relative:page;mso-position-vertical-relative:text" filled="f" strokeweight=".5pt">
            <v:textbox style="mso-next-textbox:#_x0000_s1026" inset="0,0,0,0">
              <w:txbxContent>
                <w:p w14:paraId="7823026D" w14:textId="77777777" w:rsidR="00C32B5B" w:rsidRDefault="005B31EE">
                  <w:pPr>
                    <w:spacing w:before="73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Guidelines:</w:t>
                  </w:r>
                </w:p>
                <w:p w14:paraId="722108D4" w14:textId="77777777" w:rsidR="00C32B5B" w:rsidRDefault="005B31EE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80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Include all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the processes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(As an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application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logic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Technology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Block)</w:t>
                  </w:r>
                </w:p>
                <w:p w14:paraId="785CA952" w14:textId="77777777" w:rsidR="00C32B5B" w:rsidRDefault="005B31EE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Provide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infrastructural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demarcation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(Local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Cloud)</w:t>
                  </w:r>
                </w:p>
                <w:p w14:paraId="15D895D2" w14:textId="77777777" w:rsidR="00C32B5B" w:rsidRDefault="005B31EE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Indicate</w:t>
                  </w:r>
                  <w:r>
                    <w:rPr>
                      <w:rFonts w:ascii="Calibri" w:hAnsi="Calibri"/>
                      <w:spacing w:val="-1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external</w:t>
                  </w:r>
                  <w:r>
                    <w:rPr>
                      <w:rFonts w:ascii="Calibri" w:hAnsi="Calibri"/>
                      <w:spacing w:val="-1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interfaces</w:t>
                  </w:r>
                  <w:r>
                    <w:rPr>
                      <w:rFonts w:ascii="Calibri" w:hAnsi="Calibri"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(third</w:t>
                  </w:r>
                  <w:r>
                    <w:rPr>
                      <w:rFonts w:ascii="Calibri" w:hAnsi="Calibri"/>
                      <w:spacing w:val="-2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party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API’s</w:t>
                  </w:r>
                  <w:r>
                    <w:rPr>
                      <w:rFonts w:ascii="Calibri" w:hAnsi="Calibri"/>
                      <w:spacing w:val="-1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etc.)</w:t>
                  </w:r>
                </w:p>
                <w:p w14:paraId="30F8437A" w14:textId="77777777" w:rsidR="00C32B5B" w:rsidRDefault="005B31EE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Data Storage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components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/ services</w:t>
                  </w:r>
                </w:p>
                <w:p w14:paraId="3F415CE9" w14:textId="77777777" w:rsidR="00C32B5B" w:rsidRDefault="005B31EE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9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interface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machine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learning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models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(if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14:paraId="31F617C7" w14:textId="77777777" w:rsidR="00C32B5B" w:rsidRPr="000B224E" w:rsidRDefault="00C32B5B">
      <w:pPr>
        <w:rPr>
          <w:rFonts w:ascii="Times New Roman" w:hAnsi="Times New Roman" w:cs="Times New Roman"/>
          <w:sz w:val="20"/>
        </w:rPr>
        <w:sectPr w:rsidR="00C32B5B" w:rsidRPr="000B224E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48FAEBB5" w14:textId="77777777" w:rsidR="00C32B5B" w:rsidRPr="000B224E" w:rsidRDefault="00C32B5B">
      <w:pPr>
        <w:pStyle w:val="BodyText"/>
        <w:spacing w:before="10"/>
        <w:rPr>
          <w:rFonts w:ascii="Times New Roman" w:hAnsi="Times New Roman" w:cs="Times New Roman"/>
          <w:sz w:val="20"/>
          <w:u w:val="none"/>
        </w:rPr>
      </w:pPr>
    </w:p>
    <w:p w14:paraId="5D31645B" w14:textId="77777777" w:rsidR="00C32B5B" w:rsidRPr="000B224E" w:rsidRDefault="005B31EE">
      <w:pPr>
        <w:pStyle w:val="BodyText"/>
        <w:spacing w:before="94"/>
        <w:ind w:left="100"/>
        <w:rPr>
          <w:rFonts w:ascii="Times New Roman" w:hAnsi="Times New Roman" w:cs="Times New Roman"/>
          <w:u w:val="none"/>
        </w:rPr>
      </w:pPr>
      <w:r w:rsidRPr="000B224E">
        <w:rPr>
          <w:rFonts w:ascii="Times New Roman" w:hAnsi="Times New Roman" w:cs="Times New Roman"/>
          <w:u w:val="none"/>
        </w:rPr>
        <w:t>Table-</w:t>
      </w:r>
      <w:proofErr w:type="gramStart"/>
      <w:r w:rsidRPr="000B224E">
        <w:rPr>
          <w:rFonts w:ascii="Times New Roman" w:hAnsi="Times New Roman" w:cs="Times New Roman"/>
          <w:u w:val="none"/>
        </w:rPr>
        <w:t>1</w:t>
      </w:r>
      <w:r w:rsidRPr="000B224E">
        <w:rPr>
          <w:rFonts w:ascii="Times New Roman" w:hAnsi="Times New Roman" w:cs="Times New Roman"/>
          <w:spacing w:val="-3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:</w:t>
      </w:r>
      <w:proofErr w:type="gramEnd"/>
      <w:r w:rsidRPr="000B224E">
        <w:rPr>
          <w:rFonts w:ascii="Times New Roman" w:hAnsi="Times New Roman" w:cs="Times New Roman"/>
          <w:spacing w:val="-1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Components</w:t>
      </w:r>
      <w:r w:rsidRPr="000B224E">
        <w:rPr>
          <w:rFonts w:ascii="Times New Roman" w:hAnsi="Times New Roman" w:cs="Times New Roman"/>
          <w:spacing w:val="-5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&amp; Technologies:</w:t>
      </w:r>
    </w:p>
    <w:p w14:paraId="4AE3DC96" w14:textId="77777777" w:rsidR="00C32B5B" w:rsidRPr="000B224E" w:rsidRDefault="00C32B5B">
      <w:pPr>
        <w:pStyle w:val="BodyText"/>
        <w:spacing w:before="6"/>
        <w:rPr>
          <w:rFonts w:ascii="Times New Roman" w:hAnsi="Times New Roman" w:cs="Times New Roman"/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32B5B" w:rsidRPr="000B224E" w14:paraId="00520758" w14:textId="77777777">
        <w:trPr>
          <w:trHeight w:val="398"/>
        </w:trPr>
        <w:tc>
          <w:tcPr>
            <w:tcW w:w="836" w:type="dxa"/>
          </w:tcPr>
          <w:p w14:paraId="2292450E" w14:textId="77777777" w:rsidR="00C32B5B" w:rsidRPr="000B224E" w:rsidRDefault="005B31EE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B224E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606FE667" w14:textId="77777777" w:rsidR="00C32B5B" w:rsidRPr="000B224E" w:rsidRDefault="005B31EE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5219" w:type="dxa"/>
          </w:tcPr>
          <w:p w14:paraId="3FE6DFB9" w14:textId="77777777" w:rsidR="00C32B5B" w:rsidRPr="000B224E" w:rsidRDefault="005B31EE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137" w:type="dxa"/>
          </w:tcPr>
          <w:p w14:paraId="1721A20A" w14:textId="77777777" w:rsidR="00C32B5B" w:rsidRPr="000B224E" w:rsidRDefault="005B31EE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794973" w:rsidRPr="000B224E" w14:paraId="242BC87D" w14:textId="77777777">
        <w:trPr>
          <w:trHeight w:val="398"/>
        </w:trPr>
        <w:tc>
          <w:tcPr>
            <w:tcW w:w="836" w:type="dxa"/>
          </w:tcPr>
          <w:p w14:paraId="61660DF6" w14:textId="77D277C0" w:rsidR="00794973" w:rsidRPr="000B224E" w:rsidRDefault="00794973" w:rsidP="00794973">
            <w:pPr>
              <w:pStyle w:val="TableParagraph"/>
              <w:spacing w:before="2"/>
              <w:rPr>
                <w:rFonts w:ascii="Times New Roman" w:hAnsi="Times New Roman" w:cs="Times New Roman"/>
                <w:bCs/>
              </w:rPr>
            </w:pPr>
            <w:r w:rsidRPr="000B224E">
              <w:rPr>
                <w:rFonts w:ascii="Times New Roman" w:hAnsi="Times New Roman" w:cs="Times New Roman"/>
                <w:bCs/>
              </w:rPr>
              <w:t xml:space="preserve">    1.</w:t>
            </w:r>
          </w:p>
        </w:tc>
        <w:tc>
          <w:tcPr>
            <w:tcW w:w="4007" w:type="dxa"/>
          </w:tcPr>
          <w:p w14:paraId="233271A2" w14:textId="0AAB35EA" w:rsidR="00794973" w:rsidRPr="000B224E" w:rsidRDefault="00794973" w:rsidP="00794973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</w:rPr>
              <w:t>Data Ingestion</w:t>
            </w:r>
          </w:p>
        </w:tc>
        <w:tc>
          <w:tcPr>
            <w:tcW w:w="5219" w:type="dxa"/>
          </w:tcPr>
          <w:p w14:paraId="613E1078" w14:textId="653FF9B8" w:rsidR="00794973" w:rsidRPr="000B224E" w:rsidRDefault="00794973" w:rsidP="00794973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</w:rPr>
              <w:t>Collects transaction data from various sources</w:t>
            </w:r>
          </w:p>
        </w:tc>
        <w:tc>
          <w:tcPr>
            <w:tcW w:w="4137" w:type="dxa"/>
          </w:tcPr>
          <w:p w14:paraId="250AA369" w14:textId="625BEC05" w:rsidR="00794973" w:rsidRPr="000B224E" w:rsidRDefault="00794973" w:rsidP="00794973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</w:rPr>
              <w:t>Data Pipeline</w:t>
            </w:r>
          </w:p>
        </w:tc>
      </w:tr>
      <w:tr w:rsidR="00794973" w:rsidRPr="000B224E" w14:paraId="4C5ED3B0" w14:textId="77777777">
        <w:trPr>
          <w:trHeight w:val="398"/>
        </w:trPr>
        <w:tc>
          <w:tcPr>
            <w:tcW w:w="836" w:type="dxa"/>
          </w:tcPr>
          <w:p w14:paraId="5C4D4F16" w14:textId="7DF84C7F" w:rsidR="00794973" w:rsidRPr="000B224E" w:rsidRDefault="00794973" w:rsidP="00794973">
            <w:pPr>
              <w:pStyle w:val="TableParagraph"/>
              <w:spacing w:before="2"/>
              <w:rPr>
                <w:rFonts w:ascii="Times New Roman" w:hAnsi="Times New Roman" w:cs="Times New Roman"/>
                <w:bCs/>
              </w:rPr>
            </w:pPr>
            <w:r w:rsidRPr="000B224E">
              <w:rPr>
                <w:rFonts w:ascii="Times New Roman" w:hAnsi="Times New Roman" w:cs="Times New Roman"/>
                <w:bCs/>
              </w:rPr>
              <w:t xml:space="preserve">    2.</w:t>
            </w:r>
          </w:p>
        </w:tc>
        <w:tc>
          <w:tcPr>
            <w:tcW w:w="4007" w:type="dxa"/>
          </w:tcPr>
          <w:p w14:paraId="1CDFF1EF" w14:textId="4AFF611E" w:rsidR="00794973" w:rsidRPr="000B224E" w:rsidRDefault="00794973" w:rsidP="00794973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</w:rPr>
              <w:t>Data Storage</w:t>
            </w:r>
          </w:p>
        </w:tc>
        <w:tc>
          <w:tcPr>
            <w:tcW w:w="5219" w:type="dxa"/>
          </w:tcPr>
          <w:p w14:paraId="565129BA" w14:textId="423DA0FA" w:rsidR="00794973" w:rsidRPr="000B224E" w:rsidRDefault="00794973" w:rsidP="00794973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</w:rPr>
              <w:t>Stores transaction data for analysis</w:t>
            </w:r>
          </w:p>
        </w:tc>
        <w:tc>
          <w:tcPr>
            <w:tcW w:w="4137" w:type="dxa"/>
          </w:tcPr>
          <w:p w14:paraId="02BA9E7D" w14:textId="515571EF" w:rsidR="00794973" w:rsidRPr="000B224E" w:rsidRDefault="00794973" w:rsidP="00794973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</w:rPr>
              <w:t xml:space="preserve">Relational Database </w:t>
            </w:r>
          </w:p>
        </w:tc>
      </w:tr>
      <w:tr w:rsidR="00C32B5B" w:rsidRPr="000B224E" w14:paraId="5E07F323" w14:textId="77777777">
        <w:trPr>
          <w:trHeight w:val="506"/>
        </w:trPr>
        <w:tc>
          <w:tcPr>
            <w:tcW w:w="836" w:type="dxa"/>
          </w:tcPr>
          <w:p w14:paraId="65F066CD" w14:textId="797177D7" w:rsidR="00C32B5B" w:rsidRPr="000B224E" w:rsidRDefault="00794973" w:rsidP="00794973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 xml:space="preserve">      3. </w:t>
            </w:r>
          </w:p>
        </w:tc>
        <w:tc>
          <w:tcPr>
            <w:tcW w:w="4007" w:type="dxa"/>
          </w:tcPr>
          <w:p w14:paraId="52A4AA47" w14:textId="17620AC2" w:rsidR="00C32B5B" w:rsidRPr="000B224E" w:rsidRDefault="001C0B75" w:rsidP="001C0B75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 xml:space="preserve">  Data Preprocessing</w:t>
            </w:r>
          </w:p>
        </w:tc>
        <w:tc>
          <w:tcPr>
            <w:tcW w:w="5219" w:type="dxa"/>
          </w:tcPr>
          <w:p w14:paraId="12254BEC" w14:textId="2286B79C" w:rsidR="00C32B5B" w:rsidRPr="000B224E" w:rsidRDefault="001C0B75">
            <w:pPr>
              <w:pStyle w:val="TableParagraph"/>
              <w:spacing w:line="252" w:lineRule="exact"/>
              <w:ind w:left="106" w:right="1267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Cleaning and preparing data for analysis</w:t>
            </w:r>
          </w:p>
        </w:tc>
        <w:tc>
          <w:tcPr>
            <w:tcW w:w="4137" w:type="dxa"/>
          </w:tcPr>
          <w:p w14:paraId="3BDE6651" w14:textId="6BFED2F4" w:rsidR="00C32B5B" w:rsidRPr="000B224E" w:rsidRDefault="001C0B75">
            <w:pPr>
              <w:pStyle w:val="TableParagraph"/>
              <w:spacing w:line="252" w:lineRule="exact"/>
              <w:ind w:left="105" w:right="334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Python, Pandas, NumPy</w:t>
            </w:r>
          </w:p>
        </w:tc>
      </w:tr>
      <w:tr w:rsidR="00C32B5B" w:rsidRPr="000B224E" w14:paraId="1CF294FA" w14:textId="77777777">
        <w:trPr>
          <w:trHeight w:val="470"/>
        </w:trPr>
        <w:tc>
          <w:tcPr>
            <w:tcW w:w="836" w:type="dxa"/>
          </w:tcPr>
          <w:p w14:paraId="72076B04" w14:textId="18011872" w:rsidR="00C32B5B" w:rsidRPr="000B224E" w:rsidRDefault="00794973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07" w:type="dxa"/>
          </w:tcPr>
          <w:p w14:paraId="21A16879" w14:textId="5803742D" w:rsidR="00C32B5B" w:rsidRPr="000B224E" w:rsidRDefault="001C0B75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9" w:type="dxa"/>
          </w:tcPr>
          <w:p w14:paraId="4831B2B6" w14:textId="3C4F0429" w:rsidR="00C32B5B" w:rsidRPr="000B224E" w:rsidRDefault="001C0B75" w:rsidP="001C0B75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 xml:space="preserve">  Building the fraud detection model</w:t>
            </w:r>
          </w:p>
        </w:tc>
        <w:tc>
          <w:tcPr>
            <w:tcW w:w="4137" w:type="dxa"/>
          </w:tcPr>
          <w:p w14:paraId="35A1D845" w14:textId="174ECE42" w:rsidR="00C32B5B" w:rsidRPr="000B224E" w:rsidRDefault="001C0B75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Python, Scikit-Learn, TensorFlow</w:t>
            </w:r>
          </w:p>
        </w:tc>
      </w:tr>
      <w:tr w:rsidR="00794973" w:rsidRPr="000B224E" w14:paraId="5C483DCC" w14:textId="77777777">
        <w:trPr>
          <w:trHeight w:val="470"/>
        </w:trPr>
        <w:tc>
          <w:tcPr>
            <w:tcW w:w="836" w:type="dxa"/>
          </w:tcPr>
          <w:p w14:paraId="27E48467" w14:textId="74A869EE" w:rsidR="00794973" w:rsidRPr="000B224E" w:rsidRDefault="00794973" w:rsidP="00794973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07" w:type="dxa"/>
          </w:tcPr>
          <w:p w14:paraId="04B81FAA" w14:textId="1E6C465B" w:rsidR="00794973" w:rsidRPr="000B224E" w:rsidRDefault="00794973" w:rsidP="00794973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Model Serving</w:t>
            </w:r>
          </w:p>
        </w:tc>
        <w:tc>
          <w:tcPr>
            <w:tcW w:w="5219" w:type="dxa"/>
          </w:tcPr>
          <w:p w14:paraId="26A371BC" w14:textId="3AD3C715" w:rsidR="00794973" w:rsidRPr="000B224E" w:rsidRDefault="00794973" w:rsidP="00794973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Serves trained ML models for real-time prediction</w:t>
            </w:r>
          </w:p>
        </w:tc>
        <w:tc>
          <w:tcPr>
            <w:tcW w:w="4137" w:type="dxa"/>
          </w:tcPr>
          <w:p w14:paraId="674EFCE1" w14:textId="6989490B" w:rsidR="00794973" w:rsidRPr="000B224E" w:rsidRDefault="00794973" w:rsidP="00794973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Kubernetes</w:t>
            </w:r>
          </w:p>
        </w:tc>
      </w:tr>
      <w:tr w:rsidR="00C32B5B" w:rsidRPr="000B224E" w14:paraId="597B2EAC" w14:textId="77777777">
        <w:trPr>
          <w:trHeight w:val="470"/>
        </w:trPr>
        <w:tc>
          <w:tcPr>
            <w:tcW w:w="836" w:type="dxa"/>
          </w:tcPr>
          <w:p w14:paraId="214A005B" w14:textId="79BE3F47" w:rsidR="00C32B5B" w:rsidRPr="000B224E" w:rsidRDefault="00794973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007" w:type="dxa"/>
          </w:tcPr>
          <w:p w14:paraId="2EFC6C1D" w14:textId="78D5AB0C" w:rsidR="00C32B5B" w:rsidRPr="000B224E" w:rsidRDefault="001C0B75" w:rsidP="001C0B75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 xml:space="preserve">  Model Training</w:t>
            </w:r>
          </w:p>
        </w:tc>
        <w:tc>
          <w:tcPr>
            <w:tcW w:w="5219" w:type="dxa"/>
          </w:tcPr>
          <w:p w14:paraId="24CC7233" w14:textId="61FC2281" w:rsidR="001C0B75" w:rsidRPr="000B224E" w:rsidRDefault="001C0B75" w:rsidP="001C0B75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 xml:space="preserve">  Training the ML Model</w:t>
            </w:r>
          </w:p>
        </w:tc>
        <w:tc>
          <w:tcPr>
            <w:tcW w:w="4137" w:type="dxa"/>
          </w:tcPr>
          <w:p w14:paraId="5245C3F3" w14:textId="4BC39DE4" w:rsidR="00C32B5B" w:rsidRPr="000B224E" w:rsidRDefault="001C0B75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  <w:bCs/>
              </w:rPr>
            </w:pPr>
            <w:r w:rsidRPr="000B224E">
              <w:rPr>
                <w:rFonts w:ascii="Times New Roman" w:hAnsi="Times New Roman" w:cs="Times New Roman"/>
              </w:rPr>
              <w:t>Python, Scikit-Learn, TensorFlow</w:t>
            </w:r>
          </w:p>
        </w:tc>
      </w:tr>
      <w:tr w:rsidR="00C32B5B" w:rsidRPr="000B224E" w14:paraId="78E44E5B" w14:textId="77777777">
        <w:trPr>
          <w:trHeight w:val="470"/>
        </w:trPr>
        <w:tc>
          <w:tcPr>
            <w:tcW w:w="836" w:type="dxa"/>
          </w:tcPr>
          <w:p w14:paraId="65BA5DD0" w14:textId="7FCF8289" w:rsidR="00C32B5B" w:rsidRPr="000B224E" w:rsidRDefault="00794973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007" w:type="dxa"/>
          </w:tcPr>
          <w:p w14:paraId="39ADF2E4" w14:textId="5CD2750D" w:rsidR="00C32B5B" w:rsidRPr="000B224E" w:rsidRDefault="001C0B75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Model Evaluation</w:t>
            </w:r>
          </w:p>
        </w:tc>
        <w:tc>
          <w:tcPr>
            <w:tcW w:w="5219" w:type="dxa"/>
          </w:tcPr>
          <w:p w14:paraId="614BF81B" w14:textId="536E28A3" w:rsidR="00C32B5B" w:rsidRPr="000B224E" w:rsidRDefault="001C0B75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 xml:space="preserve">Evaluating model performance </w:t>
            </w:r>
          </w:p>
        </w:tc>
        <w:tc>
          <w:tcPr>
            <w:tcW w:w="4137" w:type="dxa"/>
          </w:tcPr>
          <w:p w14:paraId="3A7A1780" w14:textId="22F34DE9" w:rsidR="00C32B5B" w:rsidRPr="000B224E" w:rsidRDefault="001C0B75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Python, Scikit-Learn</w:t>
            </w:r>
          </w:p>
        </w:tc>
      </w:tr>
      <w:tr w:rsidR="008C5211" w:rsidRPr="000B224E" w14:paraId="74A14339" w14:textId="77777777">
        <w:trPr>
          <w:trHeight w:val="489"/>
        </w:trPr>
        <w:tc>
          <w:tcPr>
            <w:tcW w:w="836" w:type="dxa"/>
          </w:tcPr>
          <w:p w14:paraId="699EF67D" w14:textId="7CDB0D68" w:rsidR="008C5211" w:rsidRPr="000B224E" w:rsidRDefault="00794973" w:rsidP="008C5211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8</w:t>
            </w:r>
            <w:r w:rsidR="008C5211" w:rsidRPr="000B224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07" w:type="dxa"/>
          </w:tcPr>
          <w:p w14:paraId="1262F5F3" w14:textId="0B305CFF" w:rsidR="008C5211" w:rsidRPr="000B224E" w:rsidRDefault="008C5211" w:rsidP="008C5211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Real-time Monitoring</w:t>
            </w:r>
          </w:p>
        </w:tc>
        <w:tc>
          <w:tcPr>
            <w:tcW w:w="5219" w:type="dxa"/>
          </w:tcPr>
          <w:p w14:paraId="79822B43" w14:textId="2ED120F1" w:rsidR="008C5211" w:rsidRPr="000B224E" w:rsidRDefault="008C5211" w:rsidP="008C5211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Monitors transactions for suspicious activity</w:t>
            </w:r>
          </w:p>
        </w:tc>
        <w:tc>
          <w:tcPr>
            <w:tcW w:w="4137" w:type="dxa"/>
          </w:tcPr>
          <w:p w14:paraId="11C2AE31" w14:textId="42E0FCDC" w:rsidR="008C5211" w:rsidRPr="000B224E" w:rsidRDefault="008C5211" w:rsidP="008C5211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Stream Processing</w:t>
            </w:r>
          </w:p>
        </w:tc>
      </w:tr>
      <w:tr w:rsidR="008C5211" w:rsidRPr="000B224E" w14:paraId="023A534F" w14:textId="77777777">
        <w:trPr>
          <w:trHeight w:val="489"/>
        </w:trPr>
        <w:tc>
          <w:tcPr>
            <w:tcW w:w="836" w:type="dxa"/>
          </w:tcPr>
          <w:p w14:paraId="699CCF1A" w14:textId="27D87965" w:rsidR="008C5211" w:rsidRPr="000B224E" w:rsidRDefault="00794973" w:rsidP="008C5211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9</w:t>
            </w:r>
            <w:r w:rsidR="008C5211" w:rsidRPr="000B224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07" w:type="dxa"/>
          </w:tcPr>
          <w:p w14:paraId="3FC1F9C7" w14:textId="3AF300A0" w:rsidR="008C5211" w:rsidRPr="000B224E" w:rsidRDefault="008C5211" w:rsidP="008C5211">
            <w:pPr>
              <w:pStyle w:val="TableParagraph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Alerting System</w:t>
            </w:r>
          </w:p>
        </w:tc>
        <w:tc>
          <w:tcPr>
            <w:tcW w:w="5219" w:type="dxa"/>
          </w:tcPr>
          <w:p w14:paraId="0F981F43" w14:textId="1CC9B243" w:rsidR="008C5211" w:rsidRPr="000B224E" w:rsidRDefault="008C5211" w:rsidP="008C5211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Sends alerts on potential fraud</w:t>
            </w:r>
          </w:p>
        </w:tc>
        <w:tc>
          <w:tcPr>
            <w:tcW w:w="4137" w:type="dxa"/>
          </w:tcPr>
          <w:p w14:paraId="59F40A41" w14:textId="24156529" w:rsidR="008C5211" w:rsidRPr="000B224E" w:rsidRDefault="008C5211" w:rsidP="008C5211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Email, SMS</w:t>
            </w:r>
          </w:p>
        </w:tc>
      </w:tr>
      <w:tr w:rsidR="00794973" w:rsidRPr="000B224E" w14:paraId="008D7C8E" w14:textId="77777777">
        <w:trPr>
          <w:trHeight w:val="506"/>
        </w:trPr>
        <w:tc>
          <w:tcPr>
            <w:tcW w:w="836" w:type="dxa"/>
          </w:tcPr>
          <w:p w14:paraId="129A9C33" w14:textId="790E2904" w:rsidR="00794973" w:rsidRPr="000B224E" w:rsidRDefault="00794973" w:rsidP="00794973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007" w:type="dxa"/>
          </w:tcPr>
          <w:p w14:paraId="5067013B" w14:textId="5DE35701" w:rsidR="00794973" w:rsidRPr="000B224E" w:rsidRDefault="00794973" w:rsidP="00794973">
            <w:pPr>
              <w:pStyle w:val="TableParagraph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9" w:type="dxa"/>
          </w:tcPr>
          <w:p w14:paraId="1AA727D3" w14:textId="57BB26B4" w:rsidR="00794973" w:rsidRPr="000B224E" w:rsidRDefault="00794973" w:rsidP="00794973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Provides a dashboard for users and administrators</w:t>
            </w:r>
          </w:p>
        </w:tc>
        <w:tc>
          <w:tcPr>
            <w:tcW w:w="4137" w:type="dxa"/>
          </w:tcPr>
          <w:p w14:paraId="19AF9901" w14:textId="4B060D46" w:rsidR="00794973" w:rsidRPr="000B224E" w:rsidRDefault="00794973" w:rsidP="00794973">
            <w:pPr>
              <w:pStyle w:val="TableParagraph"/>
              <w:spacing w:line="254" w:lineRule="exact"/>
              <w:ind w:left="105" w:right="480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Web Application (HTML, CSS, JavaScript)</w:t>
            </w:r>
          </w:p>
        </w:tc>
      </w:tr>
      <w:tr w:rsidR="00794973" w:rsidRPr="000B224E" w14:paraId="54029332" w14:textId="77777777">
        <w:trPr>
          <w:trHeight w:val="487"/>
        </w:trPr>
        <w:tc>
          <w:tcPr>
            <w:tcW w:w="836" w:type="dxa"/>
          </w:tcPr>
          <w:p w14:paraId="4EF0081C" w14:textId="0A161175" w:rsidR="00794973" w:rsidRPr="000B224E" w:rsidRDefault="00794973" w:rsidP="00794973">
            <w:pPr>
              <w:pStyle w:val="TableParagraph"/>
              <w:spacing w:line="251" w:lineRule="exact"/>
              <w:ind w:left="391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007" w:type="dxa"/>
          </w:tcPr>
          <w:p w14:paraId="697400AC" w14:textId="57E4730C" w:rsidR="00794973" w:rsidRPr="000B224E" w:rsidRDefault="00794973" w:rsidP="00794973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Reporting</w:t>
            </w:r>
          </w:p>
        </w:tc>
        <w:tc>
          <w:tcPr>
            <w:tcW w:w="5219" w:type="dxa"/>
          </w:tcPr>
          <w:p w14:paraId="224ABE5F" w14:textId="17EDA58F" w:rsidR="00794973" w:rsidRPr="000B224E" w:rsidRDefault="00794973" w:rsidP="00794973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Generates reports and analytics</w:t>
            </w:r>
          </w:p>
        </w:tc>
        <w:tc>
          <w:tcPr>
            <w:tcW w:w="4137" w:type="dxa"/>
          </w:tcPr>
          <w:p w14:paraId="28760DF7" w14:textId="611B16E3" w:rsidR="00794973" w:rsidRPr="000B224E" w:rsidRDefault="00794973" w:rsidP="00794973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BI Tools (e.g., Tableau, Power BI)</w:t>
            </w:r>
          </w:p>
        </w:tc>
      </w:tr>
    </w:tbl>
    <w:p w14:paraId="1EEA9D87" w14:textId="77777777" w:rsidR="00794973" w:rsidRPr="000B224E" w:rsidRDefault="00794973">
      <w:pPr>
        <w:pStyle w:val="BodyText"/>
        <w:spacing w:before="156"/>
        <w:ind w:left="100"/>
        <w:rPr>
          <w:rFonts w:ascii="Times New Roman" w:hAnsi="Times New Roman" w:cs="Times New Roman"/>
          <w:u w:val="none"/>
        </w:rPr>
      </w:pPr>
    </w:p>
    <w:p w14:paraId="7D38250E" w14:textId="77777777" w:rsidR="00794973" w:rsidRPr="000B224E" w:rsidRDefault="00794973">
      <w:pPr>
        <w:pStyle w:val="BodyText"/>
        <w:spacing w:before="156"/>
        <w:ind w:left="100"/>
        <w:rPr>
          <w:rFonts w:ascii="Times New Roman" w:hAnsi="Times New Roman" w:cs="Times New Roman"/>
          <w:u w:val="none"/>
        </w:rPr>
      </w:pPr>
    </w:p>
    <w:p w14:paraId="7299D395" w14:textId="29AA16C4" w:rsidR="00C32B5B" w:rsidRPr="000B224E" w:rsidRDefault="005B31EE">
      <w:pPr>
        <w:pStyle w:val="BodyText"/>
        <w:spacing w:before="156"/>
        <w:ind w:left="100"/>
        <w:rPr>
          <w:rFonts w:ascii="Times New Roman" w:hAnsi="Times New Roman" w:cs="Times New Roman"/>
          <w:u w:val="none"/>
        </w:rPr>
      </w:pPr>
      <w:r w:rsidRPr="000B224E">
        <w:rPr>
          <w:rFonts w:ascii="Times New Roman" w:hAnsi="Times New Roman" w:cs="Times New Roman"/>
          <w:u w:val="none"/>
        </w:rPr>
        <w:t>Table-2:</w:t>
      </w:r>
      <w:r w:rsidRPr="000B224E">
        <w:rPr>
          <w:rFonts w:ascii="Times New Roman" w:hAnsi="Times New Roman" w:cs="Times New Roman"/>
          <w:spacing w:val="-4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Application</w:t>
      </w:r>
      <w:r w:rsidRPr="000B224E">
        <w:rPr>
          <w:rFonts w:ascii="Times New Roman" w:hAnsi="Times New Roman" w:cs="Times New Roman"/>
          <w:spacing w:val="-2"/>
          <w:u w:val="none"/>
        </w:rPr>
        <w:t xml:space="preserve"> </w:t>
      </w:r>
      <w:r w:rsidRPr="000B224E">
        <w:rPr>
          <w:rFonts w:ascii="Times New Roman" w:hAnsi="Times New Roman" w:cs="Times New Roman"/>
          <w:u w:val="none"/>
        </w:rPr>
        <w:t>Characteristics:</w:t>
      </w:r>
    </w:p>
    <w:p w14:paraId="1256E29C" w14:textId="77777777" w:rsidR="00C32B5B" w:rsidRPr="000B224E" w:rsidRDefault="00C32B5B">
      <w:pPr>
        <w:pStyle w:val="BodyText"/>
        <w:spacing w:before="7"/>
        <w:rPr>
          <w:rFonts w:ascii="Times New Roman" w:hAnsi="Times New Roman" w:cs="Times New Roman"/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32B5B" w:rsidRPr="000B224E" w14:paraId="540C86E2" w14:textId="77777777">
        <w:trPr>
          <w:trHeight w:val="539"/>
        </w:trPr>
        <w:tc>
          <w:tcPr>
            <w:tcW w:w="826" w:type="dxa"/>
          </w:tcPr>
          <w:p w14:paraId="2A40284E" w14:textId="77777777" w:rsidR="00C32B5B" w:rsidRPr="000B224E" w:rsidRDefault="005B31EE">
            <w:pPr>
              <w:pStyle w:val="TableParagraph"/>
              <w:spacing w:before="2"/>
              <w:ind w:left="0" w:right="204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B224E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7A570390" w14:textId="77777777" w:rsidR="00C32B5B" w:rsidRPr="000B224E" w:rsidRDefault="005B31EE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Characteristics</w:t>
            </w:r>
          </w:p>
        </w:tc>
        <w:tc>
          <w:tcPr>
            <w:tcW w:w="5170" w:type="dxa"/>
          </w:tcPr>
          <w:p w14:paraId="7730933C" w14:textId="77777777" w:rsidR="00C32B5B" w:rsidRPr="000B224E" w:rsidRDefault="005B31EE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097" w:type="dxa"/>
          </w:tcPr>
          <w:p w14:paraId="1D8D629B" w14:textId="77777777" w:rsidR="00C32B5B" w:rsidRPr="000B224E" w:rsidRDefault="005B31EE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794973" w:rsidRPr="000B224E" w14:paraId="3DC68D1A" w14:textId="77777777">
        <w:trPr>
          <w:trHeight w:val="254"/>
        </w:trPr>
        <w:tc>
          <w:tcPr>
            <w:tcW w:w="826" w:type="dxa"/>
          </w:tcPr>
          <w:p w14:paraId="7F9F7D3D" w14:textId="77777777" w:rsidR="00794973" w:rsidRPr="000B224E" w:rsidRDefault="00794973" w:rsidP="00794973">
            <w:pPr>
              <w:pStyle w:val="TableParagraph"/>
              <w:spacing w:line="234" w:lineRule="exact"/>
              <w:ind w:left="0" w:right="239"/>
              <w:jc w:val="righ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70" w:type="dxa"/>
          </w:tcPr>
          <w:p w14:paraId="24949801" w14:textId="2E2E1356" w:rsidR="00794973" w:rsidRPr="000B224E" w:rsidRDefault="00794973" w:rsidP="00794973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5170" w:type="dxa"/>
          </w:tcPr>
          <w:p w14:paraId="7398282A" w14:textId="344A7DBD" w:rsidR="00794973" w:rsidRPr="000B224E" w:rsidRDefault="00794973" w:rsidP="00794973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The system should scale to handle a large volume of transactions</w:t>
            </w:r>
          </w:p>
        </w:tc>
        <w:tc>
          <w:tcPr>
            <w:tcW w:w="4097" w:type="dxa"/>
          </w:tcPr>
          <w:p w14:paraId="2F49D03D" w14:textId="64B5A8EE" w:rsidR="00794973" w:rsidRPr="000B224E" w:rsidRDefault="00794973" w:rsidP="00794973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Horizontal scaling, load balancing</w:t>
            </w:r>
          </w:p>
        </w:tc>
      </w:tr>
      <w:tr w:rsidR="00794973" w:rsidRPr="000B224E" w14:paraId="7DAA4820" w14:textId="77777777">
        <w:trPr>
          <w:trHeight w:val="505"/>
        </w:trPr>
        <w:tc>
          <w:tcPr>
            <w:tcW w:w="826" w:type="dxa"/>
          </w:tcPr>
          <w:p w14:paraId="051FE93A" w14:textId="77777777" w:rsidR="00794973" w:rsidRPr="000B224E" w:rsidRDefault="00794973" w:rsidP="00794973">
            <w:pPr>
              <w:pStyle w:val="TableParagraph"/>
              <w:spacing w:line="253" w:lineRule="exact"/>
              <w:ind w:left="0" w:right="239"/>
              <w:jc w:val="righ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70" w:type="dxa"/>
          </w:tcPr>
          <w:p w14:paraId="34431430" w14:textId="2619DB89" w:rsidR="00794973" w:rsidRPr="000B224E" w:rsidRDefault="00794973" w:rsidP="00794973">
            <w:pPr>
              <w:pStyle w:val="TableParagraph"/>
              <w:spacing w:line="253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Real-time Processing</w:t>
            </w:r>
          </w:p>
        </w:tc>
        <w:tc>
          <w:tcPr>
            <w:tcW w:w="5170" w:type="dxa"/>
          </w:tcPr>
          <w:p w14:paraId="0C6A3F2C" w14:textId="506CE4EE" w:rsidR="00794973" w:rsidRPr="000B224E" w:rsidRDefault="00794973" w:rsidP="00794973">
            <w:pPr>
              <w:pStyle w:val="TableParagraph"/>
              <w:spacing w:line="252" w:lineRule="exact"/>
              <w:ind w:right="142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The system needs to process transactions in real-time</w:t>
            </w:r>
          </w:p>
        </w:tc>
        <w:tc>
          <w:tcPr>
            <w:tcW w:w="4097" w:type="dxa"/>
          </w:tcPr>
          <w:p w14:paraId="63062445" w14:textId="55EC8A97" w:rsidR="00794973" w:rsidRPr="000B224E" w:rsidRDefault="00794973" w:rsidP="00794973">
            <w:pPr>
              <w:pStyle w:val="TableParagraph"/>
              <w:spacing w:line="252" w:lineRule="exact"/>
              <w:ind w:left="108" w:right="853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Stream processing, event-driven architecture</w:t>
            </w:r>
          </w:p>
        </w:tc>
      </w:tr>
      <w:tr w:rsidR="00794973" w:rsidRPr="000B224E" w14:paraId="28C1ACF8" w14:textId="77777777">
        <w:trPr>
          <w:trHeight w:val="506"/>
        </w:trPr>
        <w:tc>
          <w:tcPr>
            <w:tcW w:w="826" w:type="dxa"/>
          </w:tcPr>
          <w:p w14:paraId="089DE465" w14:textId="77777777" w:rsidR="00794973" w:rsidRPr="000B224E" w:rsidRDefault="00794973" w:rsidP="00794973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70" w:type="dxa"/>
          </w:tcPr>
          <w:p w14:paraId="2C4FB868" w14:textId="1987F1CC" w:rsidR="00794973" w:rsidRPr="000B224E" w:rsidRDefault="00794973" w:rsidP="00794973">
            <w:pPr>
              <w:pStyle w:val="TableParagraph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Model Training</w:t>
            </w:r>
          </w:p>
        </w:tc>
        <w:tc>
          <w:tcPr>
            <w:tcW w:w="5170" w:type="dxa"/>
          </w:tcPr>
          <w:p w14:paraId="09622CBA" w14:textId="21CA87BD" w:rsidR="00794973" w:rsidRPr="000B224E" w:rsidRDefault="00794973" w:rsidP="00794973">
            <w:pPr>
              <w:pStyle w:val="TableParagraph"/>
              <w:spacing w:line="252" w:lineRule="exact"/>
              <w:ind w:right="719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The system should continuously retrain machine learning models</w:t>
            </w:r>
          </w:p>
        </w:tc>
        <w:tc>
          <w:tcPr>
            <w:tcW w:w="4097" w:type="dxa"/>
          </w:tcPr>
          <w:p w14:paraId="165A7EDD" w14:textId="58FC0152" w:rsidR="00794973" w:rsidRPr="000B224E" w:rsidRDefault="00794973" w:rsidP="0079497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Automated pipeline with scheduling</w:t>
            </w:r>
          </w:p>
        </w:tc>
      </w:tr>
    </w:tbl>
    <w:p w14:paraId="291560EA" w14:textId="77777777" w:rsidR="00C32B5B" w:rsidRPr="000B224E" w:rsidRDefault="00C32B5B">
      <w:pPr>
        <w:rPr>
          <w:rFonts w:ascii="Times New Roman" w:hAnsi="Times New Roman" w:cs="Times New Roman"/>
        </w:rPr>
        <w:sectPr w:rsidR="00C32B5B" w:rsidRPr="000B224E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3433BB0A" w14:textId="77777777" w:rsidR="00C32B5B" w:rsidRPr="000B224E" w:rsidRDefault="00C32B5B">
      <w:pPr>
        <w:pStyle w:val="BodyText"/>
        <w:rPr>
          <w:rFonts w:ascii="Times New Roman" w:hAnsi="Times New Roman" w:cs="Times New Roman"/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32B5B" w:rsidRPr="000B224E" w14:paraId="067AF6A5" w14:textId="77777777">
        <w:trPr>
          <w:trHeight w:val="539"/>
        </w:trPr>
        <w:tc>
          <w:tcPr>
            <w:tcW w:w="826" w:type="dxa"/>
          </w:tcPr>
          <w:p w14:paraId="3F9B33CB" w14:textId="77777777" w:rsidR="00C32B5B" w:rsidRPr="000B224E" w:rsidRDefault="005B31EE">
            <w:pPr>
              <w:pStyle w:val="TableParagraph"/>
              <w:ind w:left="0" w:right="204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B224E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401EBF53" w14:textId="77777777" w:rsidR="00C32B5B" w:rsidRPr="000B224E" w:rsidRDefault="005B31E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Characteristics</w:t>
            </w:r>
          </w:p>
        </w:tc>
        <w:tc>
          <w:tcPr>
            <w:tcW w:w="5170" w:type="dxa"/>
          </w:tcPr>
          <w:p w14:paraId="769E9F0D" w14:textId="77777777" w:rsidR="00C32B5B" w:rsidRPr="000B224E" w:rsidRDefault="005B31E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097" w:type="dxa"/>
          </w:tcPr>
          <w:p w14:paraId="3E48B600" w14:textId="77777777" w:rsidR="00C32B5B" w:rsidRPr="000B224E" w:rsidRDefault="005B31EE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224E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794973" w:rsidRPr="000B224E" w14:paraId="2FF31C8C" w14:textId="77777777">
        <w:trPr>
          <w:trHeight w:val="505"/>
        </w:trPr>
        <w:tc>
          <w:tcPr>
            <w:tcW w:w="826" w:type="dxa"/>
          </w:tcPr>
          <w:p w14:paraId="3654C6D9" w14:textId="77777777" w:rsidR="00794973" w:rsidRPr="000B224E" w:rsidRDefault="00794973" w:rsidP="00794973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70" w:type="dxa"/>
          </w:tcPr>
          <w:p w14:paraId="6D5D416E" w14:textId="6610FBE6" w:rsidR="00794973" w:rsidRPr="000B224E" w:rsidRDefault="00794973" w:rsidP="00794973">
            <w:pPr>
              <w:pStyle w:val="TableParagraph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70" w:type="dxa"/>
          </w:tcPr>
          <w:p w14:paraId="2DA4078E" w14:textId="7707058B" w:rsidR="00794973" w:rsidRPr="000B224E" w:rsidRDefault="00794973" w:rsidP="00794973">
            <w:pPr>
              <w:pStyle w:val="TableParagraph"/>
              <w:spacing w:line="252" w:lineRule="exact"/>
              <w:ind w:right="447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Robust security measures to protect against fraudulent activities</w:t>
            </w:r>
          </w:p>
        </w:tc>
        <w:tc>
          <w:tcPr>
            <w:tcW w:w="4097" w:type="dxa"/>
          </w:tcPr>
          <w:p w14:paraId="08C2B053" w14:textId="5AB30F0C" w:rsidR="00794973" w:rsidRPr="000B224E" w:rsidRDefault="00794973" w:rsidP="0079497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Encryption, authentication, authorization</w:t>
            </w:r>
          </w:p>
        </w:tc>
      </w:tr>
      <w:tr w:rsidR="00794973" w:rsidRPr="000B224E" w14:paraId="7E165F1B" w14:textId="77777777">
        <w:trPr>
          <w:trHeight w:val="757"/>
        </w:trPr>
        <w:tc>
          <w:tcPr>
            <w:tcW w:w="826" w:type="dxa"/>
          </w:tcPr>
          <w:p w14:paraId="1C9AE9C6" w14:textId="77777777" w:rsidR="00794973" w:rsidRPr="000B224E" w:rsidRDefault="00794973" w:rsidP="00794973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70" w:type="dxa"/>
          </w:tcPr>
          <w:p w14:paraId="7E070C45" w14:textId="28FD9A2D" w:rsidR="00794973" w:rsidRPr="000B224E" w:rsidRDefault="00794973" w:rsidP="00794973">
            <w:pPr>
              <w:pStyle w:val="TableParagraph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5170" w:type="dxa"/>
          </w:tcPr>
          <w:p w14:paraId="04113921" w14:textId="28503398" w:rsidR="00794973" w:rsidRPr="000B224E" w:rsidRDefault="00794973" w:rsidP="00794973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Comprehensive monitoring to detect system anomalies</w:t>
            </w:r>
          </w:p>
        </w:tc>
        <w:tc>
          <w:tcPr>
            <w:tcW w:w="4097" w:type="dxa"/>
          </w:tcPr>
          <w:p w14:paraId="23C956DF" w14:textId="2AA257D4" w:rsidR="00794973" w:rsidRPr="000B224E" w:rsidRDefault="00794973" w:rsidP="0079497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Logging, monitoring tools</w:t>
            </w:r>
          </w:p>
        </w:tc>
      </w:tr>
      <w:tr w:rsidR="00794973" w:rsidRPr="000B224E" w14:paraId="209B5280" w14:textId="77777777">
        <w:trPr>
          <w:trHeight w:val="757"/>
        </w:trPr>
        <w:tc>
          <w:tcPr>
            <w:tcW w:w="826" w:type="dxa"/>
          </w:tcPr>
          <w:p w14:paraId="58703DF6" w14:textId="12C85DE3" w:rsidR="00794973" w:rsidRPr="000B224E" w:rsidRDefault="00794973" w:rsidP="00794973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70" w:type="dxa"/>
          </w:tcPr>
          <w:p w14:paraId="6505FCFA" w14:textId="497FEB8A" w:rsidR="00794973" w:rsidRPr="000B224E" w:rsidRDefault="00794973" w:rsidP="00794973">
            <w:pPr>
              <w:pStyle w:val="TableParagraph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User-Friendly Interface</w:t>
            </w:r>
          </w:p>
        </w:tc>
        <w:tc>
          <w:tcPr>
            <w:tcW w:w="5170" w:type="dxa"/>
          </w:tcPr>
          <w:p w14:paraId="31C6F144" w14:textId="4B7BF522" w:rsidR="00794973" w:rsidRPr="000B224E" w:rsidRDefault="00794973" w:rsidP="00794973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An intuitive interface for users and administrators</w:t>
            </w:r>
          </w:p>
        </w:tc>
        <w:tc>
          <w:tcPr>
            <w:tcW w:w="4097" w:type="dxa"/>
          </w:tcPr>
          <w:p w14:paraId="38228D81" w14:textId="6D77F7AF" w:rsidR="00794973" w:rsidRPr="000B224E" w:rsidRDefault="00794973" w:rsidP="0079497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Responsive web design, UX/UI best practices</w:t>
            </w:r>
          </w:p>
        </w:tc>
      </w:tr>
      <w:tr w:rsidR="00794973" w:rsidRPr="000B224E" w14:paraId="754E9DFA" w14:textId="77777777">
        <w:trPr>
          <w:trHeight w:val="757"/>
        </w:trPr>
        <w:tc>
          <w:tcPr>
            <w:tcW w:w="826" w:type="dxa"/>
          </w:tcPr>
          <w:p w14:paraId="18F06B55" w14:textId="28492AEA" w:rsidR="00794973" w:rsidRPr="000B224E" w:rsidRDefault="00794973" w:rsidP="00794973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970" w:type="dxa"/>
          </w:tcPr>
          <w:p w14:paraId="5A525A4B" w14:textId="67E1AE68" w:rsidR="00794973" w:rsidRPr="000B224E" w:rsidRDefault="00794973" w:rsidP="00794973">
            <w:pPr>
              <w:pStyle w:val="TableParagraph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Reporting &amp; Analytics</w:t>
            </w:r>
          </w:p>
        </w:tc>
        <w:tc>
          <w:tcPr>
            <w:tcW w:w="5170" w:type="dxa"/>
          </w:tcPr>
          <w:p w14:paraId="245ED4DA" w14:textId="57ECBB80" w:rsidR="00794973" w:rsidRPr="000B224E" w:rsidRDefault="00794973" w:rsidP="00794973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Advanced reporting and analytics for decision-making</w:t>
            </w:r>
          </w:p>
        </w:tc>
        <w:tc>
          <w:tcPr>
            <w:tcW w:w="4097" w:type="dxa"/>
          </w:tcPr>
          <w:p w14:paraId="65186E5C" w14:textId="2FE1F0AC" w:rsidR="00794973" w:rsidRPr="000B224E" w:rsidRDefault="00794973" w:rsidP="0079497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224E">
              <w:rPr>
                <w:rFonts w:ascii="Times New Roman" w:hAnsi="Times New Roman" w:cs="Times New Roman"/>
              </w:rPr>
              <w:t>BI tools and data visualization libraries</w:t>
            </w:r>
          </w:p>
        </w:tc>
      </w:tr>
    </w:tbl>
    <w:p w14:paraId="3B4B948E" w14:textId="77777777" w:rsidR="00C32B5B" w:rsidRPr="000B224E" w:rsidRDefault="00C32B5B">
      <w:pPr>
        <w:pStyle w:val="BodyText"/>
        <w:rPr>
          <w:rFonts w:ascii="Times New Roman" w:hAnsi="Times New Roman" w:cs="Times New Roman"/>
          <w:sz w:val="20"/>
          <w:u w:val="none"/>
        </w:rPr>
      </w:pPr>
    </w:p>
    <w:p w14:paraId="5D8EEE44" w14:textId="77777777" w:rsidR="00C32B5B" w:rsidRPr="000B224E" w:rsidRDefault="00C32B5B">
      <w:pPr>
        <w:pStyle w:val="BodyText"/>
        <w:rPr>
          <w:rFonts w:ascii="Times New Roman" w:hAnsi="Times New Roman" w:cs="Times New Roman"/>
          <w:sz w:val="20"/>
          <w:u w:val="none"/>
        </w:rPr>
      </w:pPr>
    </w:p>
    <w:p w14:paraId="4F578902" w14:textId="77777777" w:rsidR="00C32B5B" w:rsidRPr="000B224E" w:rsidRDefault="00C32B5B">
      <w:pPr>
        <w:pStyle w:val="BodyText"/>
        <w:spacing w:before="3"/>
        <w:rPr>
          <w:rFonts w:ascii="Times New Roman" w:hAnsi="Times New Roman" w:cs="Times New Roman"/>
          <w:sz w:val="27"/>
          <w:u w:val="none"/>
        </w:rPr>
      </w:pPr>
    </w:p>
    <w:p w14:paraId="0EEE65E7" w14:textId="22A46A6C" w:rsidR="00C32B5B" w:rsidRPr="000B224E" w:rsidRDefault="00C32B5B">
      <w:pPr>
        <w:pStyle w:val="BodyText"/>
        <w:spacing w:before="179"/>
        <w:ind w:left="100"/>
        <w:rPr>
          <w:rFonts w:ascii="Times New Roman" w:hAnsi="Times New Roman" w:cs="Times New Roman"/>
          <w:u w:val="none"/>
        </w:rPr>
      </w:pPr>
    </w:p>
    <w:sectPr w:rsidR="00C32B5B" w:rsidRPr="000B224E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0D42"/>
    <w:multiLevelType w:val="hybridMultilevel"/>
    <w:tmpl w:val="B76A0658"/>
    <w:lvl w:ilvl="0" w:tplc="972E6518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910D04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E754392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94E6DE4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E2A789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6E44518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411C3334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CBE0E33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55CE44A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52151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B5B"/>
    <w:rsid w:val="000B224E"/>
    <w:rsid w:val="001C0B75"/>
    <w:rsid w:val="005B31EE"/>
    <w:rsid w:val="00794973"/>
    <w:rsid w:val="008C5211"/>
    <w:rsid w:val="00B572CB"/>
    <w:rsid w:val="00C3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4A8E0F"/>
  <w15:docId w15:val="{F187E32D-86D8-400D-9C64-5D2807A7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B57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Mamilla</cp:lastModifiedBy>
  <cp:revision>2</cp:revision>
  <dcterms:created xsi:type="dcterms:W3CDTF">2023-11-01T14:17:00Z</dcterms:created>
  <dcterms:modified xsi:type="dcterms:W3CDTF">2023-11-01T14:17:00Z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</Properties>
</file>