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rPr>
        <w:t xml:space="preserve">                                                           </w:t>
      </w:r>
      <w:r>
        <w:rPr>
          <w:rFonts w:ascii="Arial" w:hAnsi="Arial" w:cs="Arial"/>
          <w:b/>
          <w:bCs/>
          <w:i w:val="0"/>
          <w:iCs w:val="0"/>
          <w:color w:val="000000"/>
          <w:sz w:val="24"/>
          <w:szCs w:val="24"/>
          <w:u w:val="none"/>
          <w:vertAlign w:val="baseline"/>
        </w:rPr>
        <w:t>Project Design Phase-II </w:t>
      </w:r>
    </w:p>
    <w:p>
      <w:pPr>
        <w:pStyle w:val="8"/>
        <w:keepNext w:val="0"/>
        <w:keepLines w:val="0"/>
        <w:widowControl/>
        <w:suppressLineNumbers w:val="0"/>
        <w:bidi w:val="0"/>
        <w:spacing w:before="18" w:beforeAutospacing="0" w:after="0" w:afterAutospacing="0" w:line="14" w:lineRule="atLeast"/>
        <w:ind w:firstLine="2048" w:firstLineChars="850"/>
        <w:rPr>
          <w:rFonts w:hint="default"/>
          <w:lang w:val="en-US"/>
        </w:rPr>
      </w:pPr>
      <w:r>
        <w:rPr>
          <w:rFonts w:hint="default" w:ascii="Arial" w:hAnsi="Arial" w:cs="Arial"/>
          <w:b/>
          <w:bCs/>
          <w:i w:val="0"/>
          <w:iCs w:val="0"/>
          <w:color w:val="000000"/>
          <w:sz w:val="24"/>
          <w:szCs w:val="24"/>
          <w:u w:val="none"/>
          <w:vertAlign w:val="baseline"/>
        </w:rPr>
        <w:t>Data Flow Diagram &amp; User Stories</w:t>
      </w:r>
    </w:p>
    <w:tbl>
      <w:tblPr>
        <w:tblStyle w:val="7"/>
        <w:tblpPr w:leftFromText="180" w:rightFromText="180" w:vertAnchor="text" w:horzAnchor="page" w:tblpX="2862" w:tblpY="24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4"/>
        <w:gridCol w:w="3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31"/>
            </w:pPr>
            <w:r>
              <w:rPr>
                <w:rFonts w:hint="default" w:ascii="Calibri" w:hAnsi="Calibri" w:cs="Calibri"/>
                <w:i w:val="0"/>
                <w:iCs w:val="0"/>
                <w:color w:val="000000"/>
                <w:sz w:val="22"/>
                <w:szCs w:val="22"/>
                <w:u w:val="none"/>
                <w:vertAlign w:val="baseline"/>
              </w:rPr>
              <w:t>Date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32"/>
            </w:pPr>
            <w:r>
              <w:rPr>
                <w:rFonts w:hint="default" w:ascii="Calibri" w:hAnsi="Calibri" w:cs="Calibri"/>
                <w:i w:val="0"/>
                <w:iCs w:val="0"/>
                <w:color w:val="000000"/>
                <w:sz w:val="22"/>
                <w:szCs w:val="22"/>
                <w:u w:val="none"/>
                <w:vertAlign w:val="baseline"/>
              </w:rPr>
              <w:t>26 October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14"/>
            </w:pPr>
            <w:r>
              <w:rPr>
                <w:rFonts w:hint="default" w:ascii="Calibri" w:hAnsi="Calibri" w:cs="Calibri"/>
                <w:i w:val="0"/>
                <w:iCs w:val="0"/>
                <w:color w:val="000000"/>
                <w:sz w:val="22"/>
                <w:szCs w:val="22"/>
                <w:u w:val="none"/>
                <w:vertAlign w:val="baseline"/>
              </w:rPr>
              <w:t>Team ID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31"/>
            </w:pPr>
            <w:r>
              <w:rPr>
                <w:rFonts w:ascii="Verdana" w:hAnsi="Verdana" w:cs="Verdana"/>
                <w:i w:val="0"/>
                <w:iCs w:val="0"/>
                <w:color w:val="222222"/>
                <w:sz w:val="20"/>
                <w:szCs w:val="20"/>
                <w:u w:val="none"/>
                <w:shd w:val="clear" w:fill="FFFFFF"/>
                <w:vertAlign w:val="baseline"/>
              </w:rPr>
              <w:t>592015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31"/>
            </w:pPr>
            <w:r>
              <w:rPr>
                <w:rFonts w:hint="default" w:ascii="Calibri" w:hAnsi="Calibri" w:cs="Calibri"/>
                <w:i w:val="0"/>
                <w:iCs w:val="0"/>
                <w:color w:val="000000"/>
                <w:sz w:val="22"/>
                <w:szCs w:val="22"/>
                <w:u w:val="none"/>
                <w:vertAlign w:val="baseline"/>
              </w:rPr>
              <w:t>Project Name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vertAlign w:val="baseline"/>
              </w:rPr>
              <w:t>Eye disease detection using deep learning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31"/>
            </w:pPr>
            <w:r>
              <w:rPr>
                <w:rFonts w:hint="default" w:ascii="Calibri" w:hAnsi="Calibri" w:cs="Calibri"/>
                <w:i w:val="0"/>
                <w:iCs w:val="0"/>
                <w:color w:val="000000"/>
                <w:sz w:val="22"/>
                <w:szCs w:val="22"/>
                <w:u w:val="none"/>
                <w:vertAlign w:val="baseline"/>
              </w:rPr>
              <w:t>Maximum Marks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5"/>
            </w:pPr>
            <w:r>
              <w:rPr>
                <w:rFonts w:hint="default" w:ascii="Calibri" w:hAnsi="Calibri" w:cs="Calibri"/>
                <w:i w:val="0"/>
                <w:iCs w:val="0"/>
                <w:color w:val="000000"/>
                <w:sz w:val="22"/>
                <w:szCs w:val="22"/>
                <w:u w:val="none"/>
                <w:vertAlign w:val="baseline"/>
                <w:lang w:val="en-US"/>
              </w:rPr>
              <w:t>4</w:t>
            </w:r>
            <w:r>
              <w:rPr>
                <w:rFonts w:hint="default" w:ascii="Calibri" w:hAnsi="Calibri" w:cs="Calibri"/>
                <w:i w:val="0"/>
                <w:iCs w:val="0"/>
                <w:color w:val="000000"/>
                <w:sz w:val="22"/>
                <w:szCs w:val="22"/>
                <w:u w:val="none"/>
                <w:vertAlign w:val="baseline"/>
              </w:rPr>
              <w:t xml:space="preserve"> Marks</w:t>
            </w:r>
          </w:p>
        </w:tc>
      </w:tr>
    </w:tbl>
    <w:p>
      <w:pPr>
        <w:pStyle w:val="8"/>
        <w:keepNext w:val="0"/>
        <w:keepLines w:val="0"/>
        <w:widowControl/>
        <w:suppressLineNumbers w:val="0"/>
        <w:bidi w:val="0"/>
        <w:spacing w:before="41" w:beforeAutospacing="0" w:after="0" w:afterAutospacing="0" w:line="14" w:lineRule="atLeast"/>
        <w:ind w:right="3564"/>
        <w:jc w:val="right"/>
        <w:rPr>
          <w:rFonts w:hint="default" w:ascii="Calibri" w:hAnsi="Calibri" w:cs="Calibri"/>
          <w:b/>
          <w:bCs/>
          <w:i w:val="0"/>
          <w:iCs w:val="0"/>
          <w:color w:val="000000"/>
          <w:sz w:val="20"/>
          <w:szCs w:val="20"/>
          <w:u w:val="none"/>
          <w:vertAlign w:val="baseline"/>
        </w:rPr>
      </w:pPr>
      <w:r>
        <w:rPr>
          <w:rFonts w:hint="default" w:ascii="Calibri" w:hAnsi="Calibri" w:cs="Calibri"/>
          <w:b/>
          <w:bCs/>
          <w:i w:val="0"/>
          <w:iCs w:val="0"/>
          <w:color w:val="000000"/>
          <w:sz w:val="20"/>
          <w:szCs w:val="20"/>
          <w:u w:val="none"/>
          <w:vertAlign w:val="baseline"/>
          <w:lang w:val="en-US"/>
        </w:rPr>
        <w:t xml:space="preserve">                                       </w:t>
      </w:r>
      <w:r>
        <w:rPr>
          <w:rFonts w:hint="default" w:ascii="Calibri" w:hAnsi="Calibri" w:cs="Calibri"/>
          <w:b/>
          <w:bCs/>
          <w:i w:val="0"/>
          <w:iCs w:val="0"/>
          <w:color w:val="000000"/>
          <w:sz w:val="20"/>
          <w:szCs w:val="20"/>
          <w:u w:val="none"/>
          <w:vertAlign w:val="baseline"/>
        </w:rPr>
        <w:t xml:space="preserve"> </w:t>
      </w:r>
    </w:p>
    <w:p>
      <w:pPr>
        <w:pStyle w:val="8"/>
        <w:keepNext w:val="0"/>
        <w:keepLines w:val="0"/>
        <w:widowControl/>
        <w:suppressLineNumbers w:val="0"/>
        <w:bidi w:val="0"/>
        <w:spacing w:before="41" w:beforeAutospacing="0" w:after="0" w:afterAutospacing="0" w:line="14" w:lineRule="atLeast"/>
        <w:ind w:right="3564"/>
        <w:jc w:val="right"/>
        <w:rPr>
          <w:rFonts w:hint="default" w:ascii="Calibri" w:hAnsi="Calibri" w:cs="Calibri"/>
          <w:b/>
          <w:bCs/>
          <w:i w:val="0"/>
          <w:iCs w:val="0"/>
          <w:color w:val="000000"/>
          <w:sz w:val="20"/>
          <w:szCs w:val="20"/>
          <w:u w:val="none"/>
          <w:vertAlign w:val="baseline"/>
        </w:rPr>
      </w:pPr>
    </w:p>
    <w:p>
      <w:pPr>
        <w:pStyle w:val="8"/>
        <w:keepNext w:val="0"/>
        <w:keepLines w:val="0"/>
        <w:widowControl/>
        <w:suppressLineNumbers w:val="0"/>
        <w:wordWrap w:val="0"/>
        <w:bidi w:val="0"/>
        <w:spacing w:before="41" w:beforeAutospacing="0" w:after="0" w:afterAutospacing="0" w:line="14" w:lineRule="atLeast"/>
        <w:ind w:right="3564"/>
        <w:jc w:val="right"/>
        <w:rPr>
          <w:rFonts w:hint="default" w:ascii="Calibri" w:hAnsi="Calibri" w:cs="Calibri"/>
          <w:b/>
          <w:bCs/>
          <w:i w:val="0"/>
          <w:iCs w:val="0"/>
          <w:color w:val="000000"/>
          <w:sz w:val="20"/>
          <w:szCs w:val="20"/>
          <w:u w:val="none"/>
          <w:vertAlign w:val="baseline"/>
          <w:lang w:val="en-US"/>
        </w:rPr>
      </w:pPr>
      <w:r>
        <w:rPr>
          <w:rFonts w:hint="default" w:ascii="Calibri" w:hAnsi="Calibri" w:cs="Calibri"/>
          <w:b/>
          <w:bCs/>
          <w:i w:val="0"/>
          <w:iCs w:val="0"/>
          <w:color w:val="000000"/>
          <w:sz w:val="20"/>
          <w:szCs w:val="20"/>
          <w:u w:val="none"/>
          <w:vertAlign w:val="baseline"/>
          <w:lang w:val="en-US"/>
        </w:rPr>
        <w:t xml:space="preserve">  </w:t>
      </w:r>
    </w:p>
    <w:p>
      <w:pPr>
        <w:pStyle w:val="8"/>
        <w:keepNext w:val="0"/>
        <w:keepLines w:val="0"/>
        <w:widowControl/>
        <w:suppressLineNumbers w:val="0"/>
        <w:bidi w:val="0"/>
        <w:spacing w:before="41" w:beforeAutospacing="0" w:after="0" w:afterAutospacing="0" w:line="14" w:lineRule="atLeast"/>
        <w:ind w:right="3564"/>
        <w:jc w:val="right"/>
        <w:rPr>
          <w:rFonts w:hint="default" w:ascii="Calibri" w:hAnsi="Calibri" w:cs="Calibri"/>
          <w:b/>
          <w:bCs/>
          <w:i w:val="0"/>
          <w:iCs w:val="0"/>
          <w:color w:val="000000"/>
          <w:sz w:val="20"/>
          <w:szCs w:val="20"/>
          <w:u w:val="none"/>
          <w:vertAlign w:val="baseline"/>
        </w:rPr>
      </w:pPr>
    </w:p>
    <w:p>
      <w:pPr>
        <w:pStyle w:val="8"/>
        <w:keepNext w:val="0"/>
        <w:keepLines w:val="0"/>
        <w:widowControl/>
        <w:suppressLineNumbers w:val="0"/>
        <w:bidi w:val="0"/>
        <w:spacing w:before="41" w:beforeAutospacing="0" w:after="0" w:afterAutospacing="0" w:line="14" w:lineRule="atLeast"/>
        <w:ind w:right="3564"/>
        <w:jc w:val="right"/>
        <w:rPr>
          <w:rFonts w:hint="default" w:ascii="Calibri" w:hAnsi="Calibri" w:cs="Calibri"/>
          <w:b/>
          <w:bCs/>
          <w:i w:val="0"/>
          <w:iCs w:val="0"/>
          <w:color w:val="000000"/>
          <w:sz w:val="20"/>
          <w:szCs w:val="20"/>
          <w:u w:val="none"/>
          <w:vertAlign w:val="baseline"/>
        </w:rPr>
      </w:pPr>
    </w:p>
    <w:p>
      <w:pPr>
        <w:pStyle w:val="8"/>
        <w:keepNext w:val="0"/>
        <w:keepLines w:val="0"/>
        <w:widowControl/>
        <w:suppressLineNumbers w:val="0"/>
        <w:bidi w:val="0"/>
        <w:spacing w:before="970" w:beforeAutospacing="0" w:after="0" w:afterAutospacing="0" w:line="14" w:lineRule="atLeast"/>
        <w:rPr>
          <w:rFonts w:ascii="Arial" w:hAnsi="Arial" w:cs="Arial"/>
          <w:b/>
          <w:bCs/>
          <w:i w:val="0"/>
          <w:iCs w:val="0"/>
          <w:color w:val="000000"/>
          <w:sz w:val="22"/>
          <w:szCs w:val="22"/>
          <w:u w:val="none"/>
          <w:vertAlign w:val="baseline"/>
        </w:rPr>
      </w:pPr>
    </w:p>
    <w:p>
      <w:pPr>
        <w:pStyle w:val="5"/>
        <w:bidi w:val="0"/>
      </w:pPr>
      <w:r>
        <w:t>Data Flow Diagrams: </w:t>
      </w:r>
    </w:p>
    <w:p>
      <w:pPr>
        <w:pStyle w:val="5"/>
        <w:bidi w:val="0"/>
        <w:jc w:val="both"/>
        <w:rPr>
          <w:b w:val="0"/>
          <w:bCs w:val="0"/>
        </w:rPr>
      </w:pPr>
      <w:r>
        <w:rPr>
          <w:rFonts w:hint="default" w:ascii="Arial" w:hAnsi="Arial" w:cs="Arial"/>
          <w:b w:val="0"/>
          <w:bCs w:val="0"/>
          <w:i w:val="0"/>
          <w:iCs w:val="0"/>
          <w:color w:val="000000"/>
          <w:sz w:val="22"/>
          <w:szCs w:val="22"/>
          <w:u w:val="none"/>
          <w:bdr w:val="none" w:color="auto" w:sz="0" w:space="0"/>
          <w:vertAlign w:val="baseline"/>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2405" cy="27412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72405" cy="2741295"/>
                    </a:xfrm>
                    <a:prstGeom prst="rect">
                      <a:avLst/>
                    </a:prstGeom>
                    <a:noFill/>
                    <a:ln>
                      <a:noFill/>
                    </a:ln>
                  </pic:spPr>
                </pic:pic>
              </a:graphicData>
            </a:graphic>
          </wp:inline>
        </w:drawing>
      </w:r>
    </w:p>
    <w:p/>
    <w:p/>
    <w:p/>
    <w:p/>
    <w:p/>
    <w:p/>
    <w:p/>
    <w:p/>
    <w:p/>
    <w:p/>
    <w:p/>
    <w:p/>
    <w:p>
      <w:pPr>
        <w:pStyle w:val="8"/>
        <w:keepNext w:val="0"/>
        <w:keepLines w:val="0"/>
        <w:widowControl/>
        <w:suppressLineNumbers w:val="0"/>
        <w:bidi w:val="0"/>
        <w:spacing w:before="0" w:beforeAutospacing="0" w:after="0" w:afterAutospacing="0" w:line="14" w:lineRule="atLeast"/>
        <w:ind w:left="16"/>
      </w:pPr>
      <w:r>
        <w:rPr>
          <w:rFonts w:ascii="Arial" w:hAnsi="Arial" w:cs="Arial"/>
          <w:b/>
          <w:bCs/>
          <w:i w:val="0"/>
          <w:iCs w:val="0"/>
          <w:color w:val="000000"/>
          <w:sz w:val="22"/>
          <w:szCs w:val="22"/>
          <w:u w:val="none"/>
          <w:vertAlign w:val="baseline"/>
        </w:rPr>
        <w:t>User Stories </w:t>
      </w:r>
    </w:p>
    <w:tbl>
      <w:tblPr>
        <w:tblW w:w="10944" w:type="dxa"/>
        <w:tblInd w:w="-12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596"/>
        <w:gridCol w:w="1044"/>
        <w:gridCol w:w="2652"/>
        <w:gridCol w:w="1656"/>
        <w:gridCol w:w="1044"/>
        <w:gridCol w:w="1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8"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7"/>
            </w:pPr>
            <w:r>
              <w:rPr>
                <w:rFonts w:hint="default" w:ascii="Arial" w:hAnsi="Arial" w:cs="Arial"/>
                <w:b/>
                <w:bCs/>
                <w:i w:val="0"/>
                <w:iCs w:val="0"/>
                <w:color w:val="000000"/>
                <w:sz w:val="19"/>
                <w:szCs w:val="19"/>
                <w:u w:val="none"/>
                <w:vertAlign w:val="baseline"/>
              </w:rPr>
              <w:t>User Type </w:t>
            </w: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b/>
                <w:bCs/>
                <w:i w:val="0"/>
                <w:iCs w:val="0"/>
                <w:color w:val="000000"/>
                <w:sz w:val="19"/>
                <w:szCs w:val="19"/>
                <w:u w:val="none"/>
                <w:vertAlign w:val="baseline"/>
              </w:rPr>
              <w:t>Functional  </w:t>
            </w:r>
          </w:p>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b/>
                <w:bCs/>
                <w:i w:val="0"/>
                <w:iCs w:val="0"/>
                <w:color w:val="000000"/>
                <w:sz w:val="19"/>
                <w:szCs w:val="19"/>
                <w:u w:val="none"/>
                <w:vertAlign w:val="baseline"/>
              </w:rPr>
              <w:t>Requirement </w:t>
            </w:r>
          </w:p>
          <w:p>
            <w:pPr>
              <w:pStyle w:val="8"/>
              <w:keepNext w:val="0"/>
              <w:keepLines w:val="0"/>
              <w:widowControl/>
              <w:suppressLineNumbers w:val="0"/>
              <w:bidi w:val="0"/>
              <w:spacing w:before="0" w:beforeAutospacing="0" w:after="0" w:afterAutospacing="0" w:line="14" w:lineRule="atLeast"/>
              <w:ind w:left="120"/>
            </w:pPr>
            <w:r>
              <w:rPr>
                <w:rFonts w:hint="default" w:ascii="Arial" w:hAnsi="Arial" w:cs="Arial"/>
                <w:b/>
                <w:bCs/>
                <w:i w:val="0"/>
                <w:iCs w:val="0"/>
                <w:color w:val="000000"/>
                <w:sz w:val="19"/>
                <w:szCs w:val="19"/>
                <w:u w:val="none"/>
                <w:vertAlign w:val="baseline"/>
              </w:rPr>
              <w:t>(Epic)</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7" w:right="130" w:firstLine="1"/>
            </w:pPr>
            <w:r>
              <w:rPr>
                <w:rFonts w:hint="default" w:ascii="Arial" w:hAnsi="Arial" w:cs="Arial"/>
                <w:b/>
                <w:bCs/>
                <w:i w:val="0"/>
                <w:iCs w:val="0"/>
                <w:color w:val="000000"/>
                <w:sz w:val="19"/>
                <w:szCs w:val="19"/>
                <w:u w:val="none"/>
                <w:vertAlign w:val="baseline"/>
              </w:rPr>
              <w:t>User Story  Number</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7"/>
            </w:pPr>
            <w:r>
              <w:rPr>
                <w:rFonts w:hint="default" w:ascii="Arial" w:hAnsi="Arial" w:cs="Arial"/>
                <w:b/>
                <w:bCs/>
                <w:i w:val="0"/>
                <w:iCs w:val="0"/>
                <w:color w:val="000000"/>
                <w:sz w:val="19"/>
                <w:szCs w:val="19"/>
                <w:u w:val="none"/>
                <w:vertAlign w:val="baseline"/>
              </w:rPr>
              <w:t>User Story / Task </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17"/>
            </w:pPr>
            <w:r>
              <w:rPr>
                <w:rFonts w:hint="default" w:ascii="Arial" w:hAnsi="Arial" w:cs="Arial"/>
                <w:b/>
                <w:bCs/>
                <w:i w:val="0"/>
                <w:iCs w:val="0"/>
                <w:color w:val="000000"/>
                <w:sz w:val="19"/>
                <w:szCs w:val="19"/>
                <w:u w:val="none"/>
                <w:vertAlign w:val="baseline"/>
              </w:rPr>
              <w:t>Acceptance criteria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b/>
                <w:bCs/>
                <w:i w:val="0"/>
                <w:iCs w:val="0"/>
                <w:color w:val="000000"/>
                <w:sz w:val="19"/>
                <w:szCs w:val="19"/>
                <w:u w:val="none"/>
                <w:vertAlign w:val="baseline"/>
              </w:rPr>
              <w:t>Priority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b/>
                <w:bCs/>
                <w:i w:val="0"/>
                <w:iCs w:val="0"/>
                <w:color w:val="000000"/>
                <w:sz w:val="19"/>
                <w:szCs w:val="19"/>
                <w:u w:val="none"/>
                <w:vertAlign w:val="baseline"/>
              </w:rPr>
              <w:t>Release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409"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6"/>
              <w:rPr>
                <w:rFonts w:hint="default"/>
                <w:lang w:val="en-US"/>
              </w:rPr>
            </w:pPr>
            <w:r>
              <w:rPr>
                <w:rFonts w:hint="default"/>
                <w:lang w:val="en-US"/>
              </w:rPr>
              <w:t xml:space="preserve">Hospitals </w:t>
            </w: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30"/>
              <w:rPr>
                <w:rFonts w:hint="default" w:ascii="Arial" w:hAnsi="Arial" w:cs="Arial"/>
                <w:sz w:val="20"/>
                <w:szCs w:val="20"/>
                <w:lang w:val="en-US"/>
              </w:rPr>
            </w:pPr>
            <w:r>
              <w:rPr>
                <w:rFonts w:hint="default" w:ascii="Arial" w:hAnsi="Arial" w:cs="Arial"/>
                <w:sz w:val="20"/>
                <w:szCs w:val="20"/>
                <w:lang w:val="en-US"/>
              </w:rPr>
              <w:t>Project setup&amp;</w:t>
            </w:r>
          </w:p>
          <w:p>
            <w:pPr>
              <w:pStyle w:val="8"/>
              <w:keepNext w:val="0"/>
              <w:keepLines w:val="0"/>
              <w:widowControl/>
              <w:suppressLineNumbers w:val="0"/>
              <w:bidi w:val="0"/>
              <w:spacing w:before="0" w:beforeAutospacing="0" w:after="0" w:afterAutospacing="0" w:line="14" w:lineRule="atLeast"/>
              <w:ind w:left="130"/>
              <w:rPr>
                <w:rFonts w:hint="default" w:ascii="Arial" w:hAnsi="Arial" w:cs="Arial"/>
                <w:sz w:val="20"/>
                <w:szCs w:val="20"/>
                <w:lang w:val="en-US"/>
              </w:rPr>
            </w:pPr>
            <w:r>
              <w:rPr>
                <w:rFonts w:hint="default" w:ascii="Arial" w:hAnsi="Arial" w:cs="Arial"/>
                <w:sz w:val="20"/>
                <w:szCs w:val="20"/>
                <w:lang w:val="en-US"/>
              </w:rPr>
              <w:t xml:space="preserve">infrastructure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9"/>
            </w:pPr>
            <w:r>
              <w:rPr>
                <w:rFonts w:hint="default" w:ascii="Arial" w:hAnsi="Arial" w:cs="Arial"/>
                <w:i w:val="0"/>
                <w:iCs w:val="0"/>
                <w:color w:val="000000"/>
                <w:sz w:val="19"/>
                <w:szCs w:val="19"/>
                <w:u w:val="none"/>
                <w:vertAlign w:val="baseline"/>
              </w:rPr>
              <w:t>USN-1 </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ind w:right="150"/>
              <w:rPr>
                <w:rStyle w:val="6"/>
                <w:rFonts w:hint="default" w:ascii="Arial" w:hAnsi="Arial" w:cs="Arial"/>
                <w:sz w:val="20"/>
                <w:szCs w:val="20"/>
                <w:lang w:val="en-US"/>
              </w:rPr>
            </w:pPr>
            <w:r>
              <w:rPr>
                <w:rStyle w:val="6"/>
                <w:rFonts w:hint="default" w:ascii="Arial" w:hAnsi="Arial" w:cs="Arial"/>
                <w:sz w:val="20"/>
                <w:szCs w:val="20"/>
                <w:lang w:val="en-US"/>
              </w:rPr>
              <w:t xml:space="preserve">Set up the development environment with the requires tools and frameworks to start the eye disease detection project  </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0" w:right="129" w:firstLine="11"/>
              <w:rPr>
                <w:rFonts w:hint="default" w:ascii="Arial" w:hAnsi="Arial" w:cs="Arial"/>
                <w:sz w:val="20"/>
                <w:szCs w:val="20"/>
                <w:lang w:val="en-US"/>
              </w:rPr>
            </w:pPr>
            <w:r>
              <w:rPr>
                <w:rFonts w:hint="default" w:ascii="Arial" w:hAnsi="Arial" w:cs="Arial"/>
                <w:sz w:val="20"/>
                <w:szCs w:val="20"/>
                <w:lang w:val="en-US"/>
              </w:rPr>
              <w:t xml:space="preserve">Successfully configured with all necessary tools and frameworks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i w:val="0"/>
                <w:iCs w:val="0"/>
                <w:color w:val="000000"/>
                <w:sz w:val="19"/>
                <w:szCs w:val="19"/>
                <w:u w:val="none"/>
                <w:vertAlign w:val="baseline"/>
              </w:rPr>
              <w:t>High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3"/>
            </w:pPr>
            <w:r>
              <w:rPr>
                <w:rFonts w:hint="default" w:ascii="Arial" w:hAnsi="Arial" w:cs="Arial"/>
                <w:i w:val="0"/>
                <w:iCs w:val="0"/>
                <w:color w:val="000000"/>
                <w:sz w:val="19"/>
                <w:szCs w:val="19"/>
                <w:u w:val="none"/>
                <w:vertAlign w:val="baseline"/>
              </w:rPr>
              <w:t>Sprint-1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19"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Patients </w:t>
            </w: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Development environment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9"/>
            </w:pPr>
            <w:r>
              <w:rPr>
                <w:rFonts w:hint="default" w:ascii="Arial" w:hAnsi="Arial" w:cs="Arial"/>
                <w:i w:val="0"/>
                <w:iCs w:val="0"/>
                <w:color w:val="000000"/>
                <w:sz w:val="19"/>
                <w:szCs w:val="19"/>
                <w:u w:val="none"/>
                <w:vertAlign w:val="baseline"/>
              </w:rPr>
              <w:t>USN-2 </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ind w:left="116" w:right="439" w:hanging="4"/>
              <w:rPr>
                <w:rFonts w:hint="default"/>
                <w:lang w:val="en-US"/>
              </w:rPr>
            </w:pPr>
            <w:r>
              <w:rPr>
                <w:rFonts w:hint="default"/>
                <w:lang w:val="en-US"/>
              </w:rPr>
              <w:t xml:space="preserve">Gather a diverse dataset of images containing different types of eye disease for training the deep learning model </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1" w:right="152" w:firstLine="10"/>
              <w:rPr>
                <w:rFonts w:hint="default" w:ascii="Arial" w:hAnsi="Arial" w:cs="Arial"/>
                <w:sz w:val="20"/>
                <w:szCs w:val="20"/>
                <w:lang w:val="en-US"/>
              </w:rPr>
            </w:pPr>
            <w:r>
              <w:rPr>
                <w:rFonts w:hint="default" w:ascii="Arial" w:hAnsi="Arial" w:cs="Arial"/>
                <w:sz w:val="20"/>
                <w:szCs w:val="20"/>
                <w:lang w:val="en-US"/>
              </w:rPr>
              <w:t xml:space="preserve">Gathered a diverse of images depicting various types of eye images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i w:val="0"/>
                <w:iCs w:val="0"/>
                <w:color w:val="000000"/>
                <w:sz w:val="19"/>
                <w:szCs w:val="19"/>
                <w:u w:val="none"/>
                <w:vertAlign w:val="baseline"/>
              </w:rPr>
              <w:t>High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3"/>
            </w:pPr>
            <w:r>
              <w:rPr>
                <w:rFonts w:hint="default" w:ascii="Arial" w:hAnsi="Arial" w:cs="Arial"/>
                <w:i w:val="0"/>
                <w:iCs w:val="0"/>
                <w:color w:val="000000"/>
                <w:sz w:val="19"/>
                <w:szCs w:val="19"/>
                <w:u w:val="none"/>
                <w:vertAlign w:val="baseline"/>
              </w:rPr>
              <w:t>Sprint-1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01"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Data collection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9"/>
            </w:pPr>
            <w:r>
              <w:rPr>
                <w:rFonts w:hint="default" w:ascii="Arial" w:hAnsi="Arial" w:cs="Arial"/>
                <w:i w:val="0"/>
                <w:iCs w:val="0"/>
                <w:color w:val="000000"/>
                <w:sz w:val="19"/>
                <w:szCs w:val="19"/>
                <w:u w:val="none"/>
                <w:vertAlign w:val="baseline"/>
              </w:rPr>
              <w:t>USN-3 </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16" w:right="416"/>
              <w:rPr>
                <w:rFonts w:hint="default"/>
                <w:lang w:val="en-US"/>
              </w:rPr>
            </w:pPr>
            <w:r>
              <w:rPr>
                <w:rFonts w:hint="default"/>
                <w:lang w:val="en-US"/>
              </w:rPr>
              <w:t xml:space="preserve">Preprocess the collected dataset by resizing images,normalizing pixel values,and splitting it into training and validation sets </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0" w:right="74" w:firstLine="11"/>
              <w:rPr>
                <w:rFonts w:hint="default"/>
                <w:lang w:val="en-US"/>
              </w:rPr>
            </w:pPr>
            <w:r>
              <w:rPr>
                <w:rFonts w:hint="default"/>
                <w:lang w:val="en-US"/>
              </w:rPr>
              <w:t xml:space="preserve">Preprocessed the dataset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rPr>
                <w:rFonts w:hint="default"/>
                <w:lang w:val="en-US"/>
              </w:rPr>
            </w:pPr>
            <w:r>
              <w:rPr>
                <w:rFonts w:hint="default"/>
                <w:lang w:val="en-US"/>
              </w:rPr>
              <w:t xml:space="preserve">High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3"/>
              <w:rPr>
                <w:rFonts w:hint="default"/>
                <w:lang w:val="en-US"/>
              </w:rPr>
            </w:pPr>
            <w:r>
              <w:rPr>
                <w:rFonts w:hint="default" w:ascii="Arial" w:hAnsi="Arial" w:cs="Arial"/>
                <w:i w:val="0"/>
                <w:iCs w:val="0"/>
                <w:color w:val="000000"/>
                <w:sz w:val="19"/>
                <w:szCs w:val="19"/>
                <w:u w:val="none"/>
                <w:vertAlign w:val="baseline"/>
              </w:rPr>
              <w:t>Sprint-</w:t>
            </w:r>
            <w:r>
              <w:rPr>
                <w:rFonts w:hint="default" w:ascii="Arial" w:hAnsi="Arial" w:cs="Arial"/>
                <w:i w:val="0"/>
                <w:iCs w:val="0"/>
                <w:color w:val="000000"/>
                <w:sz w:val="19"/>
                <w:szCs w:val="19"/>
                <w:u w:val="none"/>
                <w:vertAlign w:val="baseline"/>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8"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Reasearch and Academics</w:t>
            </w: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Data preprocessing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9"/>
            </w:pPr>
            <w:r>
              <w:rPr>
                <w:rFonts w:hint="default" w:ascii="Arial" w:hAnsi="Arial" w:cs="Arial"/>
                <w:i w:val="0"/>
                <w:iCs w:val="0"/>
                <w:color w:val="000000"/>
                <w:sz w:val="19"/>
                <w:szCs w:val="19"/>
                <w:u w:val="none"/>
                <w:vertAlign w:val="baseline"/>
              </w:rPr>
              <w:t>USN-4 </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16" w:right="471"/>
              <w:rPr>
                <w:rFonts w:hint="default"/>
                <w:lang w:val="en-US"/>
              </w:rPr>
            </w:pPr>
            <w:r>
              <w:rPr>
                <w:rFonts w:hint="default"/>
                <w:lang w:val="en-US"/>
              </w:rPr>
              <w:t xml:space="preserve">Explore and evaluate different deep learning architectures (e.g.,CNNs)to select the most suitable model for garbage classification </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Exploring various DL models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7"/>
            </w:pPr>
            <w:r>
              <w:rPr>
                <w:rFonts w:hint="default" w:ascii="Arial" w:hAnsi="Arial" w:cs="Arial"/>
                <w:i w:val="0"/>
                <w:iCs w:val="0"/>
                <w:color w:val="000000"/>
                <w:sz w:val="19"/>
                <w:szCs w:val="19"/>
                <w:u w:val="none"/>
                <w:vertAlign w:val="baseline"/>
                <w:lang w:val="en-US"/>
              </w:rPr>
              <w:t xml:space="preserve">High </w:t>
            </w:r>
            <w:r>
              <w:rPr>
                <w:rFonts w:hint="default" w:ascii="Arial" w:hAnsi="Arial" w:cs="Arial"/>
                <w:i w:val="0"/>
                <w:iCs w:val="0"/>
                <w:color w:val="000000"/>
                <w:sz w:val="19"/>
                <w:szCs w:val="19"/>
                <w:u w:val="none"/>
                <w:vertAlign w:val="baseline"/>
              </w:rPr>
              <w:t>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3"/>
              <w:rPr>
                <w:rFonts w:hint="default"/>
                <w:lang w:val="en-US"/>
              </w:rPr>
            </w:pPr>
            <w:r>
              <w:rPr>
                <w:rFonts w:hint="default" w:ascii="Arial" w:hAnsi="Arial" w:cs="Arial"/>
                <w:i w:val="0"/>
                <w:iCs w:val="0"/>
                <w:color w:val="000000"/>
                <w:sz w:val="19"/>
                <w:szCs w:val="19"/>
                <w:u w:val="none"/>
                <w:vertAlign w:val="baseline"/>
              </w:rPr>
              <w:t>Sprint-</w:t>
            </w:r>
            <w:r>
              <w:rPr>
                <w:rFonts w:hint="default" w:ascii="Arial" w:hAnsi="Arial" w:cs="Arial"/>
                <w:i w:val="0"/>
                <w:iCs w:val="0"/>
                <w:color w:val="000000"/>
                <w:sz w:val="19"/>
                <w:szCs w:val="19"/>
                <w:u w:val="none"/>
                <w:vertAlign w:val="baseline"/>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70"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rPr>
            </w:pPr>
            <w:r>
              <w:rPr>
                <w:rFonts w:hint="default"/>
              </w:rPr>
              <w:t>Non-Governmental</w:t>
            </w:r>
          </w:p>
          <w:p>
            <w:pPr>
              <w:keepNext w:val="0"/>
              <w:keepLines w:val="0"/>
              <w:widowControl/>
              <w:suppressLineNumbers w:val="0"/>
              <w:bidi w:val="0"/>
              <w:jc w:val="left"/>
              <w:textAlignment w:val="top"/>
            </w:pPr>
            <w:r>
              <w:rPr>
                <w:rFonts w:hint="default"/>
              </w:rPr>
              <w:t>Organizations (NGOs)</w:t>
            </w: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rPr>
              <w:t>model development</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9"/>
            </w:pPr>
            <w:r>
              <w:rPr>
                <w:rFonts w:hint="default" w:ascii="Arial" w:hAnsi="Arial" w:cs="Arial"/>
                <w:i w:val="0"/>
                <w:iCs w:val="0"/>
                <w:color w:val="000000"/>
                <w:sz w:val="19"/>
                <w:szCs w:val="19"/>
                <w:u w:val="none"/>
                <w:vertAlign w:val="baseline"/>
              </w:rPr>
              <w:t>USN-5 </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ind w:left="116" w:right="459" w:hanging="5"/>
              <w:rPr>
                <w:rFonts w:hint="default"/>
              </w:rPr>
            </w:pPr>
            <w:r>
              <w:rPr>
                <w:rFonts w:hint="default"/>
              </w:rPr>
              <w:t>train the selected deep learning model using the preprocessed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ind w:left="116" w:right="459" w:hanging="5"/>
            </w:pPr>
            <w:r>
              <w:rPr>
                <w:rFonts w:hint="default"/>
              </w:rPr>
              <w:t>and monitor its performance on the validation set.</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hint="default"/>
              </w:rPr>
              <w:t>we could do validation</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8"/>
            </w:pPr>
            <w:r>
              <w:rPr>
                <w:rFonts w:hint="default" w:ascii="Arial" w:hAnsi="Arial" w:cs="Arial"/>
                <w:i w:val="0"/>
                <w:iCs w:val="0"/>
                <w:color w:val="000000"/>
                <w:sz w:val="19"/>
                <w:szCs w:val="19"/>
                <w:u w:val="none"/>
                <w:vertAlign w:val="baseline"/>
              </w:rPr>
              <w:t>High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3"/>
              <w:rPr>
                <w:rFonts w:hint="default"/>
                <w:lang w:val="en-US"/>
              </w:rPr>
            </w:pPr>
            <w:r>
              <w:rPr>
                <w:rFonts w:hint="default" w:ascii="Arial" w:hAnsi="Arial" w:cs="Arial"/>
                <w:i w:val="0"/>
                <w:iCs w:val="0"/>
                <w:color w:val="000000"/>
                <w:sz w:val="19"/>
                <w:szCs w:val="19"/>
                <w:u w:val="none"/>
                <w:vertAlign w:val="baseline"/>
              </w:rPr>
              <w:t>Sprint-</w:t>
            </w:r>
            <w:r>
              <w:rPr>
                <w:rFonts w:hint="default" w:ascii="Arial" w:hAnsi="Arial" w:cs="Arial"/>
                <w:i w:val="0"/>
                <w:iCs w:val="0"/>
                <w:color w:val="000000"/>
                <w:sz w:val="19"/>
                <w:szCs w:val="19"/>
                <w:u w:val="none"/>
                <w:vertAlign w:val="baseline"/>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6"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hint="default"/>
              </w:rPr>
              <w:t>Educational Institutions</w:t>
            </w: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9"/>
            </w:pPr>
            <w:r>
              <w:rPr>
                <w:rFonts w:hint="default"/>
              </w:rPr>
              <w:t>Training</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hint="default"/>
              </w:rPr>
              <w:t>USN-6</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rPr>
            </w:pPr>
            <w:r>
              <w:rPr>
                <w:rFonts w:hint="default"/>
              </w:rPr>
              <w:t>implement data augmentation techniques (e.g., rotation, flipping)</w:t>
            </w:r>
          </w:p>
          <w:p>
            <w:pPr>
              <w:keepNext w:val="0"/>
              <w:keepLines w:val="0"/>
              <w:widowControl/>
              <w:suppressLineNumbers w:val="0"/>
              <w:bidi w:val="0"/>
              <w:jc w:val="left"/>
              <w:textAlignment w:val="top"/>
            </w:pPr>
            <w:r>
              <w:rPr>
                <w:rFonts w:hint="default"/>
              </w:rPr>
              <w:t>to improve the model's robustness and accuracy.</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Testing </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 xml:space="preserve">Medium </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Sprint-4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70" w:hRule="atLeast"/>
        </w:trPr>
        <w:tc>
          <w:tcPr>
            <w:tcW w:w="18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ind w:left="122"/>
            </w:pPr>
            <w:r>
              <w:rPr>
                <w:rFonts w:ascii="Arial" w:hAnsi="Arial" w:cs="Arial"/>
                <w:i w:val="0"/>
                <w:iCs w:val="0"/>
                <w:color w:val="000000"/>
                <w:sz w:val="19"/>
                <w:szCs w:val="19"/>
                <w:u w:val="none"/>
                <w:vertAlign w:val="baseline"/>
              </w:rPr>
              <w:t>Customer </w:t>
            </w:r>
          </w:p>
          <w:p>
            <w:pPr>
              <w:pStyle w:val="8"/>
              <w:keepNext w:val="0"/>
              <w:keepLines w:val="0"/>
              <w:widowControl/>
              <w:suppressLineNumbers w:val="0"/>
              <w:bidi w:val="0"/>
              <w:spacing w:before="0" w:beforeAutospacing="0" w:after="0" w:afterAutospacing="0" w:line="14" w:lineRule="atLeast"/>
              <w:ind w:left="126"/>
            </w:pPr>
            <w:r>
              <w:rPr>
                <w:rFonts w:hint="default" w:ascii="Arial" w:hAnsi="Arial" w:cs="Arial"/>
                <w:i w:val="0"/>
                <w:iCs w:val="0"/>
                <w:color w:val="000000"/>
                <w:sz w:val="19"/>
                <w:szCs w:val="19"/>
                <w:u w:val="none"/>
                <w:vertAlign w:val="baseline"/>
              </w:rPr>
              <w:t>(Mobile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ind w:left="122" w:right="101" w:hanging="5"/>
            </w:pPr>
          </w:p>
        </w:tc>
        <w:tc>
          <w:tcPr>
            <w:tcW w:w="159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ascii="Arial" w:hAnsi="Arial" w:eastAsia="SimSun" w:cs="Arial"/>
                <w:i w:val="0"/>
                <w:iCs w:val="0"/>
                <w:color w:val="000000"/>
                <w:sz w:val="19"/>
                <w:szCs w:val="19"/>
                <w:u w:val="none"/>
                <w:vertAlign w:val="baseline"/>
              </w:rPr>
              <w:t>Registration</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ascii="Arial" w:hAnsi="Arial" w:eastAsia="SimSun" w:cs="Arial"/>
                <w:i w:val="0"/>
                <w:iCs w:val="0"/>
                <w:color w:val="000000"/>
                <w:sz w:val="19"/>
                <w:szCs w:val="19"/>
                <w:u w:val="none"/>
                <w:vertAlign w:val="baseline"/>
              </w:rPr>
              <w:t>USN-</w:t>
            </w:r>
            <w:r>
              <w:rPr>
                <w:rFonts w:hint="default" w:ascii="Arial" w:hAnsi="Arial" w:eastAsia="SimSun" w:cs="Arial"/>
                <w:i w:val="0"/>
                <w:iCs w:val="0"/>
                <w:color w:val="000000"/>
                <w:sz w:val="19"/>
                <w:szCs w:val="19"/>
                <w:u w:val="none"/>
                <w:vertAlign w:val="baseline"/>
                <w:lang w:val="en-US"/>
              </w:rPr>
              <w:t>7</w:t>
            </w:r>
          </w:p>
        </w:tc>
        <w:tc>
          <w:tcPr>
            <w:tcW w:w="26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ascii="Arial" w:hAnsi="Arial" w:eastAsia="SimSun" w:cs="Arial"/>
                <w:i w:val="0"/>
                <w:iCs w:val="0"/>
                <w:color w:val="000000"/>
                <w:sz w:val="19"/>
                <w:szCs w:val="19"/>
                <w:u w:val="none"/>
                <w:vertAlign w:val="baseline"/>
              </w:rPr>
              <w:t>As a user, I can register for the application by  entering my email, password, and confirming  my password.</w:t>
            </w:r>
          </w:p>
        </w:tc>
        <w:tc>
          <w:tcPr>
            <w:tcW w:w="165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ascii="Arial" w:hAnsi="Arial" w:eastAsia="SimSun" w:cs="Arial"/>
                <w:i w:val="0"/>
                <w:iCs w:val="0"/>
                <w:color w:val="000000"/>
                <w:sz w:val="19"/>
                <w:szCs w:val="19"/>
                <w:u w:val="none"/>
                <w:vertAlign w:val="baseline"/>
              </w:rPr>
              <w:t>I can access my account /  dashboard</w:t>
            </w:r>
          </w:p>
        </w:tc>
        <w:tc>
          <w:tcPr>
            <w:tcW w:w="104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ascii="Arial" w:hAnsi="Arial" w:eastAsia="SimSun" w:cs="Arial"/>
                <w:i w:val="0"/>
                <w:iCs w:val="0"/>
                <w:color w:val="000000"/>
                <w:sz w:val="19"/>
                <w:szCs w:val="19"/>
                <w:u w:val="none"/>
                <w:vertAlign w:val="baseline"/>
              </w:rPr>
              <w:t>High</w:t>
            </w:r>
          </w:p>
        </w:tc>
        <w:tc>
          <w:tcPr>
            <w:tcW w:w="11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r>
              <w:rPr>
                <w:rFonts w:ascii="Arial" w:hAnsi="Arial" w:eastAsia="SimSun" w:cs="Arial"/>
                <w:i w:val="0"/>
                <w:iCs w:val="0"/>
                <w:color w:val="000000"/>
                <w:sz w:val="19"/>
                <w:szCs w:val="19"/>
                <w:u w:val="none"/>
                <w:vertAlign w:val="baseline"/>
              </w:rPr>
              <w:t>Sprint-1</w:t>
            </w:r>
          </w:p>
        </w:tc>
      </w:tr>
    </w:tbl>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E6577"/>
    <w:rsid w:val="226E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2023-10-26T00:06:00Z</dcterms:created>
  <dc:creator>pranay kumar</dc:creator>
  <cp:lastModifiedBy>pranay kumar</cp:lastModifiedBy>
  <dcterms:modified xsi:type="dcterms:W3CDTF">2023-10-26T00:37:20Z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0A4C4874F81F46F69F5B870667D77568_11</vt:lpwstr>
  </property>
</Properties>
</file>