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3540" w:firstLine="0"/>
        <w:jc w:val="righ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Project Design Phase-I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40" w:lineRule="auto"/>
        <w:ind w:left="0" w:right="3563" w:firstLine="0"/>
        <w:jc w:val="righ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Solution Architecture </w:t>
      </w:r>
    </w:p>
    <w:tbl>
      <w:tblPr>
        <w:tblStyle w:val="13"/>
        <w:tblW w:w="90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6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: 1 November 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36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Team ID :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IN"/>
              </w:rPr>
              <w:t>591944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6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Project Name : 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Time Series Analysis For Bitcoin Price Prediction Using Prophet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6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Maximum Marks : 4 Marks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2" w:right="0" w:firstLine="0"/>
        <w:jc w:val="left"/>
        <w:rPr>
          <w:sz w:val="20"/>
          <w:szCs w:val="20"/>
          <w:highlight w:val="whit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Solution Architecture: 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tl w:val="0"/>
        </w:rPr>
        <w:t>1. *</w:t>
      </w:r>
      <w:r>
        <w:rPr>
          <w:rFonts w:ascii="Calibri" w:hAnsi="Calibri" w:eastAsia="Calibri" w:cs="Calibri"/>
          <w:sz w:val="24"/>
          <w:szCs w:val="24"/>
          <w:rtl w:val="0"/>
        </w:rPr>
        <w:t>*Data Collection and Integration:**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Historical Bitcoin Price Data: Retrieve historical price data from trusted cryptocurrency exchanges, APIs, and blockchain data sources.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Real-time Data Feed: Implement real-time data feeds to continuously update the historical dataset.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</w:t>
      </w:r>
    </w:p>
    <w:p>
      <w:pPr>
        <w:widowControl w:val="0"/>
        <w:spacing w:before="6" w:line="240" w:lineRule="auto"/>
        <w:ind w:left="0" w:firstLine="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2.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**Data Preprocessing:**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Data Cleaning and Transformation: Clean and transform raw data, handle missing values, and address data quality issues.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Feature Engineering: Create relevant features such as moving averages, volatility indicators, and sentiment scores.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</w:t>
      </w:r>
    </w:p>
    <w:p>
      <w:pPr>
        <w:widowControl w:val="0"/>
        <w:spacing w:before="6" w:line="240" w:lineRule="auto"/>
        <w:ind w:left="0" w:firstLine="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sz w:val="20"/>
          <w:szCs w:val="20"/>
          <w:highlight w:val="white"/>
          <w:rtl w:val="0"/>
        </w:rPr>
        <w:t>3.</w:t>
      </w:r>
      <w:r>
        <w:rPr>
          <w:rFonts w:ascii="Calibri" w:hAnsi="Calibri" w:eastAsia="Calibri" w:cs="Calibri"/>
          <w:sz w:val="20"/>
          <w:szCs w:val="20"/>
          <w:highlight w:val="white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**Prophet Forecasting Model:**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Model Training: Train the Prophet forecasting model using historical data, considering daily, weekly, and yearly seasonality, and holidays.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Hyperparameter Tuning: Optimize model hyperparameters for improved accuracy.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</w:t>
      </w:r>
    </w:p>
    <w:p>
      <w:pPr>
        <w:widowControl w:val="0"/>
        <w:spacing w:before="6" w:line="240" w:lineRule="auto"/>
        <w:ind w:left="0" w:firstLine="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sz w:val="20"/>
          <w:szCs w:val="20"/>
          <w:highlight w:val="white"/>
          <w:rtl w:val="0"/>
        </w:rPr>
        <w:t>4.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**Prediction Engine:**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Real-time Prediction: Implement a prediction engine that continually updates Bitcoin price forecasts based on the latest data.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</w:t>
      </w:r>
    </w:p>
    <w:p>
      <w:pPr>
        <w:widowControl w:val="0"/>
        <w:spacing w:before="6" w:line="240" w:lineRule="auto"/>
        <w:ind w:left="0" w:firstLine="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5.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**User Interface (UI):**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User Dashboard: Develop a user-friendly web interface for users to access predictions, historical data, and visualization tools.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 xml:space="preserve">   - Personalized Alerts: Allow users to set price threshold alerts and receive notifications.</w:t>
      </w:r>
    </w:p>
    <w:p>
      <w:pPr>
        <w:widowControl w:val="0"/>
        <w:spacing w:before="6" w:line="240" w:lineRule="auto"/>
        <w:ind w:left="387" w:firstLine="0"/>
        <w:rPr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9" w:after="0" w:line="240" w:lineRule="auto"/>
        <w:ind w:left="17" w:right="0" w:firstLine="0"/>
        <w:jc w:val="left"/>
        <w:rPr>
          <w:b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9" w:after="0" w:line="240" w:lineRule="auto"/>
        <w:ind w:left="17" w:right="0" w:firstLine="0"/>
        <w:jc w:val="left"/>
        <w:rPr>
          <w:b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9" w:after="0" w:line="240" w:lineRule="auto"/>
        <w:ind w:left="0" w:right="0" w:firstLine="0"/>
        <w:jc w:val="left"/>
        <w:rPr>
          <w:b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9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Solution Architecture Diagram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1" w:after="0" w:line="240" w:lineRule="auto"/>
        <w:ind w:left="4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b/>
          <w:sz w:val="20"/>
          <w:szCs w:val="20"/>
        </w:rPr>
        <w:drawing>
          <wp:inline distT="114300" distB="114300" distL="114300" distR="114300">
            <wp:extent cx="5718175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831" w:right="1470" w:bottom="3985" w:left="143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963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2023-11-03T11:50:50Z</dcterms:created>
  <dc:creator>prana</dc:creator>
  <cp:lastModifiedBy>prana</cp:lastModifiedBy>
  <dcterms:modified xsi:type="dcterms:W3CDTF">2023-11-03T11:51:03Z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C35BB82883544533A56ABDC72A19F29E</vt:lpwstr>
  </property>
</Properties>
</file>