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F1E7" w14:textId="77777777" w:rsidR="00870F8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A1413AC" w14:textId="77777777" w:rsidR="00870F8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F435E6A" w14:textId="77777777" w:rsidR="00870F85" w:rsidRDefault="00870F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70F85" w14:paraId="38DDA983" w14:textId="77777777">
        <w:tc>
          <w:tcPr>
            <w:tcW w:w="4508" w:type="dxa"/>
          </w:tcPr>
          <w:p w14:paraId="1689D370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0813BBD" w14:textId="55DA6313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</w:t>
            </w:r>
            <w:r w:rsidR="000E73AB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>vember 2022</w:t>
            </w:r>
          </w:p>
        </w:tc>
      </w:tr>
      <w:tr w:rsidR="00870F85" w14:paraId="273BDB05" w14:textId="77777777">
        <w:tc>
          <w:tcPr>
            <w:tcW w:w="4508" w:type="dxa"/>
          </w:tcPr>
          <w:p w14:paraId="2ABCD6FD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907DEE" w14:textId="6465B2CC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471D76" w:rsidRPr="00471D76">
              <w:rPr>
                <w:rFonts w:ascii="Calibri" w:eastAsia="Calibri" w:hAnsi="Calibri" w:cs="Calibri"/>
              </w:rPr>
              <w:t>591581</w:t>
            </w:r>
          </w:p>
        </w:tc>
      </w:tr>
      <w:tr w:rsidR="00870F85" w14:paraId="797794A0" w14:textId="77777777">
        <w:tc>
          <w:tcPr>
            <w:tcW w:w="4508" w:type="dxa"/>
          </w:tcPr>
          <w:p w14:paraId="3E4E1433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469CA02" w14:textId="3F1FCE38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0E73AB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E73AB">
              <w:rPr>
                <w:rFonts w:ascii="Calibri" w:eastAsia="Calibri" w:hAnsi="Calibri" w:cs="Calibri"/>
              </w:rPr>
              <w:t xml:space="preserve">Travel Insurance Prediction </w:t>
            </w:r>
          </w:p>
        </w:tc>
      </w:tr>
      <w:tr w:rsidR="00870F85" w14:paraId="06B87F07" w14:textId="77777777">
        <w:tc>
          <w:tcPr>
            <w:tcW w:w="4508" w:type="dxa"/>
          </w:tcPr>
          <w:p w14:paraId="7B8DBF86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7F96C32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EEDE03E" w14:textId="77777777" w:rsidR="00870F85" w:rsidRDefault="00870F85">
      <w:pPr>
        <w:spacing w:after="160" w:line="259" w:lineRule="auto"/>
        <w:rPr>
          <w:rFonts w:ascii="Calibri" w:eastAsia="Calibri" w:hAnsi="Calibri" w:cs="Calibri"/>
          <w:b/>
        </w:rPr>
      </w:pPr>
    </w:p>
    <w:p w14:paraId="36C0AD46" w14:textId="77777777" w:rsidR="00870F8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8C42EEC" w14:textId="77777777" w:rsidR="00870F8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510"/>
        <w:gridCol w:w="3690"/>
        <w:gridCol w:w="4230"/>
      </w:tblGrid>
      <w:tr w:rsidR="00870F85" w14:paraId="1B249C92" w14:textId="77777777" w:rsidTr="005945CF">
        <w:trPr>
          <w:trHeight w:val="557"/>
        </w:trPr>
        <w:tc>
          <w:tcPr>
            <w:tcW w:w="735" w:type="dxa"/>
          </w:tcPr>
          <w:p w14:paraId="3948DB11" w14:textId="77777777" w:rsidR="00870F85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510" w:type="dxa"/>
          </w:tcPr>
          <w:p w14:paraId="3B08F205" w14:textId="77777777" w:rsidR="00870F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690" w:type="dxa"/>
          </w:tcPr>
          <w:p w14:paraId="6139714C" w14:textId="77777777" w:rsidR="00870F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230" w:type="dxa"/>
          </w:tcPr>
          <w:p w14:paraId="73BC5563" w14:textId="77777777" w:rsidR="00870F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70F85" w14:paraId="79485406" w14:textId="77777777" w:rsidTr="00471D76">
        <w:trPr>
          <w:trHeight w:val="5300"/>
        </w:trPr>
        <w:tc>
          <w:tcPr>
            <w:tcW w:w="735" w:type="dxa"/>
          </w:tcPr>
          <w:p w14:paraId="66974C34" w14:textId="77777777" w:rsidR="00870F85" w:rsidRDefault="00870F8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510" w:type="dxa"/>
          </w:tcPr>
          <w:p w14:paraId="55534573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690" w:type="dxa"/>
          </w:tcPr>
          <w:p w14:paraId="19721A01" w14:textId="77777777" w:rsidR="008F1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</w:p>
          <w:p w14:paraId="0B19EB0E" w14:textId="77777777" w:rsidR="008F1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MSE </w:t>
            </w:r>
            <w:r w:rsidR="008F1F14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F1F14">
              <w:rPr>
                <w:rFonts w:ascii="Calibri" w:eastAsia="Calibri" w:hAnsi="Calibri" w:cs="Calibri"/>
              </w:rPr>
              <w:t>0.50</w:t>
            </w:r>
            <w:r>
              <w:rPr>
                <w:rFonts w:ascii="Calibri" w:eastAsia="Calibri" w:hAnsi="Calibri" w:cs="Calibri"/>
              </w:rPr>
              <w:t xml:space="preserve">, </w:t>
            </w:r>
          </w:p>
          <w:p w14:paraId="523E127D" w14:textId="77777777" w:rsidR="008F1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RMSE -</w:t>
            </w:r>
            <w:r w:rsidR="008F1F14">
              <w:rPr>
                <w:rFonts w:ascii="Calibri" w:eastAsia="Calibri" w:hAnsi="Calibri" w:cs="Calibri"/>
              </w:rPr>
              <w:t>0.25</w:t>
            </w:r>
            <w:r>
              <w:rPr>
                <w:rFonts w:ascii="Calibri" w:eastAsia="Calibri" w:hAnsi="Calibri" w:cs="Calibri"/>
              </w:rPr>
              <w:t xml:space="preserve">, </w:t>
            </w:r>
          </w:p>
          <w:p w14:paraId="56923ED3" w14:textId="77777777" w:rsidR="008F1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R2</w:t>
            </w:r>
            <w:r w:rsidR="008F1F14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score -</w:t>
            </w:r>
            <w:r w:rsidR="008F1F14">
              <w:rPr>
                <w:rFonts w:ascii="Calibri" w:eastAsia="Calibri" w:hAnsi="Calibri" w:cs="Calibri"/>
              </w:rPr>
              <w:t>0.07</w:t>
            </w:r>
            <w:r>
              <w:rPr>
                <w:rFonts w:ascii="Calibri" w:eastAsia="Calibri" w:hAnsi="Calibri" w:cs="Calibri"/>
              </w:rPr>
              <w:br/>
            </w:r>
          </w:p>
          <w:p w14:paraId="46C6F869" w14:textId="77777777" w:rsidR="008F1F14" w:rsidRDefault="008F1F14">
            <w:pPr>
              <w:rPr>
                <w:rFonts w:ascii="Calibri" w:eastAsia="Calibri" w:hAnsi="Calibri" w:cs="Calibri"/>
              </w:rPr>
            </w:pPr>
          </w:p>
          <w:p w14:paraId="32C125AF" w14:textId="77777777" w:rsidR="008F1F14" w:rsidRDefault="008F1F14">
            <w:pPr>
              <w:rPr>
                <w:rFonts w:ascii="Calibri" w:eastAsia="Calibri" w:hAnsi="Calibri" w:cs="Calibri"/>
              </w:rPr>
            </w:pPr>
          </w:p>
          <w:p w14:paraId="51822EE7" w14:textId="77777777" w:rsidR="008F1F14" w:rsidRDefault="008F1F14">
            <w:pPr>
              <w:rPr>
                <w:rFonts w:ascii="Calibri" w:eastAsia="Calibri" w:hAnsi="Calibri" w:cs="Calibri"/>
              </w:rPr>
            </w:pPr>
          </w:p>
          <w:p w14:paraId="778B5720" w14:textId="77777777" w:rsidR="008F1F14" w:rsidRDefault="008F1F14">
            <w:pPr>
              <w:rPr>
                <w:rFonts w:ascii="Calibri" w:eastAsia="Calibri" w:hAnsi="Calibri" w:cs="Calibri"/>
              </w:rPr>
            </w:pPr>
          </w:p>
          <w:p w14:paraId="704D2075" w14:textId="77777777" w:rsidR="005945C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 w:rsidR="005945CF">
              <w:rPr>
                <w:rFonts w:ascii="Calibri" w:eastAsia="Calibri" w:hAnsi="Calibri" w:cs="Calibri"/>
              </w:rPr>
              <w:t>[[335 40]</w:t>
            </w:r>
          </w:p>
          <w:p w14:paraId="796F4442" w14:textId="77777777" w:rsidR="005945C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945CF">
              <w:rPr>
                <w:rFonts w:ascii="Calibri" w:eastAsia="Calibri" w:hAnsi="Calibri" w:cs="Calibri"/>
              </w:rPr>
              <w:t xml:space="preserve">                                   [102 120]]</w:t>
            </w:r>
          </w:p>
          <w:p w14:paraId="2AB20367" w14:textId="77777777" w:rsidR="005945CF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</w:t>
            </w:r>
            <w:r w:rsidR="005945CF">
              <w:rPr>
                <w:rFonts w:ascii="Calibri" w:eastAsia="Calibri" w:hAnsi="Calibri" w:cs="Calibri"/>
              </w:rPr>
              <w:t>0.76</w:t>
            </w:r>
          </w:p>
          <w:p w14:paraId="769C2F74" w14:textId="5ED19E47" w:rsidR="00870F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&amp; Classification Report - </w:t>
            </w:r>
          </w:p>
        </w:tc>
        <w:tc>
          <w:tcPr>
            <w:tcW w:w="4230" w:type="dxa"/>
          </w:tcPr>
          <w:p w14:paraId="5328213E" w14:textId="77777777" w:rsidR="00870F85" w:rsidRDefault="008F1F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r w:rsidRPr="008F1F14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2FF8850" wp14:editId="1CC085FD">
                  <wp:extent cx="2065020" cy="1435100"/>
                  <wp:effectExtent l="0" t="0" r="0" b="0"/>
                  <wp:docPr id="1843686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6861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651" cy="1442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A60CC" w14:textId="77777777" w:rsidR="008F1F14" w:rsidRDefault="008F1F14">
            <w:pPr>
              <w:rPr>
                <w:rFonts w:ascii="Calibri" w:eastAsia="Calibri" w:hAnsi="Calibri" w:cs="Calibri"/>
              </w:rPr>
            </w:pPr>
          </w:p>
          <w:p w14:paraId="609786F3" w14:textId="77777777" w:rsidR="008F1F14" w:rsidRDefault="008F1F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</w:t>
            </w:r>
            <w:r w:rsidR="005945CF" w:rsidRPr="005945CF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3BA9018" wp14:editId="3736C03C">
                  <wp:extent cx="2548890" cy="1546225"/>
                  <wp:effectExtent l="0" t="0" r="3810" b="0"/>
                  <wp:docPr id="2758963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8963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890" cy="15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57DCF" w14:textId="2D7DF206" w:rsidR="00471D76" w:rsidRDefault="00471D76">
            <w:pPr>
              <w:rPr>
                <w:rFonts w:ascii="Calibri" w:eastAsia="Calibri" w:hAnsi="Calibri" w:cs="Calibri"/>
              </w:rPr>
            </w:pPr>
          </w:p>
        </w:tc>
      </w:tr>
      <w:tr w:rsidR="00870F85" w14:paraId="017C6FB4" w14:textId="77777777" w:rsidTr="00471D76">
        <w:trPr>
          <w:trHeight w:val="2762"/>
        </w:trPr>
        <w:tc>
          <w:tcPr>
            <w:tcW w:w="735" w:type="dxa"/>
          </w:tcPr>
          <w:p w14:paraId="66CC649C" w14:textId="77777777" w:rsidR="00870F85" w:rsidRDefault="00870F8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510" w:type="dxa"/>
          </w:tcPr>
          <w:p w14:paraId="4A3CAD62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690" w:type="dxa"/>
          </w:tcPr>
          <w:p w14:paraId="14D453FB" w14:textId="2B87490F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</w:t>
            </w:r>
            <w:r w:rsidR="00471D7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71D76">
              <w:rPr>
                <w:rFonts w:ascii="Calibri" w:eastAsia="Calibri" w:hAnsi="Calibri" w:cs="Calibri"/>
              </w:rPr>
              <w:t>Not used</w:t>
            </w:r>
            <w:r>
              <w:rPr>
                <w:rFonts w:ascii="Calibri" w:eastAsia="Calibri" w:hAnsi="Calibri" w:cs="Calibri"/>
              </w:rPr>
              <w:br/>
              <w:t xml:space="preserve">Validation Method </w:t>
            </w:r>
            <w:r w:rsidR="00471D7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71D76">
              <w:rPr>
                <w:rFonts w:ascii="Calibri" w:eastAsia="Calibri" w:hAnsi="Calibri" w:cs="Calibri"/>
              </w:rPr>
              <w:t>Gradient Boosting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230" w:type="dxa"/>
          </w:tcPr>
          <w:p w14:paraId="72B06EAF" w14:textId="77777777" w:rsidR="00471D76" w:rsidRDefault="00471D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0A693AF" w14:textId="77019853" w:rsidR="00870F85" w:rsidRDefault="00471D76" w:rsidP="00471D76">
            <w:pPr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Pr="00471D76">
              <w:rPr>
                <w:rFonts w:ascii="Calibri" w:eastAsia="Calibri" w:hAnsi="Calibri" w:cs="Calibri"/>
              </w:rPr>
              <w:drawing>
                <wp:inline distT="0" distB="0" distL="0" distR="0" wp14:anchorId="12BD0B7B" wp14:editId="51DBB7D3">
                  <wp:extent cx="2148840" cy="1352260"/>
                  <wp:effectExtent l="0" t="0" r="3810" b="635"/>
                  <wp:docPr id="122011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112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140" cy="135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5F8AD" w14:textId="77777777" w:rsidR="00870F85" w:rsidRDefault="00870F85">
      <w:pPr>
        <w:spacing w:after="160" w:line="259" w:lineRule="auto"/>
        <w:rPr>
          <w:rFonts w:ascii="Calibri" w:eastAsia="Calibri" w:hAnsi="Calibri" w:cs="Calibri"/>
        </w:rPr>
      </w:pPr>
    </w:p>
    <w:p w14:paraId="34B1C5BD" w14:textId="77777777" w:rsidR="00870F85" w:rsidRDefault="00870F85"/>
    <w:sectPr w:rsidR="00870F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00981"/>
    <w:multiLevelType w:val="multilevel"/>
    <w:tmpl w:val="7B5E634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9625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85"/>
    <w:rsid w:val="000E73AB"/>
    <w:rsid w:val="00471D76"/>
    <w:rsid w:val="005945CF"/>
    <w:rsid w:val="00870F85"/>
    <w:rsid w:val="008F1F14"/>
    <w:rsid w:val="00B0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D39F"/>
  <w15:docId w15:val="{88CAA28A-D294-4230-8E22-38F3D10C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KAMPA VENKATA HANUMA TEJA 21BCE9678</cp:lastModifiedBy>
  <cp:revision>4</cp:revision>
  <dcterms:created xsi:type="dcterms:W3CDTF">2023-11-21T07:40:00Z</dcterms:created>
  <dcterms:modified xsi:type="dcterms:W3CDTF">2023-11-21T10:47:00Z</dcterms:modified>
</cp:coreProperties>
</file>