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8E01" w14:textId="77777777" w:rsidR="00EB2866" w:rsidRDefault="00EB2866" w:rsidP="00EB2866">
      <w:pPr>
        <w:pStyle w:val="Title"/>
      </w:pPr>
      <w:r>
        <w:rPr>
          <w:rFonts w:ascii="Times New Roman" w:hAnsi="Times New Roman" w:cs="Times New Roman"/>
          <w:lang w:val="en-US"/>
        </w:rPr>
        <w:t xml:space="preserve">Understanding Audience – </w:t>
      </w:r>
    </w:p>
    <w:p w14:paraId="1E429083" w14:textId="77777777" w:rsidR="00EB2866" w:rsidRDefault="00EB2866" w:rsidP="00EB2866">
      <w:pPr>
        <w:pStyle w:val="Title"/>
      </w:pPr>
      <w:r>
        <w:rPr>
          <w:rFonts w:ascii="Times New Roman" w:hAnsi="Times New Roman" w:cs="Times New Roman"/>
          <w:lang w:val="en-US"/>
        </w:rPr>
        <w:t>A Machine Learning Approach to Customer Segmentation</w:t>
      </w:r>
    </w:p>
    <w:p w14:paraId="7AAEA463" w14:textId="77777777" w:rsidR="00EB2866" w:rsidRDefault="00EB2866" w:rsidP="00EB2866">
      <w:r>
        <w:rPr>
          <w:rFonts w:ascii="Times New Roman" w:hAnsi="Times New Roman" w:cs="Times New Roman"/>
          <w:b/>
          <w:bCs/>
          <w:sz w:val="24"/>
          <w:szCs w:val="24"/>
          <w:lang w:val="en-US"/>
        </w:rPr>
        <w:t> </w:t>
      </w:r>
    </w:p>
    <w:p w14:paraId="18E57004" w14:textId="77777777" w:rsidR="00EB2866" w:rsidRDefault="00EB2866" w:rsidP="00EB2866">
      <w:r>
        <w:rPr>
          <w:rFonts w:ascii="Times New Roman" w:hAnsi="Times New Roman" w:cs="Times New Roman"/>
          <w:b/>
          <w:bCs/>
          <w:sz w:val="24"/>
          <w:szCs w:val="24"/>
          <w:lang w:val="en-US"/>
        </w:rPr>
        <w:t> </w:t>
      </w:r>
    </w:p>
    <w:p w14:paraId="3506FB48" w14:textId="77777777" w:rsidR="00EB2866" w:rsidRDefault="00EB2866" w:rsidP="00EB2866">
      <w:r>
        <w:rPr>
          <w:rFonts w:ascii="Times New Roman" w:hAnsi="Times New Roman" w:cs="Times New Roman"/>
          <w:b/>
          <w:bCs/>
          <w:sz w:val="24"/>
          <w:szCs w:val="24"/>
          <w:lang w:val="en-US"/>
        </w:rPr>
        <w:t xml:space="preserve">Team Number: </w:t>
      </w:r>
    </w:p>
    <w:p w14:paraId="67E2CAFA" w14:textId="77777777" w:rsidR="00EB2866" w:rsidRDefault="00EB2866" w:rsidP="00EB2866">
      <w:r>
        <w:rPr>
          <w:rFonts w:ascii="Times New Roman" w:hAnsi="Times New Roman" w:cs="Times New Roman"/>
          <w:b/>
          <w:bCs/>
          <w:sz w:val="24"/>
          <w:szCs w:val="24"/>
          <w:lang w:val="en-US"/>
        </w:rPr>
        <w:t xml:space="preserve">Submitted To: </w:t>
      </w:r>
      <w:proofErr w:type="spellStart"/>
      <w:r>
        <w:rPr>
          <w:rFonts w:ascii="Times New Roman" w:hAnsi="Times New Roman" w:cs="Times New Roman"/>
          <w:b/>
          <w:bCs/>
          <w:sz w:val="24"/>
          <w:szCs w:val="24"/>
          <w:lang w:val="en-US"/>
        </w:rPr>
        <w:t>SmartInternz</w:t>
      </w:r>
      <w:proofErr w:type="spellEnd"/>
      <w:r>
        <w:rPr>
          <w:rFonts w:ascii="Times New Roman" w:hAnsi="Times New Roman" w:cs="Times New Roman"/>
          <w:b/>
          <w:bCs/>
          <w:sz w:val="24"/>
          <w:szCs w:val="24"/>
          <w:lang w:val="en-US"/>
        </w:rPr>
        <w:t xml:space="preserve"> Team</w:t>
      </w:r>
    </w:p>
    <w:p w14:paraId="0291C027" w14:textId="77777777" w:rsidR="00EB2866" w:rsidRDefault="00EB2866" w:rsidP="00EB2866">
      <w:r>
        <w:rPr>
          <w:rFonts w:ascii="Times New Roman" w:hAnsi="Times New Roman" w:cs="Times New Roman"/>
          <w:b/>
          <w:bCs/>
          <w:sz w:val="24"/>
          <w:szCs w:val="24"/>
          <w:lang w:val="en-US"/>
        </w:rPr>
        <w:t>Batch: VIT – AP AI/ML Morning Batch</w:t>
      </w:r>
    </w:p>
    <w:p w14:paraId="2C8537CA" w14:textId="77777777" w:rsidR="00EB2866" w:rsidRDefault="00EB2866" w:rsidP="00EB2866">
      <w:r>
        <w:rPr>
          <w:rFonts w:ascii="Times New Roman" w:hAnsi="Times New Roman" w:cs="Times New Roman"/>
          <w:b/>
          <w:bCs/>
          <w:sz w:val="24"/>
          <w:szCs w:val="24"/>
          <w:lang w:val="en-US"/>
        </w:rPr>
        <w:t>Year: 2023</w:t>
      </w:r>
    </w:p>
    <w:p w14:paraId="0DBA0CE4" w14:textId="77777777" w:rsidR="00EB2866" w:rsidRDefault="00EB2866" w:rsidP="00EB2866">
      <w:r>
        <w:rPr>
          <w:rFonts w:ascii="Times New Roman" w:hAnsi="Times New Roman" w:cs="Times New Roman"/>
          <w:b/>
          <w:bCs/>
          <w:sz w:val="24"/>
          <w:szCs w:val="24"/>
          <w:lang w:val="en-US"/>
        </w:rPr>
        <w:t> </w:t>
      </w:r>
    </w:p>
    <w:p w14:paraId="358D3C67" w14:textId="77777777" w:rsidR="00EB2866" w:rsidRDefault="00EB2866" w:rsidP="00EB2866">
      <w:r>
        <w:rPr>
          <w:rFonts w:ascii="Times New Roman" w:hAnsi="Times New Roman" w:cs="Times New Roman"/>
          <w:b/>
          <w:bCs/>
          <w:sz w:val="24"/>
          <w:szCs w:val="24"/>
          <w:lang w:val="en-US"/>
        </w:rPr>
        <w:t> </w:t>
      </w:r>
    </w:p>
    <w:p w14:paraId="06531064" w14:textId="77777777" w:rsidR="00EB2866" w:rsidRDefault="00EB2866" w:rsidP="00EB2866">
      <w:r>
        <w:rPr>
          <w:rFonts w:ascii="Times New Roman" w:hAnsi="Times New Roman" w:cs="Times New Roman"/>
          <w:b/>
          <w:bCs/>
          <w:sz w:val="24"/>
          <w:szCs w:val="24"/>
          <w:lang w:val="en-US"/>
        </w:rPr>
        <w:t> </w:t>
      </w:r>
    </w:p>
    <w:p w14:paraId="3BA87F0E" w14:textId="77777777" w:rsidR="00EB2866" w:rsidRDefault="00EB2866" w:rsidP="00EB2866">
      <w:r>
        <w:rPr>
          <w:rFonts w:ascii="Times New Roman" w:hAnsi="Times New Roman" w:cs="Times New Roman"/>
          <w:b/>
          <w:bCs/>
          <w:sz w:val="24"/>
          <w:szCs w:val="24"/>
          <w:lang w:val="en-US"/>
        </w:rPr>
        <w:t> </w:t>
      </w:r>
    </w:p>
    <w:p w14:paraId="4A1F14CD" w14:textId="77777777" w:rsidR="00EB2866" w:rsidRDefault="00EB2866" w:rsidP="00EB2866">
      <w:r>
        <w:rPr>
          <w:rFonts w:ascii="Times New Roman" w:hAnsi="Times New Roman" w:cs="Times New Roman"/>
          <w:b/>
          <w:bCs/>
          <w:sz w:val="24"/>
          <w:szCs w:val="24"/>
          <w:lang w:val="en-US"/>
        </w:rPr>
        <w:t> </w:t>
      </w:r>
    </w:p>
    <w:p w14:paraId="256DD8B6" w14:textId="77777777" w:rsidR="00EB2866" w:rsidRDefault="00EB2866" w:rsidP="00EB2866">
      <w:r>
        <w:rPr>
          <w:rFonts w:ascii="Times New Roman" w:hAnsi="Times New Roman" w:cs="Times New Roman"/>
          <w:b/>
          <w:bCs/>
          <w:sz w:val="24"/>
          <w:szCs w:val="24"/>
          <w:lang w:val="en-US"/>
        </w:rPr>
        <w:t>DONE BY:</w:t>
      </w:r>
    </w:p>
    <w:p w14:paraId="021F889A" w14:textId="77777777" w:rsidR="00EB2866" w:rsidRDefault="00EB2866" w:rsidP="00EB2866">
      <w:r>
        <w:rPr>
          <w:rFonts w:ascii="Times New Roman" w:hAnsi="Times New Roman" w:cs="Times New Roman"/>
          <w:b/>
          <w:bCs/>
          <w:sz w:val="24"/>
          <w:szCs w:val="24"/>
          <w:lang w:val="en-US"/>
        </w:rPr>
        <w:t>Vaishnavi T Sundari Dhulipala – 21BCE9174</w:t>
      </w:r>
    </w:p>
    <w:p w14:paraId="0EC81E31" w14:textId="77777777" w:rsidR="00EB2866" w:rsidRDefault="00EB2866" w:rsidP="00EB2866">
      <w:r>
        <w:rPr>
          <w:rFonts w:ascii="Times New Roman" w:hAnsi="Times New Roman" w:cs="Times New Roman"/>
          <w:b/>
          <w:bCs/>
          <w:sz w:val="24"/>
          <w:szCs w:val="24"/>
          <w:lang w:val="en-US"/>
        </w:rPr>
        <w:t>Vintha Kuyili Ramyasri – 21BCE9204</w:t>
      </w:r>
    </w:p>
    <w:p w14:paraId="2E3AF1A8" w14:textId="77777777" w:rsidR="00EB2866" w:rsidRDefault="00EB2866" w:rsidP="00EB2866">
      <w:r>
        <w:rPr>
          <w:rFonts w:ascii="Times New Roman" w:hAnsi="Times New Roman" w:cs="Times New Roman"/>
          <w:b/>
          <w:bCs/>
          <w:sz w:val="24"/>
          <w:szCs w:val="24"/>
          <w:lang w:val="en-US"/>
        </w:rPr>
        <w:t xml:space="preserve">Lakshmi Srujana </w:t>
      </w:r>
      <w:proofErr w:type="spellStart"/>
      <w:r>
        <w:rPr>
          <w:rFonts w:ascii="Times New Roman" w:hAnsi="Times New Roman" w:cs="Times New Roman"/>
          <w:b/>
          <w:bCs/>
          <w:sz w:val="24"/>
          <w:szCs w:val="24"/>
          <w:lang w:val="en-US"/>
        </w:rPr>
        <w:t>Vankayala</w:t>
      </w:r>
      <w:proofErr w:type="spellEnd"/>
      <w:r>
        <w:rPr>
          <w:rFonts w:ascii="Times New Roman" w:hAnsi="Times New Roman" w:cs="Times New Roman"/>
          <w:b/>
          <w:bCs/>
          <w:sz w:val="24"/>
          <w:szCs w:val="24"/>
          <w:lang w:val="en-US"/>
        </w:rPr>
        <w:t xml:space="preserve"> – 21BCE9181</w:t>
      </w:r>
    </w:p>
    <w:p w14:paraId="265578D3" w14:textId="77777777" w:rsidR="00EB2866" w:rsidRDefault="00EB2866" w:rsidP="00EB2866">
      <w:proofErr w:type="spellStart"/>
      <w:r>
        <w:rPr>
          <w:rFonts w:ascii="Times New Roman" w:hAnsi="Times New Roman" w:cs="Times New Roman"/>
          <w:b/>
          <w:bCs/>
          <w:sz w:val="24"/>
          <w:szCs w:val="24"/>
          <w:lang w:val="en-US"/>
        </w:rPr>
        <w:t>Deepthimahanty</w:t>
      </w:r>
      <w:proofErr w:type="spellEnd"/>
      <w:r>
        <w:rPr>
          <w:rFonts w:ascii="Times New Roman" w:hAnsi="Times New Roman" w:cs="Times New Roman"/>
          <w:b/>
          <w:bCs/>
          <w:sz w:val="24"/>
          <w:szCs w:val="24"/>
          <w:lang w:val="en-US"/>
        </w:rPr>
        <w:t xml:space="preserve"> Harshita – 21BCE9230</w:t>
      </w:r>
    </w:p>
    <w:p w14:paraId="3808F25F" w14:textId="77777777" w:rsidR="00EB2866" w:rsidRDefault="00EB2866" w:rsidP="00EB2866">
      <w:r>
        <w:rPr>
          <w:rFonts w:ascii="Times New Roman" w:hAnsi="Times New Roman" w:cs="Times New Roman"/>
          <w:sz w:val="28"/>
          <w:szCs w:val="28"/>
        </w:rPr>
        <w:t> </w:t>
      </w:r>
    </w:p>
    <w:p w14:paraId="4A46F76F" w14:textId="77777777" w:rsidR="00EB2866" w:rsidRDefault="00EB2866" w:rsidP="00EB2866">
      <w:r>
        <w:rPr>
          <w:rFonts w:ascii="Times New Roman" w:hAnsi="Times New Roman" w:cs="Times New Roman"/>
          <w:sz w:val="28"/>
          <w:szCs w:val="28"/>
        </w:rPr>
        <w:t> </w:t>
      </w:r>
    </w:p>
    <w:p w14:paraId="1F8F3DC2" w14:textId="77777777" w:rsidR="00EB2866" w:rsidRDefault="00EB2866" w:rsidP="00EB2866">
      <w:r>
        <w:rPr>
          <w:rFonts w:ascii="Times New Roman" w:hAnsi="Times New Roman" w:cs="Times New Roman"/>
          <w:sz w:val="28"/>
          <w:szCs w:val="28"/>
        </w:rPr>
        <w:t> </w:t>
      </w:r>
    </w:p>
    <w:p w14:paraId="55410C8C" w14:textId="77777777" w:rsidR="00EB2866" w:rsidRDefault="00EB2866" w:rsidP="00EB2866">
      <w:r>
        <w:rPr>
          <w:rFonts w:ascii="Times New Roman" w:hAnsi="Times New Roman" w:cs="Times New Roman"/>
          <w:sz w:val="28"/>
          <w:szCs w:val="28"/>
        </w:rPr>
        <w:t> </w:t>
      </w:r>
    </w:p>
    <w:p w14:paraId="3B8B453B" w14:textId="77777777" w:rsidR="00EB2866" w:rsidRDefault="00EB2866" w:rsidP="00EB2866">
      <w:r>
        <w:rPr>
          <w:rFonts w:ascii="Times New Roman" w:hAnsi="Times New Roman" w:cs="Times New Roman"/>
          <w:sz w:val="28"/>
          <w:szCs w:val="28"/>
        </w:rPr>
        <w:t> </w:t>
      </w:r>
    </w:p>
    <w:p w14:paraId="68EBB143" w14:textId="77777777" w:rsidR="00EB2866" w:rsidRDefault="00EB2866" w:rsidP="00EB2866">
      <w:r>
        <w:rPr>
          <w:rFonts w:ascii="Times New Roman" w:hAnsi="Times New Roman" w:cs="Times New Roman"/>
          <w:sz w:val="28"/>
          <w:szCs w:val="28"/>
        </w:rPr>
        <w:t> </w:t>
      </w:r>
    </w:p>
    <w:p w14:paraId="34FC4676" w14:textId="77777777" w:rsidR="00EB2866" w:rsidRDefault="00EB2866" w:rsidP="00EB2866">
      <w:r>
        <w:rPr>
          <w:rFonts w:ascii="Times New Roman" w:hAnsi="Times New Roman" w:cs="Times New Roman"/>
          <w:sz w:val="28"/>
          <w:szCs w:val="28"/>
        </w:rPr>
        <w:t> </w:t>
      </w:r>
    </w:p>
    <w:p w14:paraId="4D27DEA7" w14:textId="77777777" w:rsidR="00EB2866" w:rsidRDefault="00EB2866" w:rsidP="00EB2866">
      <w:r>
        <w:rPr>
          <w:rFonts w:ascii="Times New Roman" w:hAnsi="Times New Roman" w:cs="Times New Roman"/>
          <w:sz w:val="28"/>
          <w:szCs w:val="28"/>
        </w:rPr>
        <w:t> </w:t>
      </w:r>
    </w:p>
    <w:p w14:paraId="70165A58" w14:textId="3CED84B0" w:rsidR="00EB2866" w:rsidRDefault="00EB2866" w:rsidP="00EB2866">
      <w:r>
        <w:rPr>
          <w:rFonts w:ascii="Times New Roman" w:hAnsi="Times New Roman" w:cs="Times New Roman"/>
          <w:sz w:val="28"/>
          <w:szCs w:val="28"/>
        </w:rPr>
        <w:t> </w:t>
      </w:r>
    </w:p>
    <w:p w14:paraId="652641C8" w14:textId="77777777" w:rsidR="00EB2866" w:rsidRDefault="00EB2866" w:rsidP="00EB2866">
      <w:pPr>
        <w:spacing w:after="0"/>
      </w:pPr>
      <w:r>
        <w:rPr>
          <w:rFonts w:ascii="Times New Roman" w:hAnsi="Times New Roman" w:cs="Times New Roman"/>
        </w:rPr>
        <w:lastRenderedPageBreak/>
        <w:t> </w:t>
      </w:r>
      <w:r>
        <w:rPr>
          <w:rFonts w:ascii="Times New Roman" w:hAnsi="Times New Roman" w:cs="Times New Roman"/>
          <w:sz w:val="28"/>
          <w:szCs w:val="28"/>
        </w:rPr>
        <w:t>PHASE – III:</w:t>
      </w:r>
    </w:p>
    <w:p w14:paraId="07B68202" w14:textId="77777777" w:rsidR="00EB2866" w:rsidRDefault="00EB2866" w:rsidP="00EB2866">
      <w:pPr>
        <w:spacing w:after="0"/>
      </w:pPr>
      <w:r>
        <w:rPr>
          <w:rFonts w:ascii="Times New Roman" w:hAnsi="Times New Roman" w:cs="Times New Roman"/>
          <w:b/>
          <w:bCs/>
          <w:sz w:val="24"/>
          <w:szCs w:val="24"/>
        </w:rPr>
        <w:t> </w:t>
      </w:r>
    </w:p>
    <w:p w14:paraId="7FA62CDD" w14:textId="77777777" w:rsidR="00EB2866" w:rsidRDefault="00EB2866" w:rsidP="00EB2866">
      <w:pPr>
        <w:spacing w:after="0"/>
      </w:pPr>
      <w:r>
        <w:rPr>
          <w:rFonts w:ascii="Times New Roman" w:hAnsi="Times New Roman" w:cs="Times New Roman"/>
          <w:b/>
          <w:bCs/>
          <w:sz w:val="24"/>
          <w:szCs w:val="24"/>
        </w:rPr>
        <w:t xml:space="preserve">Technology Stack (Architecture &amp; Stack) </w:t>
      </w:r>
    </w:p>
    <w:p w14:paraId="25140596" w14:textId="77777777" w:rsidR="00EB2866" w:rsidRDefault="00EB2866" w:rsidP="00EB2866">
      <w:pPr>
        <w:spacing w:after="0"/>
        <w:ind w:left="1214"/>
      </w:pPr>
      <w:r>
        <w:rPr>
          <w:rFonts w:ascii="Times New Roman" w:hAnsi="Times New Roman" w:cs="Times New Roman"/>
          <w:b/>
          <w:bCs/>
        </w:rPr>
        <w:t> </w:t>
      </w:r>
    </w:p>
    <w:tbl>
      <w:tblPr>
        <w:tblStyle w:val="TableGrid"/>
        <w:tblW w:w="9171" w:type="dxa"/>
        <w:tblInd w:w="-5" w:type="dxa"/>
        <w:tblLook w:val="04A0" w:firstRow="1" w:lastRow="0" w:firstColumn="1" w:lastColumn="0" w:noHBand="0" w:noVBand="1"/>
      </w:tblPr>
      <w:tblGrid>
        <w:gridCol w:w="4421"/>
        <w:gridCol w:w="4750"/>
      </w:tblGrid>
      <w:tr w:rsidR="00EB2866" w14:paraId="5D1EFF78" w14:textId="77777777" w:rsidTr="00EB2866">
        <w:trPr>
          <w:trHeight w:val="366"/>
        </w:trPr>
        <w:tc>
          <w:tcPr>
            <w:tcW w:w="4421" w:type="dxa"/>
            <w:tcBorders>
              <w:top w:val="single" w:sz="8" w:space="0" w:color="000000"/>
              <w:left w:val="single" w:sz="8" w:space="0" w:color="000000"/>
              <w:bottom w:val="single" w:sz="8" w:space="0" w:color="000000"/>
              <w:right w:val="single" w:sz="8" w:space="0" w:color="000000"/>
            </w:tcBorders>
            <w:tcMar>
              <w:top w:w="11" w:type="dxa"/>
              <w:left w:w="108" w:type="dxa"/>
              <w:bottom w:w="0" w:type="dxa"/>
              <w:right w:w="115" w:type="dxa"/>
            </w:tcMar>
            <w:hideMark/>
          </w:tcPr>
          <w:p w14:paraId="0C27032B" w14:textId="77777777" w:rsidR="00EB2866" w:rsidRDefault="00EB2866">
            <w:pPr>
              <w:spacing w:line="240" w:lineRule="auto"/>
              <w:rPr>
                <w:rFonts w:eastAsiaTheme="minorHAnsi"/>
              </w:rPr>
            </w:pPr>
            <w:r>
              <w:rPr>
                <w:rFonts w:ascii="Times New Roman" w:eastAsiaTheme="minorHAnsi" w:hAnsi="Times New Roman" w:cs="Times New Roman"/>
              </w:rPr>
              <w:t xml:space="preserve">Date </w:t>
            </w:r>
          </w:p>
        </w:tc>
        <w:tc>
          <w:tcPr>
            <w:tcW w:w="4750" w:type="dxa"/>
            <w:tcBorders>
              <w:top w:val="single" w:sz="8" w:space="0" w:color="000000"/>
              <w:left w:val="nil"/>
              <w:bottom w:val="single" w:sz="8" w:space="0" w:color="000000"/>
              <w:right w:val="single" w:sz="8" w:space="0" w:color="000000"/>
            </w:tcBorders>
            <w:tcMar>
              <w:top w:w="11" w:type="dxa"/>
              <w:left w:w="108" w:type="dxa"/>
              <w:bottom w:w="0" w:type="dxa"/>
              <w:right w:w="115" w:type="dxa"/>
            </w:tcMar>
            <w:hideMark/>
          </w:tcPr>
          <w:p w14:paraId="4FB13A86" w14:textId="77777777" w:rsidR="00EB2866" w:rsidRDefault="00EB2866">
            <w:pPr>
              <w:spacing w:line="240" w:lineRule="auto"/>
              <w:ind w:left="2"/>
              <w:rPr>
                <w:rFonts w:eastAsiaTheme="minorHAnsi"/>
              </w:rPr>
            </w:pPr>
            <w:r>
              <w:rPr>
                <w:rFonts w:ascii="Times New Roman" w:eastAsiaTheme="minorHAnsi" w:hAnsi="Times New Roman" w:cs="Times New Roman"/>
              </w:rPr>
              <w:t xml:space="preserve">12 November 2023 </w:t>
            </w:r>
          </w:p>
        </w:tc>
      </w:tr>
      <w:tr w:rsidR="00EB2866" w14:paraId="5BA2C35C" w14:textId="77777777" w:rsidTr="00EB2866">
        <w:trPr>
          <w:trHeight w:val="363"/>
        </w:trPr>
        <w:tc>
          <w:tcPr>
            <w:tcW w:w="4421" w:type="dxa"/>
            <w:tcBorders>
              <w:top w:val="nil"/>
              <w:left w:val="single" w:sz="8" w:space="0" w:color="000000"/>
              <w:bottom w:val="single" w:sz="8" w:space="0" w:color="000000"/>
              <w:right w:val="single" w:sz="8" w:space="0" w:color="000000"/>
            </w:tcBorders>
            <w:tcMar>
              <w:top w:w="11" w:type="dxa"/>
              <w:left w:w="108" w:type="dxa"/>
              <w:bottom w:w="0" w:type="dxa"/>
              <w:right w:w="115" w:type="dxa"/>
            </w:tcMar>
            <w:hideMark/>
          </w:tcPr>
          <w:p w14:paraId="093B81CD" w14:textId="77777777" w:rsidR="00EB2866" w:rsidRDefault="00EB2866">
            <w:pPr>
              <w:spacing w:line="240" w:lineRule="auto"/>
              <w:rPr>
                <w:rFonts w:eastAsiaTheme="minorHAnsi"/>
              </w:rPr>
            </w:pPr>
            <w:r>
              <w:rPr>
                <w:rFonts w:ascii="Times New Roman" w:eastAsiaTheme="minorHAnsi" w:hAnsi="Times New Roman" w:cs="Times New Roman"/>
              </w:rPr>
              <w:t xml:space="preserve">Team ID </w:t>
            </w:r>
          </w:p>
        </w:tc>
        <w:tc>
          <w:tcPr>
            <w:tcW w:w="4750" w:type="dxa"/>
            <w:tcBorders>
              <w:top w:val="nil"/>
              <w:left w:val="nil"/>
              <w:bottom w:val="single" w:sz="8" w:space="0" w:color="000000"/>
              <w:right w:val="single" w:sz="8" w:space="0" w:color="000000"/>
            </w:tcBorders>
            <w:tcMar>
              <w:top w:w="11" w:type="dxa"/>
              <w:left w:w="108" w:type="dxa"/>
              <w:bottom w:w="0" w:type="dxa"/>
              <w:right w:w="115" w:type="dxa"/>
            </w:tcMar>
            <w:hideMark/>
          </w:tcPr>
          <w:p w14:paraId="4AEF5BD4" w14:textId="77777777" w:rsidR="00EB2866" w:rsidRDefault="00EB2866">
            <w:pPr>
              <w:spacing w:line="240" w:lineRule="auto"/>
              <w:ind w:left="2"/>
              <w:rPr>
                <w:rFonts w:eastAsiaTheme="minorHAnsi"/>
              </w:rPr>
            </w:pPr>
            <w:r>
              <w:rPr>
                <w:rFonts w:ascii="Times New Roman" w:eastAsiaTheme="minorHAnsi" w:hAnsi="Times New Roman" w:cs="Times New Roman"/>
                <w:color w:val="222222"/>
                <w:sz w:val="20"/>
                <w:szCs w:val="20"/>
                <w:shd w:val="clear" w:color="auto" w:fill="FFFFFF"/>
              </w:rPr>
              <w:t>Team-591849</w:t>
            </w:r>
          </w:p>
        </w:tc>
      </w:tr>
      <w:tr w:rsidR="00EB2866" w14:paraId="7A3CA311" w14:textId="77777777" w:rsidTr="00EB2866">
        <w:trPr>
          <w:trHeight w:val="366"/>
        </w:trPr>
        <w:tc>
          <w:tcPr>
            <w:tcW w:w="4421" w:type="dxa"/>
            <w:tcBorders>
              <w:top w:val="nil"/>
              <w:left w:val="single" w:sz="8" w:space="0" w:color="000000"/>
              <w:bottom w:val="single" w:sz="8" w:space="0" w:color="000000"/>
              <w:right w:val="single" w:sz="8" w:space="0" w:color="000000"/>
            </w:tcBorders>
            <w:tcMar>
              <w:top w:w="11" w:type="dxa"/>
              <w:left w:w="108" w:type="dxa"/>
              <w:bottom w:w="0" w:type="dxa"/>
              <w:right w:w="115" w:type="dxa"/>
            </w:tcMar>
            <w:hideMark/>
          </w:tcPr>
          <w:p w14:paraId="0E2D771E" w14:textId="77777777" w:rsidR="00EB2866" w:rsidRDefault="00EB2866">
            <w:pPr>
              <w:spacing w:line="240" w:lineRule="auto"/>
              <w:rPr>
                <w:rFonts w:eastAsiaTheme="minorHAnsi"/>
              </w:rPr>
            </w:pPr>
            <w:r>
              <w:rPr>
                <w:rFonts w:ascii="Times New Roman" w:eastAsiaTheme="minorHAnsi" w:hAnsi="Times New Roman" w:cs="Times New Roman"/>
              </w:rPr>
              <w:t xml:space="preserve">Project Name </w:t>
            </w:r>
          </w:p>
        </w:tc>
        <w:tc>
          <w:tcPr>
            <w:tcW w:w="4750" w:type="dxa"/>
            <w:tcBorders>
              <w:top w:val="nil"/>
              <w:left w:val="nil"/>
              <w:bottom w:val="single" w:sz="8" w:space="0" w:color="000000"/>
              <w:right w:val="single" w:sz="8" w:space="0" w:color="000000"/>
            </w:tcBorders>
            <w:tcMar>
              <w:top w:w="11" w:type="dxa"/>
              <w:left w:w="108" w:type="dxa"/>
              <w:bottom w:w="0" w:type="dxa"/>
              <w:right w:w="115" w:type="dxa"/>
            </w:tcMar>
            <w:hideMark/>
          </w:tcPr>
          <w:p w14:paraId="013F7373" w14:textId="77777777" w:rsidR="00EB2866" w:rsidRDefault="00EB2866">
            <w:pPr>
              <w:spacing w:line="240" w:lineRule="auto"/>
              <w:ind w:left="2"/>
              <w:rPr>
                <w:rFonts w:eastAsiaTheme="minorHAnsi"/>
              </w:rPr>
            </w:pPr>
            <w:r>
              <w:rPr>
                <w:rFonts w:ascii="Times New Roman" w:eastAsiaTheme="minorHAnsi" w:hAnsi="Times New Roman" w:cs="Times New Roman"/>
              </w:rPr>
              <w:t xml:space="preserve">Project – Understanding Audience </w:t>
            </w:r>
          </w:p>
        </w:tc>
      </w:tr>
      <w:tr w:rsidR="00EB2866" w14:paraId="20BD0B0D" w14:textId="77777777" w:rsidTr="00EB2866">
        <w:trPr>
          <w:trHeight w:val="363"/>
        </w:trPr>
        <w:tc>
          <w:tcPr>
            <w:tcW w:w="4421" w:type="dxa"/>
            <w:tcBorders>
              <w:top w:val="nil"/>
              <w:left w:val="single" w:sz="8" w:space="0" w:color="000000"/>
              <w:bottom w:val="single" w:sz="8" w:space="0" w:color="000000"/>
              <w:right w:val="single" w:sz="8" w:space="0" w:color="000000"/>
            </w:tcBorders>
            <w:tcMar>
              <w:top w:w="11" w:type="dxa"/>
              <w:left w:w="108" w:type="dxa"/>
              <w:bottom w:w="0" w:type="dxa"/>
              <w:right w:w="115" w:type="dxa"/>
            </w:tcMar>
            <w:hideMark/>
          </w:tcPr>
          <w:p w14:paraId="0348CE66" w14:textId="77777777" w:rsidR="00EB2866" w:rsidRDefault="00EB2866">
            <w:pPr>
              <w:spacing w:line="240" w:lineRule="auto"/>
              <w:rPr>
                <w:rFonts w:eastAsiaTheme="minorHAnsi"/>
              </w:rPr>
            </w:pPr>
            <w:r>
              <w:rPr>
                <w:rFonts w:ascii="Times New Roman" w:eastAsiaTheme="minorHAnsi" w:hAnsi="Times New Roman" w:cs="Times New Roman"/>
              </w:rPr>
              <w:t xml:space="preserve">Maximum Marks </w:t>
            </w:r>
          </w:p>
        </w:tc>
        <w:tc>
          <w:tcPr>
            <w:tcW w:w="4750" w:type="dxa"/>
            <w:tcBorders>
              <w:top w:val="nil"/>
              <w:left w:val="nil"/>
              <w:bottom w:val="single" w:sz="8" w:space="0" w:color="000000"/>
              <w:right w:val="single" w:sz="8" w:space="0" w:color="000000"/>
            </w:tcBorders>
            <w:tcMar>
              <w:top w:w="11" w:type="dxa"/>
              <w:left w:w="108" w:type="dxa"/>
              <w:bottom w:w="0" w:type="dxa"/>
              <w:right w:w="115" w:type="dxa"/>
            </w:tcMar>
            <w:hideMark/>
          </w:tcPr>
          <w:p w14:paraId="1B22CA71" w14:textId="77777777" w:rsidR="00EB2866" w:rsidRDefault="00EB2866">
            <w:pPr>
              <w:spacing w:line="240" w:lineRule="auto"/>
              <w:ind w:left="2"/>
              <w:rPr>
                <w:rFonts w:eastAsiaTheme="minorHAnsi"/>
              </w:rPr>
            </w:pPr>
            <w:r>
              <w:rPr>
                <w:rFonts w:ascii="Times New Roman" w:eastAsiaTheme="minorHAnsi" w:hAnsi="Times New Roman" w:cs="Times New Roman"/>
              </w:rPr>
              <w:t xml:space="preserve">4 Marks </w:t>
            </w:r>
          </w:p>
        </w:tc>
      </w:tr>
    </w:tbl>
    <w:p w14:paraId="0F5DAC78" w14:textId="77777777" w:rsidR="00EB2866" w:rsidRDefault="00EB2866" w:rsidP="00EB2866">
      <w:pPr>
        <w:spacing w:after="161"/>
      </w:pPr>
      <w:r>
        <w:rPr>
          <w:rFonts w:ascii="Times New Roman" w:hAnsi="Times New Roman" w:cs="Times New Roman"/>
          <w:b/>
          <w:bCs/>
        </w:rPr>
        <w:t> </w:t>
      </w:r>
    </w:p>
    <w:p w14:paraId="17AE3AA8" w14:textId="77777777" w:rsidR="00EB2866" w:rsidRDefault="00EB2866" w:rsidP="00EB2866">
      <w:pPr>
        <w:spacing w:after="159"/>
        <w:ind w:left="-5" w:hanging="10"/>
      </w:pPr>
      <w:r>
        <w:rPr>
          <w:rFonts w:ascii="Times New Roman" w:hAnsi="Times New Roman" w:cs="Times New Roman"/>
          <w:b/>
          <w:bCs/>
        </w:rPr>
        <w:t xml:space="preserve">Technical Architecture: </w:t>
      </w:r>
    </w:p>
    <w:p w14:paraId="120D0850" w14:textId="4C21082D" w:rsidR="00EB2866" w:rsidRDefault="00EB2866" w:rsidP="00EB2866">
      <w:pPr>
        <w:spacing w:after="196"/>
      </w:pPr>
      <w:r>
        <w:rPr>
          <w:rFonts w:ascii="Times New Roman" w:hAnsi="Times New Roman" w:cs="Times New Roman"/>
          <w:noProof/>
        </w:rPr>
        <w:drawing>
          <wp:inline distT="0" distB="0" distL="0" distR="0" wp14:anchorId="3D2F92F9" wp14:editId="25AF2B68">
            <wp:extent cx="5731510" cy="2056130"/>
            <wp:effectExtent l="0" t="0" r="2540" b="1270"/>
            <wp:docPr id="1497031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56130"/>
                    </a:xfrm>
                    <a:prstGeom prst="rect">
                      <a:avLst/>
                    </a:prstGeom>
                    <a:noFill/>
                    <a:ln>
                      <a:noFill/>
                    </a:ln>
                  </pic:spPr>
                </pic:pic>
              </a:graphicData>
            </a:graphic>
          </wp:inline>
        </w:drawing>
      </w:r>
    </w:p>
    <w:p w14:paraId="1904B144" w14:textId="77777777" w:rsidR="00EB2866" w:rsidRDefault="00EB2866" w:rsidP="00EB2866">
      <w:r>
        <w:rPr>
          <w:rFonts w:ascii="Times New Roman" w:hAnsi="Times New Roman" w:cs="Times New Roman"/>
          <w:b/>
          <w:bCs/>
        </w:rPr>
        <w:t> </w:t>
      </w:r>
    </w:p>
    <w:p w14:paraId="64114D20" w14:textId="77777777" w:rsidR="00EB2866" w:rsidRDefault="00EB2866" w:rsidP="00EB2866">
      <w:pPr>
        <w:spacing w:after="0"/>
        <w:ind w:left="-5" w:hanging="10"/>
      </w:pPr>
      <w:r>
        <w:rPr>
          <w:rFonts w:ascii="Times New Roman" w:hAnsi="Times New Roman" w:cs="Times New Roman"/>
          <w:b/>
          <w:bCs/>
        </w:rPr>
        <w:t>Table-</w:t>
      </w:r>
      <w:proofErr w:type="gramStart"/>
      <w:r>
        <w:rPr>
          <w:rFonts w:ascii="Times New Roman" w:hAnsi="Times New Roman" w:cs="Times New Roman"/>
          <w:b/>
          <w:bCs/>
        </w:rPr>
        <w:t>1 :</w:t>
      </w:r>
      <w:proofErr w:type="gramEnd"/>
      <w:r>
        <w:rPr>
          <w:rFonts w:ascii="Times New Roman" w:hAnsi="Times New Roman" w:cs="Times New Roman"/>
          <w:b/>
          <w:bCs/>
        </w:rPr>
        <w:t xml:space="preserve"> Components &amp; Technologies: </w:t>
      </w:r>
    </w:p>
    <w:p w14:paraId="06C8B326" w14:textId="77777777" w:rsidR="00EB2866" w:rsidRDefault="00EB2866" w:rsidP="00EB2866">
      <w:pPr>
        <w:spacing w:after="0"/>
        <w:ind w:left="-5" w:hanging="10"/>
      </w:pPr>
      <w:r>
        <w:rPr>
          <w:rFonts w:ascii="Times New Roman" w:hAnsi="Times New Roman" w:cs="Times New Roman"/>
        </w:rPr>
        <w:t> </w:t>
      </w:r>
    </w:p>
    <w:tbl>
      <w:tblPr>
        <w:tblStyle w:val="TableGrid"/>
        <w:tblW w:w="9540" w:type="dxa"/>
        <w:tblInd w:w="-95" w:type="dxa"/>
        <w:tblLook w:val="04A0" w:firstRow="1" w:lastRow="0" w:firstColumn="1" w:lastColumn="0" w:noHBand="0" w:noVBand="1"/>
      </w:tblPr>
      <w:tblGrid>
        <w:gridCol w:w="633"/>
        <w:gridCol w:w="2247"/>
        <w:gridCol w:w="4320"/>
        <w:gridCol w:w="2340"/>
      </w:tblGrid>
      <w:tr w:rsidR="00EB2866" w14:paraId="73982F6C" w14:textId="77777777" w:rsidTr="00EB2866">
        <w:trPr>
          <w:trHeight w:val="408"/>
        </w:trPr>
        <w:tc>
          <w:tcPr>
            <w:tcW w:w="633" w:type="dxa"/>
            <w:tcBorders>
              <w:top w:val="single" w:sz="8" w:space="0" w:color="000000"/>
              <w:left w:val="single" w:sz="8" w:space="0" w:color="000000"/>
              <w:bottom w:val="single" w:sz="8" w:space="0" w:color="000000"/>
              <w:right w:val="single" w:sz="8" w:space="0" w:color="000000"/>
            </w:tcBorders>
            <w:tcMar>
              <w:top w:w="11" w:type="dxa"/>
              <w:left w:w="108" w:type="dxa"/>
              <w:bottom w:w="0" w:type="dxa"/>
              <w:right w:w="23" w:type="dxa"/>
            </w:tcMar>
            <w:hideMark/>
          </w:tcPr>
          <w:p w14:paraId="5C8D6935" w14:textId="77777777" w:rsidR="00EB2866" w:rsidRDefault="00EB2866">
            <w:pPr>
              <w:spacing w:line="240" w:lineRule="auto"/>
              <w:rPr>
                <w:rFonts w:eastAsiaTheme="minorHAnsi"/>
              </w:rPr>
            </w:pPr>
            <w:proofErr w:type="spellStart"/>
            <w:proofErr w:type="gramStart"/>
            <w:r>
              <w:rPr>
                <w:rFonts w:ascii="Times New Roman" w:eastAsiaTheme="minorHAnsi" w:hAnsi="Times New Roman" w:cs="Times New Roman"/>
                <w:b/>
                <w:bCs/>
              </w:rPr>
              <w:t>S.No</w:t>
            </w:r>
            <w:proofErr w:type="spellEnd"/>
            <w:proofErr w:type="gramEnd"/>
            <w:r>
              <w:rPr>
                <w:rFonts w:ascii="Times New Roman" w:eastAsiaTheme="minorHAnsi" w:hAnsi="Times New Roman" w:cs="Times New Roman"/>
                <w:b/>
                <w:bCs/>
              </w:rPr>
              <w:t xml:space="preserve"> </w:t>
            </w:r>
          </w:p>
        </w:tc>
        <w:tc>
          <w:tcPr>
            <w:tcW w:w="2247" w:type="dxa"/>
            <w:tcBorders>
              <w:top w:val="single" w:sz="8" w:space="0" w:color="000000"/>
              <w:left w:val="nil"/>
              <w:bottom w:val="single" w:sz="8" w:space="0" w:color="000000"/>
              <w:right w:val="single" w:sz="8" w:space="0" w:color="000000"/>
            </w:tcBorders>
            <w:tcMar>
              <w:top w:w="11" w:type="dxa"/>
              <w:left w:w="108" w:type="dxa"/>
              <w:bottom w:w="0" w:type="dxa"/>
              <w:right w:w="23" w:type="dxa"/>
            </w:tcMar>
            <w:hideMark/>
          </w:tcPr>
          <w:p w14:paraId="3809FD22" w14:textId="77777777" w:rsidR="00EB2866" w:rsidRDefault="00EB2866">
            <w:pPr>
              <w:spacing w:line="240" w:lineRule="auto"/>
              <w:rPr>
                <w:rFonts w:eastAsiaTheme="minorHAnsi"/>
              </w:rPr>
            </w:pPr>
            <w:r>
              <w:rPr>
                <w:rFonts w:ascii="Times New Roman" w:eastAsiaTheme="minorHAnsi" w:hAnsi="Times New Roman" w:cs="Times New Roman"/>
                <w:b/>
                <w:bCs/>
              </w:rPr>
              <w:t xml:space="preserve">Component </w:t>
            </w:r>
          </w:p>
        </w:tc>
        <w:tc>
          <w:tcPr>
            <w:tcW w:w="4320" w:type="dxa"/>
            <w:tcBorders>
              <w:top w:val="single" w:sz="8" w:space="0" w:color="000000"/>
              <w:left w:val="nil"/>
              <w:bottom w:val="single" w:sz="8" w:space="0" w:color="000000"/>
              <w:right w:val="single" w:sz="8" w:space="0" w:color="000000"/>
            </w:tcBorders>
            <w:tcMar>
              <w:top w:w="11" w:type="dxa"/>
              <w:left w:w="108" w:type="dxa"/>
              <w:bottom w:w="0" w:type="dxa"/>
              <w:right w:w="23" w:type="dxa"/>
            </w:tcMar>
            <w:hideMark/>
          </w:tcPr>
          <w:p w14:paraId="7240C3E3" w14:textId="77777777" w:rsidR="00EB2866" w:rsidRDefault="00EB2866">
            <w:pPr>
              <w:spacing w:line="240" w:lineRule="auto"/>
              <w:rPr>
                <w:rFonts w:eastAsiaTheme="minorHAnsi"/>
              </w:rPr>
            </w:pPr>
            <w:r>
              <w:rPr>
                <w:rFonts w:ascii="Times New Roman" w:eastAsiaTheme="minorHAnsi" w:hAnsi="Times New Roman" w:cs="Times New Roman"/>
                <w:b/>
                <w:bCs/>
              </w:rPr>
              <w:t xml:space="preserve">Description </w:t>
            </w:r>
          </w:p>
        </w:tc>
        <w:tc>
          <w:tcPr>
            <w:tcW w:w="2340" w:type="dxa"/>
            <w:tcBorders>
              <w:top w:val="single" w:sz="8" w:space="0" w:color="000000"/>
              <w:left w:val="nil"/>
              <w:bottom w:val="single" w:sz="8" w:space="0" w:color="000000"/>
              <w:right w:val="single" w:sz="8" w:space="0" w:color="000000"/>
            </w:tcBorders>
            <w:tcMar>
              <w:top w:w="11" w:type="dxa"/>
              <w:left w:w="108" w:type="dxa"/>
              <w:bottom w:w="0" w:type="dxa"/>
              <w:right w:w="23" w:type="dxa"/>
            </w:tcMar>
            <w:hideMark/>
          </w:tcPr>
          <w:p w14:paraId="39A7C0B2" w14:textId="77777777" w:rsidR="00EB2866" w:rsidRDefault="00EB2866">
            <w:pPr>
              <w:spacing w:line="240" w:lineRule="auto"/>
              <w:rPr>
                <w:rFonts w:eastAsiaTheme="minorHAnsi"/>
              </w:rPr>
            </w:pPr>
            <w:r>
              <w:rPr>
                <w:rFonts w:ascii="Times New Roman" w:eastAsiaTheme="minorHAnsi" w:hAnsi="Times New Roman" w:cs="Times New Roman"/>
                <w:b/>
                <w:bCs/>
              </w:rPr>
              <w:t xml:space="preserve">Technology </w:t>
            </w:r>
          </w:p>
        </w:tc>
      </w:tr>
      <w:tr w:rsidR="00EB2866" w14:paraId="4D5FD765" w14:textId="77777777" w:rsidTr="00EB2866">
        <w:trPr>
          <w:trHeight w:val="516"/>
        </w:trPr>
        <w:tc>
          <w:tcPr>
            <w:tcW w:w="633" w:type="dxa"/>
            <w:tcBorders>
              <w:top w:val="nil"/>
              <w:left w:val="single" w:sz="8" w:space="0" w:color="000000"/>
              <w:bottom w:val="single" w:sz="8" w:space="0" w:color="000000"/>
              <w:right w:val="single" w:sz="8" w:space="0" w:color="000000"/>
            </w:tcBorders>
            <w:tcMar>
              <w:top w:w="11" w:type="dxa"/>
              <w:left w:w="108" w:type="dxa"/>
              <w:bottom w:w="0" w:type="dxa"/>
              <w:right w:w="23" w:type="dxa"/>
            </w:tcMar>
            <w:vAlign w:val="bottom"/>
            <w:hideMark/>
          </w:tcPr>
          <w:p w14:paraId="30603C5E"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1</w:t>
            </w:r>
          </w:p>
        </w:tc>
        <w:tc>
          <w:tcPr>
            <w:tcW w:w="2247"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76F8BEFB" w14:textId="77777777" w:rsidR="00EB2866" w:rsidRDefault="00EB2866">
            <w:pPr>
              <w:spacing w:line="240" w:lineRule="auto"/>
              <w:rPr>
                <w:rFonts w:eastAsiaTheme="minorHAnsi"/>
              </w:rPr>
            </w:pPr>
            <w:r>
              <w:rPr>
                <w:rFonts w:ascii="Times New Roman" w:eastAsiaTheme="minorHAnsi" w:hAnsi="Times New Roman" w:cs="Times New Roman"/>
                <w:sz w:val="21"/>
                <w:szCs w:val="21"/>
              </w:rPr>
              <w:t>User Interface</w:t>
            </w:r>
          </w:p>
        </w:tc>
        <w:tc>
          <w:tcPr>
            <w:tcW w:w="432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3FC3A569" w14:textId="77777777" w:rsidR="00EB2866" w:rsidRDefault="00EB2866">
            <w:pPr>
              <w:spacing w:line="240" w:lineRule="auto"/>
              <w:ind w:right="756"/>
              <w:rPr>
                <w:rFonts w:eastAsiaTheme="minorHAnsi"/>
              </w:rPr>
            </w:pPr>
            <w:r>
              <w:rPr>
                <w:rFonts w:ascii="Times New Roman" w:eastAsiaTheme="minorHAnsi" w:hAnsi="Times New Roman" w:cs="Times New Roman"/>
                <w:sz w:val="21"/>
                <w:szCs w:val="21"/>
              </w:rPr>
              <w:t>How users interact with the application (Web UI, Mobile App, Chatbot, etc.)</w:t>
            </w:r>
          </w:p>
        </w:tc>
        <w:tc>
          <w:tcPr>
            <w:tcW w:w="234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4FAD7B4B" w14:textId="77777777" w:rsidR="00EB2866" w:rsidRDefault="00EB2866">
            <w:pPr>
              <w:spacing w:line="240" w:lineRule="auto"/>
              <w:rPr>
                <w:rFonts w:eastAsiaTheme="minorHAnsi"/>
              </w:rPr>
            </w:pPr>
            <w:r>
              <w:rPr>
                <w:rFonts w:ascii="Times New Roman" w:eastAsiaTheme="minorHAnsi" w:hAnsi="Times New Roman" w:cs="Times New Roman"/>
                <w:sz w:val="21"/>
                <w:szCs w:val="21"/>
              </w:rPr>
              <w:t xml:space="preserve">HTML, CSS, JavaScript / React </w:t>
            </w:r>
            <w:proofErr w:type="spellStart"/>
            <w:r>
              <w:rPr>
                <w:rFonts w:ascii="Times New Roman" w:eastAsiaTheme="minorHAnsi" w:hAnsi="Times New Roman" w:cs="Times New Roman"/>
                <w:sz w:val="21"/>
                <w:szCs w:val="21"/>
              </w:rPr>
              <w:t>Js</w:t>
            </w:r>
            <w:proofErr w:type="spellEnd"/>
          </w:p>
        </w:tc>
      </w:tr>
      <w:tr w:rsidR="00EB2866" w14:paraId="61B8DEE8" w14:textId="77777777" w:rsidTr="00EB2866">
        <w:trPr>
          <w:trHeight w:val="480"/>
        </w:trPr>
        <w:tc>
          <w:tcPr>
            <w:tcW w:w="633" w:type="dxa"/>
            <w:tcBorders>
              <w:top w:val="nil"/>
              <w:left w:val="single" w:sz="8" w:space="0" w:color="000000"/>
              <w:bottom w:val="single" w:sz="8" w:space="0" w:color="000000"/>
              <w:right w:val="single" w:sz="8" w:space="0" w:color="000000"/>
            </w:tcBorders>
            <w:tcMar>
              <w:top w:w="11" w:type="dxa"/>
              <w:left w:w="108" w:type="dxa"/>
              <w:bottom w:w="0" w:type="dxa"/>
              <w:right w:w="23" w:type="dxa"/>
            </w:tcMar>
            <w:vAlign w:val="bottom"/>
            <w:hideMark/>
          </w:tcPr>
          <w:p w14:paraId="70D70DC9"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2</w:t>
            </w:r>
          </w:p>
        </w:tc>
        <w:tc>
          <w:tcPr>
            <w:tcW w:w="2247"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0538DEE5" w14:textId="77777777" w:rsidR="00EB2866" w:rsidRDefault="00EB2866">
            <w:pPr>
              <w:spacing w:line="240" w:lineRule="auto"/>
              <w:rPr>
                <w:rFonts w:eastAsiaTheme="minorHAnsi"/>
              </w:rPr>
            </w:pPr>
            <w:r>
              <w:rPr>
                <w:rFonts w:ascii="Times New Roman" w:eastAsiaTheme="minorHAnsi" w:hAnsi="Times New Roman" w:cs="Times New Roman"/>
                <w:sz w:val="21"/>
                <w:szCs w:val="21"/>
              </w:rPr>
              <w:t>Application Logic-1</w:t>
            </w:r>
          </w:p>
        </w:tc>
        <w:tc>
          <w:tcPr>
            <w:tcW w:w="432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71CBA8DE" w14:textId="77777777" w:rsidR="00EB2866" w:rsidRDefault="00EB2866">
            <w:pPr>
              <w:spacing w:line="240" w:lineRule="auto"/>
              <w:rPr>
                <w:rFonts w:eastAsiaTheme="minorHAnsi"/>
              </w:rPr>
            </w:pPr>
            <w:r>
              <w:rPr>
                <w:rFonts w:ascii="Times New Roman" w:eastAsiaTheme="minorHAnsi" w:hAnsi="Times New Roman" w:cs="Times New Roman"/>
                <w:sz w:val="21"/>
                <w:szCs w:val="21"/>
              </w:rPr>
              <w:t>It serves as the primary logic layer responsible for processing and analysing user input, managing data, and facilitating communication between the user interface and backend functionalities. It plays a crucial role in handling core application processes, such as data preprocessing, feature scaling, and interfacing with the machine learning model for customer segmentation.</w:t>
            </w:r>
          </w:p>
        </w:tc>
        <w:tc>
          <w:tcPr>
            <w:tcW w:w="234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2D1A36E6" w14:textId="77777777" w:rsidR="00EB2866" w:rsidRDefault="00EB2866">
            <w:pPr>
              <w:spacing w:line="240" w:lineRule="auto"/>
              <w:rPr>
                <w:rFonts w:eastAsiaTheme="minorHAnsi"/>
              </w:rPr>
            </w:pPr>
            <w:r>
              <w:rPr>
                <w:rFonts w:ascii="Times New Roman" w:eastAsiaTheme="minorHAnsi" w:hAnsi="Times New Roman" w:cs="Times New Roman"/>
                <w:sz w:val="21"/>
                <w:szCs w:val="21"/>
              </w:rPr>
              <w:t>Python</w:t>
            </w:r>
          </w:p>
        </w:tc>
      </w:tr>
      <w:tr w:rsidR="00EB2866" w14:paraId="4924422B" w14:textId="77777777" w:rsidTr="00EB2866">
        <w:trPr>
          <w:trHeight w:val="481"/>
        </w:trPr>
        <w:tc>
          <w:tcPr>
            <w:tcW w:w="633" w:type="dxa"/>
            <w:tcBorders>
              <w:top w:val="nil"/>
              <w:left w:val="single" w:sz="8" w:space="0" w:color="000000"/>
              <w:bottom w:val="single" w:sz="8" w:space="0" w:color="000000"/>
              <w:right w:val="single" w:sz="8" w:space="0" w:color="000000"/>
            </w:tcBorders>
            <w:tcMar>
              <w:top w:w="11" w:type="dxa"/>
              <w:left w:w="108" w:type="dxa"/>
              <w:bottom w:w="0" w:type="dxa"/>
              <w:right w:w="23" w:type="dxa"/>
            </w:tcMar>
            <w:vAlign w:val="bottom"/>
            <w:hideMark/>
          </w:tcPr>
          <w:p w14:paraId="0C4C63D2"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3</w:t>
            </w:r>
          </w:p>
        </w:tc>
        <w:tc>
          <w:tcPr>
            <w:tcW w:w="2247"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699E143A" w14:textId="77777777" w:rsidR="00EB2866" w:rsidRDefault="00EB2866">
            <w:pPr>
              <w:spacing w:line="240" w:lineRule="auto"/>
              <w:rPr>
                <w:rFonts w:eastAsiaTheme="minorHAnsi"/>
              </w:rPr>
            </w:pPr>
            <w:r>
              <w:rPr>
                <w:rFonts w:ascii="Times New Roman" w:eastAsiaTheme="minorHAnsi" w:hAnsi="Times New Roman" w:cs="Times New Roman"/>
                <w:sz w:val="21"/>
                <w:szCs w:val="21"/>
              </w:rPr>
              <w:t>Application Logic-2</w:t>
            </w:r>
          </w:p>
        </w:tc>
        <w:tc>
          <w:tcPr>
            <w:tcW w:w="432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707AE3F6" w14:textId="77777777" w:rsidR="00EB2866" w:rsidRDefault="00EB2866">
            <w:pPr>
              <w:spacing w:line="240" w:lineRule="auto"/>
              <w:rPr>
                <w:rFonts w:eastAsiaTheme="minorHAnsi"/>
              </w:rPr>
            </w:pPr>
            <w:r>
              <w:rPr>
                <w:rFonts w:ascii="Times New Roman" w:eastAsiaTheme="minorHAnsi" w:hAnsi="Times New Roman" w:cs="Times New Roman"/>
                <w:sz w:val="21"/>
                <w:szCs w:val="21"/>
              </w:rPr>
              <w:t>Integration of IBM Watson Speech to Text (STT) service. This component is responsible for converting speech input from users into text, enabling seamless interaction through spoken commands or queries. It enhances the user experience by providing a speech-to-text capability, which can be further processed by other components for analysis and decision-making.</w:t>
            </w:r>
          </w:p>
        </w:tc>
        <w:tc>
          <w:tcPr>
            <w:tcW w:w="234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35884DFA" w14:textId="77777777" w:rsidR="00EB2866" w:rsidRDefault="00EB2866">
            <w:pPr>
              <w:spacing w:line="240" w:lineRule="auto"/>
              <w:rPr>
                <w:rFonts w:eastAsiaTheme="minorHAnsi"/>
              </w:rPr>
            </w:pPr>
            <w:r>
              <w:rPr>
                <w:rFonts w:ascii="Times New Roman" w:eastAsiaTheme="minorHAnsi" w:hAnsi="Times New Roman" w:cs="Times New Roman"/>
                <w:sz w:val="21"/>
                <w:szCs w:val="21"/>
              </w:rPr>
              <w:t>IBM Watson Speech to Text (STT) service</w:t>
            </w:r>
          </w:p>
        </w:tc>
      </w:tr>
      <w:tr w:rsidR="00EB2866" w14:paraId="6BF81FE4" w14:textId="77777777" w:rsidTr="00EB2866">
        <w:trPr>
          <w:trHeight w:val="480"/>
        </w:trPr>
        <w:tc>
          <w:tcPr>
            <w:tcW w:w="633" w:type="dxa"/>
            <w:tcBorders>
              <w:top w:val="nil"/>
              <w:left w:val="single" w:sz="8" w:space="0" w:color="000000"/>
              <w:bottom w:val="single" w:sz="8" w:space="0" w:color="000000"/>
              <w:right w:val="single" w:sz="8" w:space="0" w:color="000000"/>
            </w:tcBorders>
            <w:tcMar>
              <w:top w:w="11" w:type="dxa"/>
              <w:left w:w="108" w:type="dxa"/>
              <w:bottom w:w="0" w:type="dxa"/>
              <w:right w:w="23" w:type="dxa"/>
            </w:tcMar>
            <w:vAlign w:val="bottom"/>
            <w:hideMark/>
          </w:tcPr>
          <w:p w14:paraId="0F0B3701"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4</w:t>
            </w:r>
          </w:p>
        </w:tc>
        <w:tc>
          <w:tcPr>
            <w:tcW w:w="2247"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3C49CA80" w14:textId="77777777" w:rsidR="00EB2866" w:rsidRDefault="00EB2866">
            <w:pPr>
              <w:spacing w:line="240" w:lineRule="auto"/>
              <w:rPr>
                <w:rFonts w:eastAsiaTheme="minorHAnsi"/>
              </w:rPr>
            </w:pPr>
            <w:r>
              <w:rPr>
                <w:rFonts w:ascii="Times New Roman" w:eastAsiaTheme="minorHAnsi" w:hAnsi="Times New Roman" w:cs="Times New Roman"/>
                <w:sz w:val="21"/>
                <w:szCs w:val="21"/>
              </w:rPr>
              <w:t>Application Logic-3</w:t>
            </w:r>
          </w:p>
        </w:tc>
        <w:tc>
          <w:tcPr>
            <w:tcW w:w="432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75EA5F9F" w14:textId="77777777" w:rsidR="00EB2866" w:rsidRDefault="00EB2866">
            <w:pPr>
              <w:spacing w:line="240" w:lineRule="auto"/>
              <w:rPr>
                <w:rFonts w:eastAsiaTheme="minorHAnsi"/>
              </w:rPr>
            </w:pPr>
            <w:r>
              <w:rPr>
                <w:rFonts w:ascii="Times New Roman" w:eastAsiaTheme="minorHAnsi" w:hAnsi="Times New Roman" w:cs="Times New Roman"/>
                <w:sz w:val="21"/>
                <w:szCs w:val="21"/>
              </w:rPr>
              <w:t xml:space="preserve">Integration of IBM Watson Assistant. This component focuses on handling conversational </w:t>
            </w:r>
            <w:r>
              <w:rPr>
                <w:rFonts w:ascii="Times New Roman" w:eastAsiaTheme="minorHAnsi" w:hAnsi="Times New Roman" w:cs="Times New Roman"/>
                <w:sz w:val="21"/>
                <w:szCs w:val="21"/>
              </w:rPr>
              <w:lastRenderedPageBreak/>
              <w:t>interactions with users, providing a chatbot-like experience. It interprets user queries, responds with relevant information, and assists in guiding users through the application's functionalities. IBM Watson Assistant enhances user engagement and streamlines the communication process.</w:t>
            </w:r>
          </w:p>
        </w:tc>
        <w:tc>
          <w:tcPr>
            <w:tcW w:w="234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3B634FC6" w14:textId="77777777" w:rsidR="00EB2866" w:rsidRDefault="00EB2866">
            <w:pPr>
              <w:spacing w:line="240" w:lineRule="auto"/>
              <w:rPr>
                <w:rFonts w:eastAsiaTheme="minorHAnsi"/>
              </w:rPr>
            </w:pPr>
            <w:r>
              <w:rPr>
                <w:rFonts w:ascii="Times New Roman" w:eastAsiaTheme="minorHAnsi" w:hAnsi="Times New Roman" w:cs="Times New Roman"/>
                <w:sz w:val="21"/>
                <w:szCs w:val="21"/>
              </w:rPr>
              <w:lastRenderedPageBreak/>
              <w:t>IBM Watson Assistant</w:t>
            </w:r>
          </w:p>
        </w:tc>
      </w:tr>
      <w:tr w:rsidR="00EB2866" w14:paraId="58B90AD9" w14:textId="77777777" w:rsidTr="00EB2866">
        <w:trPr>
          <w:trHeight w:val="499"/>
        </w:trPr>
        <w:tc>
          <w:tcPr>
            <w:tcW w:w="633" w:type="dxa"/>
            <w:tcBorders>
              <w:top w:val="nil"/>
              <w:left w:val="single" w:sz="8" w:space="0" w:color="000000"/>
              <w:bottom w:val="single" w:sz="8" w:space="0" w:color="000000"/>
              <w:right w:val="single" w:sz="8" w:space="0" w:color="000000"/>
            </w:tcBorders>
            <w:tcMar>
              <w:top w:w="11" w:type="dxa"/>
              <w:left w:w="108" w:type="dxa"/>
              <w:bottom w:w="0" w:type="dxa"/>
              <w:right w:w="23" w:type="dxa"/>
            </w:tcMar>
            <w:vAlign w:val="bottom"/>
            <w:hideMark/>
          </w:tcPr>
          <w:p w14:paraId="28EC5A2D"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5</w:t>
            </w:r>
          </w:p>
        </w:tc>
        <w:tc>
          <w:tcPr>
            <w:tcW w:w="2247"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0E4C3D01" w14:textId="77777777" w:rsidR="00EB2866" w:rsidRDefault="00EB2866">
            <w:pPr>
              <w:spacing w:line="240" w:lineRule="auto"/>
              <w:rPr>
                <w:rFonts w:eastAsiaTheme="minorHAnsi"/>
              </w:rPr>
            </w:pPr>
            <w:r>
              <w:rPr>
                <w:rFonts w:ascii="Times New Roman" w:eastAsiaTheme="minorHAnsi" w:hAnsi="Times New Roman" w:cs="Times New Roman"/>
                <w:sz w:val="21"/>
                <w:szCs w:val="21"/>
              </w:rPr>
              <w:t>Database</w:t>
            </w:r>
          </w:p>
        </w:tc>
        <w:tc>
          <w:tcPr>
            <w:tcW w:w="432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1DCCFBE0" w14:textId="77777777" w:rsidR="00EB2866" w:rsidRDefault="00EB2866">
            <w:pPr>
              <w:spacing w:line="240" w:lineRule="auto"/>
              <w:rPr>
                <w:rFonts w:eastAsiaTheme="minorHAnsi"/>
              </w:rPr>
            </w:pPr>
            <w:r>
              <w:rPr>
                <w:rFonts w:ascii="Times New Roman" w:eastAsiaTheme="minorHAnsi" w:hAnsi="Times New Roman" w:cs="Times New Roman"/>
                <w:sz w:val="21"/>
                <w:szCs w:val="21"/>
              </w:rPr>
              <w:t>Data Type, Configurations, etc.</w:t>
            </w:r>
          </w:p>
        </w:tc>
        <w:tc>
          <w:tcPr>
            <w:tcW w:w="234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5BE76FCE" w14:textId="77777777" w:rsidR="00EB2866" w:rsidRDefault="00EB2866">
            <w:pPr>
              <w:spacing w:line="240" w:lineRule="auto"/>
              <w:rPr>
                <w:rFonts w:eastAsiaTheme="minorHAnsi"/>
              </w:rPr>
            </w:pPr>
            <w:r>
              <w:rPr>
                <w:rFonts w:ascii="Times New Roman" w:eastAsiaTheme="minorHAnsi" w:hAnsi="Times New Roman" w:cs="Times New Roman"/>
                <w:sz w:val="21"/>
                <w:szCs w:val="21"/>
              </w:rPr>
              <w:t>MySQL</w:t>
            </w:r>
          </w:p>
        </w:tc>
      </w:tr>
      <w:tr w:rsidR="00EB2866" w14:paraId="2572D011" w14:textId="77777777" w:rsidTr="00EB2866">
        <w:trPr>
          <w:trHeight w:val="499"/>
        </w:trPr>
        <w:tc>
          <w:tcPr>
            <w:tcW w:w="633" w:type="dxa"/>
            <w:tcBorders>
              <w:top w:val="nil"/>
              <w:left w:val="single" w:sz="8" w:space="0" w:color="000000"/>
              <w:bottom w:val="single" w:sz="8" w:space="0" w:color="000000"/>
              <w:right w:val="single" w:sz="8" w:space="0" w:color="000000"/>
            </w:tcBorders>
            <w:tcMar>
              <w:top w:w="11" w:type="dxa"/>
              <w:left w:w="108" w:type="dxa"/>
              <w:bottom w:w="0" w:type="dxa"/>
              <w:right w:w="23" w:type="dxa"/>
            </w:tcMar>
            <w:vAlign w:val="bottom"/>
            <w:hideMark/>
          </w:tcPr>
          <w:p w14:paraId="4DE21EF1"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6</w:t>
            </w:r>
          </w:p>
        </w:tc>
        <w:tc>
          <w:tcPr>
            <w:tcW w:w="2247"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76C9E3E8" w14:textId="77777777" w:rsidR="00EB2866" w:rsidRDefault="00EB2866">
            <w:pPr>
              <w:spacing w:line="240" w:lineRule="auto"/>
              <w:rPr>
                <w:rFonts w:eastAsiaTheme="minorHAnsi"/>
              </w:rPr>
            </w:pPr>
            <w:r>
              <w:rPr>
                <w:rFonts w:ascii="Times New Roman" w:eastAsiaTheme="minorHAnsi" w:hAnsi="Times New Roman" w:cs="Times New Roman"/>
                <w:sz w:val="21"/>
                <w:szCs w:val="21"/>
              </w:rPr>
              <w:t>Cloud Database</w:t>
            </w:r>
          </w:p>
        </w:tc>
        <w:tc>
          <w:tcPr>
            <w:tcW w:w="432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3A392BC0" w14:textId="77777777" w:rsidR="00EB2866" w:rsidRDefault="00EB2866">
            <w:pPr>
              <w:spacing w:line="240" w:lineRule="auto"/>
              <w:rPr>
                <w:rFonts w:eastAsiaTheme="minorHAnsi"/>
              </w:rPr>
            </w:pPr>
            <w:r>
              <w:rPr>
                <w:rFonts w:ascii="Times New Roman" w:eastAsiaTheme="minorHAnsi" w:hAnsi="Times New Roman" w:cs="Times New Roman"/>
                <w:sz w:val="21"/>
                <w:szCs w:val="21"/>
              </w:rPr>
              <w:t>Database Service on Cloud</w:t>
            </w:r>
          </w:p>
        </w:tc>
        <w:tc>
          <w:tcPr>
            <w:tcW w:w="234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3E5030F4" w14:textId="77777777" w:rsidR="00EB2866" w:rsidRDefault="00EB2866">
            <w:pPr>
              <w:spacing w:line="240" w:lineRule="auto"/>
              <w:rPr>
                <w:rFonts w:eastAsiaTheme="minorHAnsi"/>
              </w:rPr>
            </w:pPr>
            <w:r>
              <w:rPr>
                <w:rFonts w:ascii="Times New Roman" w:eastAsiaTheme="minorHAnsi" w:hAnsi="Times New Roman" w:cs="Times New Roman"/>
                <w:sz w:val="21"/>
                <w:szCs w:val="21"/>
              </w:rPr>
              <w:t xml:space="preserve">IBM </w:t>
            </w:r>
            <w:proofErr w:type="spellStart"/>
            <w:r>
              <w:rPr>
                <w:rFonts w:ascii="Times New Roman" w:eastAsiaTheme="minorHAnsi" w:hAnsi="Times New Roman" w:cs="Times New Roman"/>
                <w:sz w:val="21"/>
                <w:szCs w:val="21"/>
              </w:rPr>
              <w:t>Cloudant</w:t>
            </w:r>
            <w:proofErr w:type="spellEnd"/>
          </w:p>
        </w:tc>
      </w:tr>
      <w:tr w:rsidR="00EB2866" w14:paraId="4C3638E1" w14:textId="77777777" w:rsidTr="00EB2866">
        <w:trPr>
          <w:trHeight w:val="516"/>
        </w:trPr>
        <w:tc>
          <w:tcPr>
            <w:tcW w:w="633" w:type="dxa"/>
            <w:tcBorders>
              <w:top w:val="nil"/>
              <w:left w:val="single" w:sz="8" w:space="0" w:color="000000"/>
              <w:bottom w:val="single" w:sz="8" w:space="0" w:color="000000"/>
              <w:right w:val="single" w:sz="8" w:space="0" w:color="000000"/>
            </w:tcBorders>
            <w:tcMar>
              <w:top w:w="11" w:type="dxa"/>
              <w:left w:w="108" w:type="dxa"/>
              <w:bottom w:w="0" w:type="dxa"/>
              <w:right w:w="23" w:type="dxa"/>
            </w:tcMar>
            <w:vAlign w:val="bottom"/>
            <w:hideMark/>
          </w:tcPr>
          <w:p w14:paraId="40A4E455"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7</w:t>
            </w:r>
          </w:p>
        </w:tc>
        <w:tc>
          <w:tcPr>
            <w:tcW w:w="2247"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10D867A6" w14:textId="77777777" w:rsidR="00EB2866" w:rsidRDefault="00EB2866">
            <w:pPr>
              <w:spacing w:line="240" w:lineRule="auto"/>
              <w:rPr>
                <w:rFonts w:eastAsiaTheme="minorHAnsi"/>
              </w:rPr>
            </w:pPr>
            <w:r>
              <w:rPr>
                <w:rFonts w:ascii="Times New Roman" w:eastAsiaTheme="minorHAnsi" w:hAnsi="Times New Roman" w:cs="Times New Roman"/>
                <w:sz w:val="21"/>
                <w:szCs w:val="21"/>
              </w:rPr>
              <w:t>File Storage</w:t>
            </w:r>
          </w:p>
        </w:tc>
        <w:tc>
          <w:tcPr>
            <w:tcW w:w="432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590D0BD1" w14:textId="77777777" w:rsidR="00EB2866" w:rsidRDefault="00EB2866">
            <w:pPr>
              <w:spacing w:line="240" w:lineRule="auto"/>
              <w:rPr>
                <w:rFonts w:eastAsiaTheme="minorHAnsi"/>
              </w:rPr>
            </w:pPr>
            <w:r>
              <w:rPr>
                <w:rFonts w:ascii="Times New Roman" w:eastAsiaTheme="minorHAnsi" w:hAnsi="Times New Roman" w:cs="Times New Roman"/>
                <w:sz w:val="21"/>
                <w:szCs w:val="21"/>
              </w:rPr>
              <w:t>File storage requirements</w:t>
            </w:r>
          </w:p>
        </w:tc>
        <w:tc>
          <w:tcPr>
            <w:tcW w:w="234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648B39D3" w14:textId="77777777" w:rsidR="00EB2866" w:rsidRDefault="00EB2866">
            <w:pPr>
              <w:spacing w:line="240" w:lineRule="auto"/>
              <w:rPr>
                <w:rFonts w:eastAsiaTheme="minorHAnsi"/>
              </w:rPr>
            </w:pPr>
            <w:r>
              <w:rPr>
                <w:rFonts w:ascii="Times New Roman" w:eastAsiaTheme="minorHAnsi" w:hAnsi="Times New Roman" w:cs="Times New Roman"/>
                <w:sz w:val="21"/>
                <w:szCs w:val="21"/>
              </w:rPr>
              <w:t>IBM Block Storage</w:t>
            </w:r>
          </w:p>
        </w:tc>
      </w:tr>
      <w:tr w:rsidR="00EB2866" w14:paraId="1B485470" w14:textId="77777777" w:rsidTr="00EB2866">
        <w:trPr>
          <w:trHeight w:val="500"/>
        </w:trPr>
        <w:tc>
          <w:tcPr>
            <w:tcW w:w="633" w:type="dxa"/>
            <w:tcBorders>
              <w:top w:val="nil"/>
              <w:left w:val="single" w:sz="8" w:space="0" w:color="000000"/>
              <w:bottom w:val="single" w:sz="8" w:space="0" w:color="000000"/>
              <w:right w:val="single" w:sz="8" w:space="0" w:color="000000"/>
            </w:tcBorders>
            <w:tcMar>
              <w:top w:w="11" w:type="dxa"/>
              <w:left w:w="108" w:type="dxa"/>
              <w:bottom w:w="0" w:type="dxa"/>
              <w:right w:w="23" w:type="dxa"/>
            </w:tcMar>
            <w:vAlign w:val="bottom"/>
            <w:hideMark/>
          </w:tcPr>
          <w:p w14:paraId="5730F8C9"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8</w:t>
            </w:r>
          </w:p>
        </w:tc>
        <w:tc>
          <w:tcPr>
            <w:tcW w:w="2247"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0CC52A30" w14:textId="77777777" w:rsidR="00EB2866" w:rsidRDefault="00EB2866">
            <w:pPr>
              <w:spacing w:line="240" w:lineRule="auto"/>
              <w:rPr>
                <w:rFonts w:eastAsiaTheme="minorHAnsi"/>
              </w:rPr>
            </w:pPr>
            <w:r>
              <w:rPr>
                <w:rFonts w:ascii="Times New Roman" w:eastAsiaTheme="minorHAnsi" w:hAnsi="Times New Roman" w:cs="Times New Roman"/>
                <w:sz w:val="21"/>
                <w:szCs w:val="21"/>
              </w:rPr>
              <w:t>External API-1</w:t>
            </w:r>
          </w:p>
        </w:tc>
        <w:tc>
          <w:tcPr>
            <w:tcW w:w="432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02F02DE3" w14:textId="77777777" w:rsidR="00EB2866" w:rsidRDefault="00EB2866">
            <w:pPr>
              <w:spacing w:line="240" w:lineRule="auto"/>
              <w:rPr>
                <w:rFonts w:eastAsiaTheme="minorHAnsi"/>
              </w:rPr>
            </w:pPr>
            <w:r>
              <w:rPr>
                <w:rFonts w:ascii="Times New Roman" w:eastAsiaTheme="minorHAnsi" w:hAnsi="Times New Roman" w:cs="Times New Roman"/>
                <w:sz w:val="21"/>
                <w:szCs w:val="21"/>
              </w:rPr>
              <w:t>Purpose of External API used in the application</w:t>
            </w:r>
          </w:p>
        </w:tc>
        <w:tc>
          <w:tcPr>
            <w:tcW w:w="234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531D04A7" w14:textId="77777777" w:rsidR="00EB2866" w:rsidRDefault="00EB2866">
            <w:pPr>
              <w:spacing w:line="240" w:lineRule="auto"/>
              <w:rPr>
                <w:rFonts w:eastAsiaTheme="minorHAnsi"/>
              </w:rPr>
            </w:pPr>
            <w:r>
              <w:rPr>
                <w:rFonts w:ascii="Times New Roman" w:eastAsiaTheme="minorHAnsi" w:hAnsi="Times New Roman" w:cs="Times New Roman"/>
                <w:sz w:val="21"/>
                <w:szCs w:val="21"/>
              </w:rPr>
              <w:t>IBM Weather API</w:t>
            </w:r>
          </w:p>
        </w:tc>
      </w:tr>
      <w:tr w:rsidR="00EB2866" w14:paraId="5A39ACBB" w14:textId="77777777" w:rsidTr="00EB2866">
        <w:trPr>
          <w:trHeight w:val="499"/>
        </w:trPr>
        <w:tc>
          <w:tcPr>
            <w:tcW w:w="633" w:type="dxa"/>
            <w:tcBorders>
              <w:top w:val="nil"/>
              <w:left w:val="single" w:sz="8" w:space="0" w:color="000000"/>
              <w:bottom w:val="single" w:sz="8" w:space="0" w:color="000000"/>
              <w:right w:val="single" w:sz="8" w:space="0" w:color="000000"/>
            </w:tcBorders>
            <w:tcMar>
              <w:top w:w="11" w:type="dxa"/>
              <w:left w:w="108" w:type="dxa"/>
              <w:bottom w:w="0" w:type="dxa"/>
              <w:right w:w="23" w:type="dxa"/>
            </w:tcMar>
            <w:vAlign w:val="bottom"/>
            <w:hideMark/>
          </w:tcPr>
          <w:p w14:paraId="40DC0808"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9</w:t>
            </w:r>
          </w:p>
        </w:tc>
        <w:tc>
          <w:tcPr>
            <w:tcW w:w="2247"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542CEF59" w14:textId="77777777" w:rsidR="00EB2866" w:rsidRDefault="00EB2866">
            <w:pPr>
              <w:spacing w:line="240" w:lineRule="auto"/>
              <w:rPr>
                <w:rFonts w:eastAsiaTheme="minorHAnsi"/>
              </w:rPr>
            </w:pPr>
            <w:r>
              <w:rPr>
                <w:rFonts w:ascii="Times New Roman" w:eastAsiaTheme="minorHAnsi" w:hAnsi="Times New Roman" w:cs="Times New Roman"/>
                <w:sz w:val="21"/>
                <w:szCs w:val="21"/>
              </w:rPr>
              <w:t>External API-2</w:t>
            </w:r>
          </w:p>
        </w:tc>
        <w:tc>
          <w:tcPr>
            <w:tcW w:w="432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5AE71E5E" w14:textId="77777777" w:rsidR="00EB2866" w:rsidRDefault="00EB2866">
            <w:pPr>
              <w:spacing w:line="240" w:lineRule="auto"/>
              <w:rPr>
                <w:rFonts w:eastAsiaTheme="minorHAnsi"/>
              </w:rPr>
            </w:pPr>
            <w:r>
              <w:rPr>
                <w:rFonts w:ascii="Times New Roman" w:eastAsiaTheme="minorHAnsi" w:hAnsi="Times New Roman" w:cs="Times New Roman"/>
                <w:sz w:val="21"/>
                <w:szCs w:val="21"/>
              </w:rPr>
              <w:t>Purpose of External API used in the application</w:t>
            </w:r>
          </w:p>
        </w:tc>
        <w:tc>
          <w:tcPr>
            <w:tcW w:w="234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6F84F1B5" w14:textId="77777777" w:rsidR="00EB2866" w:rsidRDefault="00EB2866">
            <w:pPr>
              <w:spacing w:line="240" w:lineRule="auto"/>
              <w:rPr>
                <w:rFonts w:eastAsiaTheme="minorHAnsi"/>
              </w:rPr>
            </w:pPr>
            <w:r>
              <w:rPr>
                <w:rFonts w:ascii="Times New Roman" w:eastAsiaTheme="minorHAnsi" w:hAnsi="Times New Roman" w:cs="Times New Roman"/>
                <w:sz w:val="21"/>
                <w:szCs w:val="21"/>
              </w:rPr>
              <w:t>Aadhar API</w:t>
            </w:r>
          </w:p>
        </w:tc>
      </w:tr>
      <w:tr w:rsidR="00EB2866" w14:paraId="06A50AE3" w14:textId="77777777" w:rsidTr="00EB2866">
        <w:trPr>
          <w:trHeight w:val="499"/>
        </w:trPr>
        <w:tc>
          <w:tcPr>
            <w:tcW w:w="633" w:type="dxa"/>
            <w:tcBorders>
              <w:top w:val="nil"/>
              <w:left w:val="single" w:sz="8" w:space="0" w:color="000000"/>
              <w:bottom w:val="single" w:sz="8" w:space="0" w:color="000000"/>
              <w:right w:val="single" w:sz="8" w:space="0" w:color="000000"/>
            </w:tcBorders>
            <w:tcMar>
              <w:top w:w="11" w:type="dxa"/>
              <w:left w:w="108" w:type="dxa"/>
              <w:bottom w:w="0" w:type="dxa"/>
              <w:right w:w="23" w:type="dxa"/>
            </w:tcMar>
            <w:vAlign w:val="bottom"/>
            <w:hideMark/>
          </w:tcPr>
          <w:p w14:paraId="71A46510" w14:textId="77777777" w:rsidR="00EB2866" w:rsidRDefault="00EB2866">
            <w:pPr>
              <w:spacing w:line="240" w:lineRule="auto"/>
              <w:ind w:right="115"/>
              <w:rPr>
                <w:rFonts w:eastAsiaTheme="minorHAnsi"/>
              </w:rPr>
            </w:pPr>
            <w:r>
              <w:rPr>
                <w:rFonts w:ascii="Times New Roman" w:eastAsiaTheme="minorHAnsi" w:hAnsi="Times New Roman" w:cs="Times New Roman"/>
                <w:sz w:val="21"/>
                <w:szCs w:val="21"/>
              </w:rPr>
              <w:t>10</w:t>
            </w:r>
          </w:p>
        </w:tc>
        <w:tc>
          <w:tcPr>
            <w:tcW w:w="2247"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4AC5FC91" w14:textId="77777777" w:rsidR="00EB2866" w:rsidRDefault="00EB2866">
            <w:pPr>
              <w:spacing w:line="240" w:lineRule="auto"/>
              <w:rPr>
                <w:rFonts w:eastAsiaTheme="minorHAnsi"/>
              </w:rPr>
            </w:pPr>
            <w:r>
              <w:rPr>
                <w:rFonts w:ascii="Times New Roman" w:eastAsiaTheme="minorHAnsi" w:hAnsi="Times New Roman" w:cs="Times New Roman"/>
                <w:sz w:val="21"/>
                <w:szCs w:val="21"/>
              </w:rPr>
              <w:t>Machine Learning Model</w:t>
            </w:r>
          </w:p>
        </w:tc>
        <w:tc>
          <w:tcPr>
            <w:tcW w:w="432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287713EE" w14:textId="77777777" w:rsidR="00EB2866" w:rsidRDefault="00EB2866">
            <w:pPr>
              <w:spacing w:line="240" w:lineRule="auto"/>
              <w:rPr>
                <w:rFonts w:eastAsiaTheme="minorHAnsi"/>
              </w:rPr>
            </w:pPr>
            <w:r>
              <w:rPr>
                <w:rFonts w:ascii="Times New Roman" w:eastAsiaTheme="minorHAnsi" w:hAnsi="Times New Roman" w:cs="Times New Roman"/>
                <w:sz w:val="21"/>
                <w:szCs w:val="21"/>
              </w:rPr>
              <w:t>Purpose of Machine Learning Model</w:t>
            </w:r>
          </w:p>
        </w:tc>
        <w:tc>
          <w:tcPr>
            <w:tcW w:w="234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7B444F59" w14:textId="77777777" w:rsidR="00EB2866" w:rsidRDefault="00EB2866">
            <w:pPr>
              <w:spacing w:line="240" w:lineRule="auto"/>
              <w:rPr>
                <w:rFonts w:eastAsiaTheme="minorHAnsi"/>
              </w:rPr>
            </w:pPr>
            <w:r>
              <w:rPr>
                <w:rFonts w:ascii="Times New Roman" w:eastAsiaTheme="minorHAnsi" w:hAnsi="Times New Roman" w:cs="Times New Roman"/>
                <w:sz w:val="21"/>
                <w:szCs w:val="21"/>
              </w:rPr>
              <w:t>Customer Segmentation Model using scikit-learn or TensorFlow</w:t>
            </w:r>
          </w:p>
        </w:tc>
      </w:tr>
      <w:tr w:rsidR="00EB2866" w14:paraId="1918D065" w14:textId="77777777" w:rsidTr="00EB2866">
        <w:trPr>
          <w:trHeight w:val="770"/>
        </w:trPr>
        <w:tc>
          <w:tcPr>
            <w:tcW w:w="633" w:type="dxa"/>
            <w:tcBorders>
              <w:top w:val="nil"/>
              <w:left w:val="single" w:sz="8" w:space="0" w:color="000000"/>
              <w:bottom w:val="single" w:sz="8" w:space="0" w:color="000000"/>
              <w:right w:val="single" w:sz="8" w:space="0" w:color="000000"/>
            </w:tcBorders>
            <w:tcMar>
              <w:top w:w="11" w:type="dxa"/>
              <w:left w:w="108" w:type="dxa"/>
              <w:bottom w:w="0" w:type="dxa"/>
              <w:right w:w="23" w:type="dxa"/>
            </w:tcMar>
            <w:vAlign w:val="bottom"/>
            <w:hideMark/>
          </w:tcPr>
          <w:p w14:paraId="049F5C31" w14:textId="77777777" w:rsidR="00EB2866" w:rsidRDefault="00EB2866">
            <w:pPr>
              <w:spacing w:line="240" w:lineRule="auto"/>
              <w:ind w:right="115"/>
              <w:rPr>
                <w:rFonts w:eastAsiaTheme="minorHAnsi"/>
              </w:rPr>
            </w:pPr>
            <w:r>
              <w:rPr>
                <w:rFonts w:ascii="Times New Roman" w:eastAsiaTheme="minorHAnsi" w:hAnsi="Times New Roman" w:cs="Times New Roman"/>
                <w:sz w:val="21"/>
                <w:szCs w:val="21"/>
              </w:rPr>
              <w:t>11</w:t>
            </w:r>
          </w:p>
        </w:tc>
        <w:tc>
          <w:tcPr>
            <w:tcW w:w="2247"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70A08057" w14:textId="77777777" w:rsidR="00EB2866" w:rsidRDefault="00EB2866">
            <w:pPr>
              <w:spacing w:line="240" w:lineRule="auto"/>
              <w:rPr>
                <w:rFonts w:eastAsiaTheme="minorHAnsi"/>
              </w:rPr>
            </w:pPr>
            <w:r>
              <w:rPr>
                <w:rFonts w:ascii="Times New Roman" w:eastAsiaTheme="minorHAnsi" w:hAnsi="Times New Roman" w:cs="Times New Roman"/>
                <w:sz w:val="21"/>
                <w:szCs w:val="21"/>
              </w:rPr>
              <w:t>Infrastructure (Server / Cloud)</w:t>
            </w:r>
          </w:p>
        </w:tc>
        <w:tc>
          <w:tcPr>
            <w:tcW w:w="432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586880D1" w14:textId="77777777" w:rsidR="00EB2866" w:rsidRDefault="00EB2866">
            <w:pPr>
              <w:spacing w:line="240" w:lineRule="auto"/>
              <w:rPr>
                <w:rFonts w:eastAsiaTheme="minorHAnsi"/>
              </w:rPr>
            </w:pPr>
            <w:r>
              <w:rPr>
                <w:rFonts w:ascii="Times New Roman" w:eastAsiaTheme="minorHAnsi" w:hAnsi="Times New Roman" w:cs="Times New Roman"/>
                <w:sz w:val="21"/>
                <w:szCs w:val="21"/>
              </w:rPr>
              <w:t>Application Deployment on Local System / Cloud</w:t>
            </w:r>
          </w:p>
        </w:tc>
        <w:tc>
          <w:tcPr>
            <w:tcW w:w="2340" w:type="dxa"/>
            <w:tcBorders>
              <w:top w:val="nil"/>
              <w:left w:val="nil"/>
              <w:bottom w:val="single" w:sz="8" w:space="0" w:color="000000"/>
              <w:right w:val="single" w:sz="8" w:space="0" w:color="000000"/>
            </w:tcBorders>
            <w:tcMar>
              <w:top w:w="11" w:type="dxa"/>
              <w:left w:w="108" w:type="dxa"/>
              <w:bottom w:w="0" w:type="dxa"/>
              <w:right w:w="23" w:type="dxa"/>
            </w:tcMar>
            <w:vAlign w:val="bottom"/>
            <w:hideMark/>
          </w:tcPr>
          <w:p w14:paraId="3C22AB77" w14:textId="77777777" w:rsidR="00EB2866" w:rsidRDefault="00EB2866">
            <w:pPr>
              <w:spacing w:line="240" w:lineRule="auto"/>
              <w:rPr>
                <w:rFonts w:eastAsiaTheme="minorHAnsi"/>
              </w:rPr>
            </w:pPr>
            <w:r>
              <w:rPr>
                <w:rFonts w:ascii="Times New Roman" w:eastAsiaTheme="minorHAnsi" w:hAnsi="Times New Roman" w:cs="Times New Roman"/>
                <w:sz w:val="21"/>
                <w:szCs w:val="21"/>
              </w:rPr>
              <w:t xml:space="preserve">Local Server Configuration: Not applicable Cloud Server Configuration: IBM Cloud, </w:t>
            </w:r>
            <w:proofErr w:type="spellStart"/>
            <w:r>
              <w:rPr>
                <w:rFonts w:ascii="Times New Roman" w:eastAsiaTheme="minorHAnsi" w:hAnsi="Times New Roman" w:cs="Times New Roman"/>
                <w:sz w:val="21"/>
                <w:szCs w:val="21"/>
              </w:rPr>
              <w:t>Kubernete</w:t>
            </w:r>
            <w:proofErr w:type="spellEnd"/>
          </w:p>
        </w:tc>
      </w:tr>
    </w:tbl>
    <w:p w14:paraId="67FF7633" w14:textId="77777777" w:rsidR="00EB2866" w:rsidRDefault="00EB2866" w:rsidP="00EB2866">
      <w:pPr>
        <w:spacing w:after="158"/>
      </w:pPr>
      <w:r>
        <w:rPr>
          <w:rFonts w:ascii="Times New Roman" w:hAnsi="Times New Roman" w:cs="Times New Roman"/>
          <w:b/>
          <w:bCs/>
        </w:rPr>
        <w:t> </w:t>
      </w:r>
    </w:p>
    <w:p w14:paraId="4E66759E" w14:textId="77777777" w:rsidR="00EB2866" w:rsidRDefault="00EB2866" w:rsidP="00EB2866">
      <w:pPr>
        <w:spacing w:after="0"/>
        <w:ind w:left="-5" w:hanging="10"/>
      </w:pPr>
      <w:r>
        <w:rPr>
          <w:rFonts w:ascii="Times New Roman" w:hAnsi="Times New Roman" w:cs="Times New Roman"/>
          <w:b/>
          <w:bCs/>
        </w:rPr>
        <w:t> </w:t>
      </w:r>
    </w:p>
    <w:p w14:paraId="4BBB083D" w14:textId="77777777" w:rsidR="00EB2866" w:rsidRDefault="00EB2866" w:rsidP="00EB2866">
      <w:pPr>
        <w:spacing w:after="0"/>
        <w:ind w:left="-5" w:hanging="10"/>
      </w:pPr>
      <w:r>
        <w:rPr>
          <w:rFonts w:ascii="Times New Roman" w:hAnsi="Times New Roman" w:cs="Times New Roman"/>
          <w:b/>
          <w:bCs/>
        </w:rPr>
        <w:t> </w:t>
      </w:r>
    </w:p>
    <w:p w14:paraId="6137DDD5" w14:textId="77777777" w:rsidR="00EB2866" w:rsidRDefault="00EB2866" w:rsidP="00EB2866">
      <w:pPr>
        <w:spacing w:after="0"/>
        <w:ind w:left="-5" w:hanging="10"/>
      </w:pPr>
      <w:r>
        <w:rPr>
          <w:rFonts w:ascii="Times New Roman" w:hAnsi="Times New Roman" w:cs="Times New Roman"/>
          <w:b/>
          <w:bCs/>
        </w:rPr>
        <w:t> </w:t>
      </w:r>
    </w:p>
    <w:p w14:paraId="37460DC5" w14:textId="77777777" w:rsidR="00EB2866" w:rsidRDefault="00EB2866" w:rsidP="00EB2866">
      <w:pPr>
        <w:spacing w:after="0"/>
        <w:ind w:left="-5" w:hanging="10"/>
      </w:pPr>
      <w:r>
        <w:rPr>
          <w:rFonts w:ascii="Times New Roman" w:hAnsi="Times New Roman" w:cs="Times New Roman"/>
          <w:b/>
          <w:bCs/>
        </w:rPr>
        <w:t> </w:t>
      </w:r>
    </w:p>
    <w:p w14:paraId="158B0CCB" w14:textId="77777777" w:rsidR="00EB2866" w:rsidRDefault="00EB2866" w:rsidP="00EB2866">
      <w:pPr>
        <w:spacing w:after="0"/>
        <w:ind w:left="-5" w:hanging="10"/>
      </w:pPr>
      <w:r>
        <w:rPr>
          <w:rFonts w:ascii="Times New Roman" w:hAnsi="Times New Roman" w:cs="Times New Roman"/>
          <w:b/>
          <w:bCs/>
        </w:rPr>
        <w:t>Table-2: Application Characteristics:</w:t>
      </w:r>
    </w:p>
    <w:p w14:paraId="12769380" w14:textId="77777777" w:rsidR="00EB2866" w:rsidRDefault="00EB2866" w:rsidP="00EB2866">
      <w:pPr>
        <w:spacing w:after="0"/>
        <w:ind w:left="-5" w:hanging="10"/>
      </w:pPr>
      <w:r>
        <w:rPr>
          <w:rFonts w:ascii="Times New Roman" w:hAnsi="Times New Roman" w:cs="Times New Roman"/>
        </w:rPr>
        <w:t> </w:t>
      </w:r>
    </w:p>
    <w:tbl>
      <w:tblPr>
        <w:tblStyle w:val="TableGrid"/>
        <w:tblW w:w="9486" w:type="dxa"/>
        <w:tblInd w:w="5" w:type="dxa"/>
        <w:tblLook w:val="04A0" w:firstRow="1" w:lastRow="0" w:firstColumn="1" w:lastColumn="0" w:noHBand="0" w:noVBand="1"/>
      </w:tblPr>
      <w:tblGrid>
        <w:gridCol w:w="623"/>
        <w:gridCol w:w="2157"/>
        <w:gridCol w:w="2610"/>
        <w:gridCol w:w="4096"/>
      </w:tblGrid>
      <w:tr w:rsidR="00EB2866" w14:paraId="52B49276" w14:textId="77777777" w:rsidTr="00EB2866">
        <w:trPr>
          <w:trHeight w:val="550"/>
        </w:trPr>
        <w:tc>
          <w:tcPr>
            <w:tcW w:w="623" w:type="dxa"/>
            <w:tcBorders>
              <w:top w:val="single" w:sz="8" w:space="0" w:color="000000"/>
              <w:left w:val="single" w:sz="8" w:space="0" w:color="000000"/>
              <w:bottom w:val="single" w:sz="8" w:space="0" w:color="000000"/>
              <w:right w:val="single" w:sz="8" w:space="0" w:color="000000"/>
            </w:tcBorders>
            <w:tcMar>
              <w:top w:w="11" w:type="dxa"/>
              <w:left w:w="108" w:type="dxa"/>
              <w:bottom w:w="0" w:type="dxa"/>
              <w:right w:w="13" w:type="dxa"/>
            </w:tcMar>
            <w:hideMark/>
          </w:tcPr>
          <w:p w14:paraId="6A05617A" w14:textId="77777777" w:rsidR="00EB2866" w:rsidRDefault="00EB2866">
            <w:pPr>
              <w:spacing w:line="240" w:lineRule="auto"/>
              <w:rPr>
                <w:rFonts w:eastAsiaTheme="minorHAnsi"/>
              </w:rPr>
            </w:pPr>
            <w:proofErr w:type="spellStart"/>
            <w:proofErr w:type="gramStart"/>
            <w:r>
              <w:rPr>
                <w:rFonts w:ascii="Times New Roman" w:eastAsiaTheme="minorHAnsi" w:hAnsi="Times New Roman" w:cs="Times New Roman"/>
                <w:b/>
                <w:bCs/>
              </w:rPr>
              <w:t>S.No</w:t>
            </w:r>
            <w:proofErr w:type="spellEnd"/>
            <w:proofErr w:type="gramEnd"/>
            <w:r>
              <w:rPr>
                <w:rFonts w:ascii="Times New Roman" w:eastAsiaTheme="minorHAnsi" w:hAnsi="Times New Roman" w:cs="Times New Roman"/>
                <w:b/>
                <w:bCs/>
              </w:rPr>
              <w:t xml:space="preserve"> </w:t>
            </w:r>
          </w:p>
        </w:tc>
        <w:tc>
          <w:tcPr>
            <w:tcW w:w="2157" w:type="dxa"/>
            <w:tcBorders>
              <w:top w:val="single" w:sz="8" w:space="0" w:color="000000"/>
              <w:left w:val="nil"/>
              <w:bottom w:val="single" w:sz="8" w:space="0" w:color="000000"/>
              <w:right w:val="single" w:sz="8" w:space="0" w:color="000000"/>
            </w:tcBorders>
            <w:tcMar>
              <w:top w:w="11" w:type="dxa"/>
              <w:left w:w="108" w:type="dxa"/>
              <w:bottom w:w="0" w:type="dxa"/>
              <w:right w:w="13" w:type="dxa"/>
            </w:tcMar>
            <w:hideMark/>
          </w:tcPr>
          <w:p w14:paraId="6B796633" w14:textId="77777777" w:rsidR="00EB2866" w:rsidRDefault="00EB2866">
            <w:pPr>
              <w:spacing w:line="240" w:lineRule="auto"/>
              <w:rPr>
                <w:rFonts w:eastAsiaTheme="minorHAnsi"/>
              </w:rPr>
            </w:pPr>
            <w:r>
              <w:rPr>
                <w:rFonts w:ascii="Times New Roman" w:eastAsiaTheme="minorHAnsi" w:hAnsi="Times New Roman" w:cs="Times New Roman"/>
                <w:b/>
                <w:bCs/>
              </w:rPr>
              <w:t xml:space="preserve">Characteristics </w:t>
            </w:r>
          </w:p>
        </w:tc>
        <w:tc>
          <w:tcPr>
            <w:tcW w:w="2610" w:type="dxa"/>
            <w:tcBorders>
              <w:top w:val="single" w:sz="8" w:space="0" w:color="000000"/>
              <w:left w:val="nil"/>
              <w:bottom w:val="single" w:sz="8" w:space="0" w:color="000000"/>
              <w:right w:val="single" w:sz="8" w:space="0" w:color="000000"/>
            </w:tcBorders>
            <w:tcMar>
              <w:top w:w="11" w:type="dxa"/>
              <w:left w:w="108" w:type="dxa"/>
              <w:bottom w:w="0" w:type="dxa"/>
              <w:right w:w="13" w:type="dxa"/>
            </w:tcMar>
            <w:hideMark/>
          </w:tcPr>
          <w:p w14:paraId="2B52AD69" w14:textId="77777777" w:rsidR="00EB2866" w:rsidRDefault="00EB2866">
            <w:pPr>
              <w:spacing w:line="240" w:lineRule="auto"/>
              <w:rPr>
                <w:rFonts w:eastAsiaTheme="minorHAnsi"/>
              </w:rPr>
            </w:pPr>
            <w:r>
              <w:rPr>
                <w:rFonts w:ascii="Times New Roman" w:eastAsiaTheme="minorHAnsi" w:hAnsi="Times New Roman" w:cs="Times New Roman"/>
                <w:b/>
                <w:bCs/>
              </w:rPr>
              <w:t xml:space="preserve">Description </w:t>
            </w:r>
          </w:p>
        </w:tc>
        <w:tc>
          <w:tcPr>
            <w:tcW w:w="4096" w:type="dxa"/>
            <w:tcBorders>
              <w:top w:val="single" w:sz="8" w:space="0" w:color="000000"/>
              <w:left w:val="nil"/>
              <w:bottom w:val="single" w:sz="8" w:space="0" w:color="000000"/>
              <w:right w:val="single" w:sz="8" w:space="0" w:color="000000"/>
            </w:tcBorders>
            <w:tcMar>
              <w:top w:w="11" w:type="dxa"/>
              <w:left w:w="108" w:type="dxa"/>
              <w:bottom w:w="0" w:type="dxa"/>
              <w:right w:w="13" w:type="dxa"/>
            </w:tcMar>
            <w:hideMark/>
          </w:tcPr>
          <w:p w14:paraId="1DD36ACA" w14:textId="77777777" w:rsidR="00EB2866" w:rsidRDefault="00EB2866">
            <w:pPr>
              <w:spacing w:line="240" w:lineRule="auto"/>
              <w:rPr>
                <w:rFonts w:eastAsiaTheme="minorHAnsi"/>
              </w:rPr>
            </w:pPr>
            <w:r>
              <w:rPr>
                <w:rFonts w:ascii="Times New Roman" w:eastAsiaTheme="minorHAnsi" w:hAnsi="Times New Roman" w:cs="Times New Roman"/>
                <w:b/>
                <w:bCs/>
              </w:rPr>
              <w:t xml:space="preserve">Technology  </w:t>
            </w:r>
          </w:p>
        </w:tc>
      </w:tr>
      <w:tr w:rsidR="00EB2866" w14:paraId="6C079634" w14:textId="77777777" w:rsidTr="00EB2866">
        <w:trPr>
          <w:trHeight w:val="264"/>
        </w:trPr>
        <w:tc>
          <w:tcPr>
            <w:tcW w:w="623" w:type="dxa"/>
            <w:tcBorders>
              <w:top w:val="nil"/>
              <w:left w:val="single" w:sz="8" w:space="0" w:color="000000"/>
              <w:bottom w:val="single" w:sz="8" w:space="0" w:color="000000"/>
              <w:right w:val="single" w:sz="8" w:space="0" w:color="000000"/>
            </w:tcBorders>
            <w:tcMar>
              <w:top w:w="11" w:type="dxa"/>
              <w:left w:w="108" w:type="dxa"/>
              <w:bottom w:w="0" w:type="dxa"/>
              <w:right w:w="13" w:type="dxa"/>
            </w:tcMar>
            <w:vAlign w:val="bottom"/>
            <w:hideMark/>
          </w:tcPr>
          <w:p w14:paraId="746392DA"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1</w:t>
            </w:r>
          </w:p>
        </w:tc>
        <w:tc>
          <w:tcPr>
            <w:tcW w:w="2157"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2B05BB2B" w14:textId="77777777" w:rsidR="00EB2866" w:rsidRDefault="00EB2866">
            <w:pPr>
              <w:spacing w:line="240" w:lineRule="auto"/>
              <w:rPr>
                <w:rFonts w:eastAsiaTheme="minorHAnsi"/>
              </w:rPr>
            </w:pPr>
            <w:r>
              <w:rPr>
                <w:rFonts w:ascii="Times New Roman" w:eastAsiaTheme="minorHAnsi" w:hAnsi="Times New Roman" w:cs="Times New Roman"/>
                <w:sz w:val="21"/>
                <w:szCs w:val="21"/>
              </w:rPr>
              <w:t>Open-Source Frameworks</w:t>
            </w:r>
          </w:p>
        </w:tc>
        <w:tc>
          <w:tcPr>
            <w:tcW w:w="2610"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15EA31C5" w14:textId="77777777" w:rsidR="00EB2866" w:rsidRDefault="00EB2866">
            <w:pPr>
              <w:spacing w:line="240" w:lineRule="auto"/>
              <w:rPr>
                <w:rFonts w:eastAsiaTheme="minorHAnsi"/>
              </w:rPr>
            </w:pPr>
            <w:r>
              <w:rPr>
                <w:rFonts w:ascii="Times New Roman" w:eastAsiaTheme="minorHAnsi" w:hAnsi="Times New Roman" w:cs="Times New Roman"/>
                <w:sz w:val="21"/>
                <w:szCs w:val="21"/>
              </w:rPr>
              <w:t>Utilization of open-source frameworks</w:t>
            </w:r>
          </w:p>
        </w:tc>
        <w:tc>
          <w:tcPr>
            <w:tcW w:w="4096"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5484218A" w14:textId="77777777" w:rsidR="00EB2866" w:rsidRDefault="00EB2866">
            <w:pPr>
              <w:spacing w:line="240" w:lineRule="auto"/>
              <w:rPr>
                <w:rFonts w:eastAsiaTheme="minorHAnsi"/>
              </w:rPr>
            </w:pPr>
            <w:r>
              <w:rPr>
                <w:rFonts w:ascii="Times New Roman" w:eastAsiaTheme="minorHAnsi" w:hAnsi="Times New Roman" w:cs="Times New Roman"/>
                <w:sz w:val="21"/>
                <w:szCs w:val="21"/>
              </w:rPr>
              <w:t>Flask for web application, scikit-learn, and TensorFlow for machine learning</w:t>
            </w:r>
          </w:p>
        </w:tc>
      </w:tr>
      <w:tr w:rsidR="00EB2866" w14:paraId="7A5D71E5" w14:textId="77777777" w:rsidTr="00EB2866">
        <w:trPr>
          <w:trHeight w:val="516"/>
        </w:trPr>
        <w:tc>
          <w:tcPr>
            <w:tcW w:w="623" w:type="dxa"/>
            <w:tcBorders>
              <w:top w:val="nil"/>
              <w:left w:val="single" w:sz="8" w:space="0" w:color="000000"/>
              <w:bottom w:val="single" w:sz="8" w:space="0" w:color="000000"/>
              <w:right w:val="single" w:sz="8" w:space="0" w:color="000000"/>
            </w:tcBorders>
            <w:tcMar>
              <w:top w:w="11" w:type="dxa"/>
              <w:left w:w="108" w:type="dxa"/>
              <w:bottom w:w="0" w:type="dxa"/>
              <w:right w:w="13" w:type="dxa"/>
            </w:tcMar>
            <w:vAlign w:val="bottom"/>
            <w:hideMark/>
          </w:tcPr>
          <w:p w14:paraId="7A1A3861"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2</w:t>
            </w:r>
          </w:p>
        </w:tc>
        <w:tc>
          <w:tcPr>
            <w:tcW w:w="2157"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5AF1EC3B" w14:textId="77777777" w:rsidR="00EB2866" w:rsidRDefault="00EB2866">
            <w:pPr>
              <w:spacing w:line="240" w:lineRule="auto"/>
              <w:rPr>
                <w:rFonts w:eastAsiaTheme="minorHAnsi"/>
              </w:rPr>
            </w:pPr>
            <w:r>
              <w:rPr>
                <w:rFonts w:ascii="Times New Roman" w:eastAsiaTheme="minorHAnsi" w:hAnsi="Times New Roman" w:cs="Times New Roman"/>
                <w:sz w:val="21"/>
                <w:szCs w:val="21"/>
              </w:rPr>
              <w:t>Security Implementations</w:t>
            </w:r>
          </w:p>
        </w:tc>
        <w:tc>
          <w:tcPr>
            <w:tcW w:w="2610"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0E006B2E" w14:textId="77777777" w:rsidR="00EB2866" w:rsidRDefault="00EB2866">
            <w:pPr>
              <w:spacing w:line="240" w:lineRule="auto"/>
              <w:rPr>
                <w:rFonts w:eastAsiaTheme="minorHAnsi"/>
              </w:rPr>
            </w:pPr>
            <w:r>
              <w:rPr>
                <w:rFonts w:ascii="Times New Roman" w:eastAsiaTheme="minorHAnsi" w:hAnsi="Times New Roman" w:cs="Times New Roman"/>
                <w:sz w:val="21"/>
                <w:szCs w:val="21"/>
              </w:rPr>
              <w:t>Implementation of security measures</w:t>
            </w:r>
          </w:p>
        </w:tc>
        <w:tc>
          <w:tcPr>
            <w:tcW w:w="4096"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411C6BB9" w14:textId="77777777" w:rsidR="00EB2866" w:rsidRDefault="00EB2866">
            <w:pPr>
              <w:spacing w:line="240" w:lineRule="auto"/>
              <w:rPr>
                <w:rFonts w:eastAsiaTheme="minorHAnsi"/>
              </w:rPr>
            </w:pPr>
            <w:r>
              <w:rPr>
                <w:rFonts w:ascii="Times New Roman" w:eastAsiaTheme="minorHAnsi" w:hAnsi="Times New Roman" w:cs="Times New Roman"/>
                <w:sz w:val="21"/>
                <w:szCs w:val="21"/>
              </w:rPr>
              <w:t>SSL/TLS encryption, SHA-256 hashing, Access Control (IAM), adherence to OWASP best practices</w:t>
            </w:r>
          </w:p>
        </w:tc>
      </w:tr>
      <w:tr w:rsidR="00EB2866" w14:paraId="33413E31" w14:textId="77777777" w:rsidTr="00EB2866">
        <w:trPr>
          <w:trHeight w:val="516"/>
        </w:trPr>
        <w:tc>
          <w:tcPr>
            <w:tcW w:w="623" w:type="dxa"/>
            <w:tcBorders>
              <w:top w:val="nil"/>
              <w:left w:val="single" w:sz="8" w:space="0" w:color="000000"/>
              <w:bottom w:val="single" w:sz="8" w:space="0" w:color="000000"/>
              <w:right w:val="single" w:sz="8" w:space="0" w:color="000000"/>
            </w:tcBorders>
            <w:tcMar>
              <w:top w:w="11" w:type="dxa"/>
              <w:left w:w="108" w:type="dxa"/>
              <w:bottom w:w="0" w:type="dxa"/>
              <w:right w:w="13" w:type="dxa"/>
            </w:tcMar>
            <w:vAlign w:val="bottom"/>
            <w:hideMark/>
          </w:tcPr>
          <w:p w14:paraId="6DE7484A"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3</w:t>
            </w:r>
          </w:p>
        </w:tc>
        <w:tc>
          <w:tcPr>
            <w:tcW w:w="2157"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5CCD2083" w14:textId="77777777" w:rsidR="00EB2866" w:rsidRDefault="00EB2866">
            <w:pPr>
              <w:spacing w:line="240" w:lineRule="auto"/>
              <w:rPr>
                <w:rFonts w:eastAsiaTheme="minorHAnsi"/>
              </w:rPr>
            </w:pPr>
            <w:r>
              <w:rPr>
                <w:rFonts w:ascii="Times New Roman" w:eastAsiaTheme="minorHAnsi" w:hAnsi="Times New Roman" w:cs="Times New Roman"/>
                <w:sz w:val="21"/>
                <w:szCs w:val="21"/>
              </w:rPr>
              <w:t>Scalable Architecture</w:t>
            </w:r>
          </w:p>
        </w:tc>
        <w:tc>
          <w:tcPr>
            <w:tcW w:w="2610"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44653581" w14:textId="77777777" w:rsidR="00EB2866" w:rsidRDefault="00EB2866">
            <w:pPr>
              <w:spacing w:line="240" w:lineRule="auto"/>
              <w:rPr>
                <w:rFonts w:eastAsiaTheme="minorHAnsi"/>
              </w:rPr>
            </w:pPr>
            <w:r>
              <w:rPr>
                <w:rFonts w:ascii="Times New Roman" w:eastAsiaTheme="minorHAnsi" w:hAnsi="Times New Roman" w:cs="Times New Roman"/>
                <w:sz w:val="21"/>
                <w:szCs w:val="21"/>
              </w:rPr>
              <w:t>Implementation of a scalable architecture</w:t>
            </w:r>
          </w:p>
        </w:tc>
        <w:tc>
          <w:tcPr>
            <w:tcW w:w="4096"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79C26FA0" w14:textId="77777777" w:rsidR="00EB2866" w:rsidRDefault="00EB2866">
            <w:pPr>
              <w:spacing w:line="240" w:lineRule="auto"/>
              <w:rPr>
                <w:rFonts w:eastAsiaTheme="minorHAnsi"/>
              </w:rPr>
            </w:pPr>
            <w:r>
              <w:rPr>
                <w:rFonts w:ascii="Times New Roman" w:eastAsiaTheme="minorHAnsi" w:hAnsi="Times New Roman" w:cs="Times New Roman"/>
                <w:sz w:val="21"/>
                <w:szCs w:val="21"/>
              </w:rPr>
              <w:t>Microservices architecture using Kubernetes for efficient scaling</w:t>
            </w:r>
          </w:p>
        </w:tc>
      </w:tr>
      <w:tr w:rsidR="00EB2866" w14:paraId="0EA2480B" w14:textId="77777777" w:rsidTr="00EB2866">
        <w:trPr>
          <w:trHeight w:val="516"/>
        </w:trPr>
        <w:tc>
          <w:tcPr>
            <w:tcW w:w="623" w:type="dxa"/>
            <w:tcBorders>
              <w:top w:val="nil"/>
              <w:left w:val="single" w:sz="8" w:space="0" w:color="000000"/>
              <w:bottom w:val="single" w:sz="8" w:space="0" w:color="000000"/>
              <w:right w:val="single" w:sz="8" w:space="0" w:color="000000"/>
            </w:tcBorders>
            <w:tcMar>
              <w:top w:w="11" w:type="dxa"/>
              <w:left w:w="108" w:type="dxa"/>
              <w:bottom w:w="0" w:type="dxa"/>
              <w:right w:w="13" w:type="dxa"/>
            </w:tcMar>
            <w:vAlign w:val="bottom"/>
            <w:hideMark/>
          </w:tcPr>
          <w:p w14:paraId="68FBBB62"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4</w:t>
            </w:r>
          </w:p>
        </w:tc>
        <w:tc>
          <w:tcPr>
            <w:tcW w:w="2157"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1C5099C9" w14:textId="77777777" w:rsidR="00EB2866" w:rsidRDefault="00EB2866">
            <w:pPr>
              <w:spacing w:line="240" w:lineRule="auto"/>
              <w:rPr>
                <w:rFonts w:eastAsiaTheme="minorHAnsi"/>
              </w:rPr>
            </w:pPr>
            <w:r>
              <w:rPr>
                <w:rFonts w:ascii="Times New Roman" w:eastAsiaTheme="minorHAnsi" w:hAnsi="Times New Roman" w:cs="Times New Roman"/>
                <w:sz w:val="21"/>
                <w:szCs w:val="21"/>
              </w:rPr>
              <w:t>Availability</w:t>
            </w:r>
          </w:p>
        </w:tc>
        <w:tc>
          <w:tcPr>
            <w:tcW w:w="2610"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5B287F2C" w14:textId="77777777" w:rsidR="00EB2866" w:rsidRDefault="00EB2866">
            <w:pPr>
              <w:spacing w:line="240" w:lineRule="auto"/>
              <w:rPr>
                <w:rFonts w:eastAsiaTheme="minorHAnsi"/>
              </w:rPr>
            </w:pPr>
            <w:r>
              <w:rPr>
                <w:rFonts w:ascii="Times New Roman" w:eastAsiaTheme="minorHAnsi" w:hAnsi="Times New Roman" w:cs="Times New Roman"/>
                <w:sz w:val="21"/>
                <w:szCs w:val="21"/>
              </w:rPr>
              <w:t>Ensuring high availability of the application</w:t>
            </w:r>
          </w:p>
        </w:tc>
        <w:tc>
          <w:tcPr>
            <w:tcW w:w="4096"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3BA39BF1" w14:textId="77777777" w:rsidR="00EB2866" w:rsidRDefault="00EB2866">
            <w:pPr>
              <w:spacing w:line="240" w:lineRule="auto"/>
              <w:rPr>
                <w:rFonts w:eastAsiaTheme="minorHAnsi"/>
              </w:rPr>
            </w:pPr>
            <w:r>
              <w:rPr>
                <w:rFonts w:ascii="Times New Roman" w:eastAsiaTheme="minorHAnsi" w:hAnsi="Times New Roman" w:cs="Times New Roman"/>
                <w:sz w:val="21"/>
                <w:szCs w:val="21"/>
              </w:rPr>
              <w:t>Load balancers, distributed server architecture to handle high traffic</w:t>
            </w:r>
          </w:p>
        </w:tc>
      </w:tr>
      <w:tr w:rsidR="00EB2866" w14:paraId="0D7CC7D3" w14:textId="77777777" w:rsidTr="00EB2866">
        <w:trPr>
          <w:trHeight w:val="768"/>
        </w:trPr>
        <w:tc>
          <w:tcPr>
            <w:tcW w:w="623" w:type="dxa"/>
            <w:tcBorders>
              <w:top w:val="nil"/>
              <w:left w:val="single" w:sz="8" w:space="0" w:color="000000"/>
              <w:bottom w:val="single" w:sz="8" w:space="0" w:color="000000"/>
              <w:right w:val="single" w:sz="8" w:space="0" w:color="000000"/>
            </w:tcBorders>
            <w:tcMar>
              <w:top w:w="11" w:type="dxa"/>
              <w:left w:w="108" w:type="dxa"/>
              <w:bottom w:w="0" w:type="dxa"/>
              <w:right w:w="13" w:type="dxa"/>
            </w:tcMar>
            <w:vAlign w:val="bottom"/>
            <w:hideMark/>
          </w:tcPr>
          <w:p w14:paraId="02B27929" w14:textId="77777777" w:rsidR="00EB2866" w:rsidRDefault="00EB2866">
            <w:pPr>
              <w:spacing w:line="240" w:lineRule="auto"/>
              <w:ind w:right="238"/>
              <w:rPr>
                <w:rFonts w:eastAsiaTheme="minorHAnsi"/>
              </w:rPr>
            </w:pPr>
            <w:r>
              <w:rPr>
                <w:rFonts w:ascii="Times New Roman" w:eastAsiaTheme="minorHAnsi" w:hAnsi="Times New Roman" w:cs="Times New Roman"/>
                <w:sz w:val="21"/>
                <w:szCs w:val="21"/>
              </w:rPr>
              <w:t>5</w:t>
            </w:r>
          </w:p>
        </w:tc>
        <w:tc>
          <w:tcPr>
            <w:tcW w:w="2157"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13DEBEFD" w14:textId="77777777" w:rsidR="00EB2866" w:rsidRDefault="00EB2866">
            <w:pPr>
              <w:spacing w:line="240" w:lineRule="auto"/>
              <w:rPr>
                <w:rFonts w:eastAsiaTheme="minorHAnsi"/>
              </w:rPr>
            </w:pPr>
            <w:r>
              <w:rPr>
                <w:rFonts w:ascii="Times New Roman" w:eastAsiaTheme="minorHAnsi" w:hAnsi="Times New Roman" w:cs="Times New Roman"/>
                <w:sz w:val="21"/>
                <w:szCs w:val="21"/>
              </w:rPr>
              <w:t>Performance</w:t>
            </w:r>
          </w:p>
        </w:tc>
        <w:tc>
          <w:tcPr>
            <w:tcW w:w="2610"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6351A004" w14:textId="77777777" w:rsidR="00EB2866" w:rsidRDefault="00EB2866">
            <w:pPr>
              <w:spacing w:line="240" w:lineRule="auto"/>
              <w:rPr>
                <w:rFonts w:eastAsiaTheme="minorHAnsi"/>
              </w:rPr>
            </w:pPr>
            <w:r>
              <w:rPr>
                <w:rFonts w:ascii="Times New Roman" w:eastAsiaTheme="minorHAnsi" w:hAnsi="Times New Roman" w:cs="Times New Roman"/>
                <w:sz w:val="21"/>
                <w:szCs w:val="21"/>
              </w:rPr>
              <w:t>Design considerations for optimal performance</w:t>
            </w:r>
          </w:p>
        </w:tc>
        <w:tc>
          <w:tcPr>
            <w:tcW w:w="4096" w:type="dxa"/>
            <w:tcBorders>
              <w:top w:val="nil"/>
              <w:left w:val="nil"/>
              <w:bottom w:val="single" w:sz="8" w:space="0" w:color="000000"/>
              <w:right w:val="single" w:sz="8" w:space="0" w:color="000000"/>
            </w:tcBorders>
            <w:tcMar>
              <w:top w:w="11" w:type="dxa"/>
              <w:left w:w="108" w:type="dxa"/>
              <w:bottom w:w="0" w:type="dxa"/>
              <w:right w:w="13" w:type="dxa"/>
            </w:tcMar>
            <w:vAlign w:val="bottom"/>
            <w:hideMark/>
          </w:tcPr>
          <w:p w14:paraId="4D749B75" w14:textId="77777777" w:rsidR="00EB2866" w:rsidRDefault="00EB2866">
            <w:pPr>
              <w:spacing w:line="240" w:lineRule="auto"/>
              <w:rPr>
                <w:rFonts w:eastAsiaTheme="minorHAnsi"/>
              </w:rPr>
            </w:pPr>
            <w:r>
              <w:rPr>
                <w:rFonts w:ascii="Times New Roman" w:eastAsiaTheme="minorHAnsi" w:hAnsi="Times New Roman" w:cs="Times New Roman"/>
                <w:sz w:val="21"/>
                <w:szCs w:val="21"/>
              </w:rPr>
              <w:t>Caching mechanisms, Content Delivery Network (CDN) for faster content delivery, optimization techniques for handling a large number of requests per second</w:t>
            </w:r>
          </w:p>
        </w:tc>
      </w:tr>
    </w:tbl>
    <w:p w14:paraId="2494D403" w14:textId="070AA7D9" w:rsidR="00EB2866" w:rsidRDefault="00EB2866" w:rsidP="00EB2866">
      <w:pPr>
        <w:spacing w:after="235"/>
        <w:ind w:left="14"/>
      </w:pPr>
    </w:p>
    <w:p w14:paraId="7C963C3F" w14:textId="77777777" w:rsidR="00EB2866" w:rsidRDefault="00EB2866" w:rsidP="00EB2866">
      <w:pPr>
        <w:spacing w:after="235"/>
        <w:ind w:left="14"/>
      </w:pPr>
      <w:r>
        <w:rPr>
          <w:rFonts w:ascii="Times New Roman" w:hAnsi="Times New Roman" w:cs="Times New Roman"/>
        </w:rPr>
        <w:t> </w:t>
      </w:r>
    </w:p>
    <w:p w14:paraId="47EBC1A2" w14:textId="77777777" w:rsidR="00EE3A28" w:rsidRDefault="00EE3A28"/>
    <w:sectPr w:rsidR="00EE3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66"/>
    <w:rsid w:val="00EB2866"/>
    <w:rsid w:val="00EE3A28"/>
    <w:rsid w:val="00F30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DE476"/>
  <w15:chartTrackingRefBased/>
  <w15:docId w15:val="{00302D4B-84FF-4A01-94CE-45FDB827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866"/>
    <w:rPr>
      <w:rFonts w:asciiTheme="majorHAnsi" w:eastAsiaTheme="majorEastAsia" w:hAnsiTheme="majorHAnsi" w:cstheme="majorBidi"/>
      <w:spacing w:val="-10"/>
      <w:kern w:val="28"/>
      <w:sz w:val="56"/>
      <w:szCs w:val="56"/>
    </w:rPr>
  </w:style>
  <w:style w:type="table" w:customStyle="1" w:styleId="TableGrid">
    <w:name w:val="TableGrid"/>
    <w:rsid w:val="00EB286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09830">
      <w:bodyDiv w:val="1"/>
      <w:marLeft w:val="0"/>
      <w:marRight w:val="0"/>
      <w:marTop w:val="0"/>
      <w:marBottom w:val="0"/>
      <w:divBdr>
        <w:top w:val="none" w:sz="0" w:space="0" w:color="auto"/>
        <w:left w:val="none" w:sz="0" w:space="0" w:color="auto"/>
        <w:bottom w:val="none" w:sz="0" w:space="0" w:color="auto"/>
        <w:right w:val="none" w:sz="0" w:space="0" w:color="auto"/>
      </w:divBdr>
    </w:div>
    <w:div w:id="2045866078">
      <w:bodyDiv w:val="1"/>
      <w:marLeft w:val="0"/>
      <w:marRight w:val="0"/>
      <w:marTop w:val="0"/>
      <w:marBottom w:val="0"/>
      <w:divBdr>
        <w:top w:val="none" w:sz="0" w:space="0" w:color="auto"/>
        <w:left w:val="none" w:sz="0" w:space="0" w:color="auto"/>
        <w:bottom w:val="none" w:sz="0" w:space="0" w:color="auto"/>
        <w:right w:val="none" w:sz="0" w:space="0" w:color="auto"/>
      </w:divBdr>
      <w:divsChild>
        <w:div w:id="91977011">
          <w:marLeft w:val="0"/>
          <w:marRight w:val="0"/>
          <w:marTop w:val="0"/>
          <w:marBottom w:val="0"/>
          <w:divBdr>
            <w:top w:val="single" w:sz="8" w:space="0" w:color="000000"/>
            <w:left w:val="single" w:sz="8" w:space="0" w:color="000000"/>
            <w:bottom w:val="single" w:sz="8" w:space="0" w:color="000000"/>
            <w:right w:val="single" w:sz="8"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459</Words>
  <Characters>2969</Characters>
  <Application>Microsoft Office Word</Application>
  <DocSecurity>0</DocSecurity>
  <Lines>177</Lines>
  <Paragraphs>96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DHULIPALA VAISHNAVI</dc:creator>
  <cp:keywords/>
  <dc:description/>
  <cp:lastModifiedBy>919110717020</cp:lastModifiedBy>
  <cp:revision>1</cp:revision>
  <dcterms:created xsi:type="dcterms:W3CDTF">2023-11-20T17:05:00Z</dcterms:created>
  <dcterms:modified xsi:type="dcterms:W3CDTF">2023-11-20T17:06:00Z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f7d839c7-ead3-471b-a0ec-e9da20b08bc9</vt:lpwstr>
  </property>
</Properties>
</file>