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BF6" w14:textId="77777777" w:rsidR="005D168B" w:rsidRDefault="00000000" w:rsidP="00AD0FC0">
      <w:pPr>
        <w:pStyle w:val="Heading2"/>
      </w:pPr>
      <w:r>
        <w:t xml:space="preserve">Project Design Phase-I </w:t>
      </w:r>
    </w:p>
    <w:p w14:paraId="745B3E3A" w14:textId="77777777" w:rsidR="005D168B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6B6F2A4F" w14:textId="77777777" w:rsidR="005D168B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D168B" w14:paraId="1B6213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178E" w14:textId="77777777" w:rsidR="005D168B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69FE" w14:textId="386B05C6" w:rsidR="005D168B" w:rsidRDefault="00000000">
            <w:r>
              <w:t>1</w:t>
            </w:r>
            <w:r w:rsidR="00222560">
              <w:t>3 November</w:t>
            </w:r>
            <w:r>
              <w:t xml:space="preserve"> 202</w:t>
            </w:r>
            <w:r w:rsidR="00222560">
              <w:t>3</w:t>
            </w:r>
            <w:r>
              <w:t xml:space="preserve"> </w:t>
            </w:r>
          </w:p>
        </w:tc>
      </w:tr>
      <w:tr w:rsidR="005D168B" w14:paraId="7A99C9E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F65B" w14:textId="77777777" w:rsidR="005D168B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BFD9" w14:textId="22FA1CC0" w:rsidR="005D168B" w:rsidRDefault="00222560">
            <w:r w:rsidRPr="00222560">
              <w:t>Team-592189</w:t>
            </w:r>
          </w:p>
        </w:tc>
      </w:tr>
      <w:tr w:rsidR="005D168B" w14:paraId="760ADA5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E6ED" w14:textId="77777777" w:rsidR="005D168B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18E4" w14:textId="083518C9" w:rsidR="005D168B" w:rsidRDefault="00222560">
            <w:r>
              <w:t xml:space="preserve">Lip Reading using Deep Learning </w:t>
            </w:r>
          </w:p>
        </w:tc>
      </w:tr>
      <w:tr w:rsidR="005D168B" w14:paraId="26CB52F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0A95" w14:textId="77777777" w:rsidR="005D168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BAFD" w14:textId="77777777" w:rsidR="005D168B" w:rsidRDefault="00000000">
            <w:r>
              <w:t xml:space="preserve">4 Marks </w:t>
            </w:r>
          </w:p>
        </w:tc>
      </w:tr>
    </w:tbl>
    <w:p w14:paraId="613B1D35" w14:textId="77777777" w:rsidR="005D168B" w:rsidRDefault="00000000">
      <w:pPr>
        <w:spacing w:after="177"/>
      </w:pPr>
      <w:r>
        <w:rPr>
          <w:b/>
        </w:rPr>
        <w:t xml:space="preserve"> </w:t>
      </w:r>
    </w:p>
    <w:p w14:paraId="33DC52AC" w14:textId="77777777" w:rsidR="005D168B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65C50DA" w14:textId="77777777" w:rsidR="005D168B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44161493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 xml:space="preserve">Deep learning-based </w:t>
      </w:r>
      <w:proofErr w:type="gramStart"/>
      <w:r w:rsidRPr="007E67EE">
        <w:rPr>
          <w:rFonts w:ascii="Arial" w:eastAsia="Arial" w:hAnsi="Arial" w:cs="Arial"/>
          <w:sz w:val="24"/>
        </w:rPr>
        <w:t>lip reading</w:t>
      </w:r>
      <w:proofErr w:type="gramEnd"/>
      <w:r w:rsidRPr="007E67EE">
        <w:rPr>
          <w:rFonts w:ascii="Arial" w:eastAsia="Arial" w:hAnsi="Arial" w:cs="Arial"/>
          <w:sz w:val="24"/>
        </w:rPr>
        <w:t xml:space="preserve"> systems have demonstrated promising results, achieving significant accuracy in controlled environments.</w:t>
      </w:r>
    </w:p>
    <w:p w14:paraId="1E203521" w14:textId="77777777" w:rsid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Convolutional neural networks (CNNs) can extract features from lip images or videos, while recurrent neural networks (RNNs) can recognize words and phrases from these features.</w:t>
      </w:r>
    </w:p>
    <w:p w14:paraId="52CB268E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software will have a modular architecture, with separate modules for lip image or video acquisition, pre-processing, feature extraction, sequence recognition, and output generation.</w:t>
      </w:r>
    </w:p>
    <w:p w14:paraId="5692E948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modules will communicate through well-defined interfaces, allowing for flexibility and extensibility.</w:t>
      </w:r>
    </w:p>
    <w:p w14:paraId="5D0C44DF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software will utilize a hierarchical data structure to represent lip images or videos, enabling efficient feature extraction and sequence recognition.</w:t>
      </w:r>
    </w:p>
    <w:p w14:paraId="3FEF005E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software will acquire lip images or videos from a webcam or other source.</w:t>
      </w:r>
    </w:p>
    <w:p w14:paraId="4EEDEE57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It will pre-process the images or videos to normalize and enhance the visual information.</w:t>
      </w:r>
    </w:p>
    <w:p w14:paraId="18DD516E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software will extract features from the pre-processed images or videos using deep learning models.</w:t>
      </w:r>
    </w:p>
    <w:p w14:paraId="7D89A9EC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It will recognize words and phrases from the extracted features using a recurrent neural network.</w:t>
      </w:r>
    </w:p>
    <w:p w14:paraId="327E546B" w14:textId="4DED96B0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The software will output the recognized speech as text in real time</w:t>
      </w:r>
    </w:p>
    <w:p w14:paraId="33796CDB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Integration with communication tools and assistive technologies</w:t>
      </w:r>
    </w:p>
    <w:p w14:paraId="5451DB2F" w14:textId="77777777" w:rsidR="007E67EE" w:rsidRPr="007E67EE" w:rsidRDefault="007E67EE" w:rsidP="007E67EE">
      <w:pPr>
        <w:pStyle w:val="ListParagraph"/>
        <w:numPr>
          <w:ilvl w:val="0"/>
          <w:numId w:val="2"/>
        </w:numPr>
        <w:spacing w:after="176"/>
        <w:rPr>
          <w:rFonts w:ascii="Arial" w:eastAsia="Arial" w:hAnsi="Arial" w:cs="Arial"/>
          <w:sz w:val="24"/>
        </w:rPr>
      </w:pPr>
      <w:r w:rsidRPr="007E67EE">
        <w:rPr>
          <w:rFonts w:ascii="Arial" w:eastAsia="Arial" w:hAnsi="Arial" w:cs="Arial"/>
          <w:sz w:val="24"/>
        </w:rPr>
        <w:t>User-friendly interface for configuration and customization</w:t>
      </w:r>
    </w:p>
    <w:p w14:paraId="5D391098" w14:textId="77777777" w:rsidR="007E67EE" w:rsidRPr="007E67EE" w:rsidRDefault="007E67EE" w:rsidP="007E67EE">
      <w:pPr>
        <w:pStyle w:val="ListParagraph"/>
        <w:spacing w:after="176"/>
        <w:rPr>
          <w:rFonts w:ascii="Arial" w:eastAsia="Arial" w:hAnsi="Arial" w:cs="Arial"/>
          <w:sz w:val="24"/>
        </w:rPr>
      </w:pPr>
    </w:p>
    <w:p w14:paraId="6E987BBA" w14:textId="77777777" w:rsidR="005D168B" w:rsidRDefault="00000000">
      <w:pPr>
        <w:spacing w:after="176"/>
      </w:pPr>
      <w:r>
        <w:rPr>
          <w:b/>
        </w:rPr>
        <w:t xml:space="preserve"> </w:t>
      </w:r>
    </w:p>
    <w:p w14:paraId="6ACF85B4" w14:textId="77777777" w:rsidR="005D168B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36494367" w14:textId="0658685F" w:rsidR="005D168B" w:rsidRDefault="00000000">
      <w:pPr>
        <w:spacing w:after="115"/>
      </w:pPr>
      <w:r>
        <w:rPr>
          <w:b/>
        </w:rPr>
        <w:lastRenderedPageBreak/>
        <w:t xml:space="preserve"> </w:t>
      </w:r>
      <w:r w:rsidR="00222560">
        <w:rPr>
          <w:noProof/>
        </w:rPr>
        <w:drawing>
          <wp:inline distT="0" distB="0" distL="0" distR="0" wp14:anchorId="08A8BB83" wp14:editId="56838B45">
            <wp:extent cx="6347460" cy="3535680"/>
            <wp:effectExtent l="0" t="0" r="0" b="7620"/>
            <wp:docPr id="163244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0019" name="Picture 1632440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8762" w14:textId="780485D9" w:rsidR="005D168B" w:rsidRDefault="00000000">
      <w:pPr>
        <w:spacing w:after="86"/>
        <w:jc w:val="right"/>
      </w:pPr>
      <w:r>
        <w:rPr>
          <w:b/>
        </w:rPr>
        <w:t xml:space="preserve"> </w:t>
      </w:r>
    </w:p>
    <w:p w14:paraId="56758095" w14:textId="2EF563EF" w:rsidR="005D168B" w:rsidRDefault="00000000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 xml:space="preserve">Figure 1: Architecture and data flow of the </w:t>
      </w:r>
      <w:r w:rsidR="00222560">
        <w:rPr>
          <w:rFonts w:ascii="Arial" w:eastAsia="Arial" w:hAnsi="Arial" w:cs="Arial"/>
          <w:i/>
          <w:color w:val="333333"/>
          <w:sz w:val="21"/>
        </w:rPr>
        <w:t>Lip Reading using Deep Learning.</w:t>
      </w:r>
      <w:r>
        <w:rPr>
          <w:b/>
        </w:rPr>
        <w:t xml:space="preserve"> </w:t>
      </w:r>
    </w:p>
    <w:p w14:paraId="6F54A5BC" w14:textId="7B28AA72" w:rsidR="00222560" w:rsidRDefault="00000000">
      <w:pPr>
        <w:spacing w:after="158"/>
        <w:rPr>
          <w:b/>
        </w:rPr>
      </w:pPr>
      <w:r>
        <w:rPr>
          <w:b/>
        </w:rPr>
        <w:t>Reference</w:t>
      </w:r>
      <w:r w:rsidR="00222560">
        <w:rPr>
          <w:b/>
        </w:rPr>
        <w:t xml:space="preserve">: </w:t>
      </w:r>
      <w:hyperlink r:id="rId6" w:history="1">
        <w:r w:rsidR="00222560" w:rsidRPr="006615FD">
          <w:rPr>
            <w:rStyle w:val="Hyperlink"/>
            <w:b/>
          </w:rPr>
          <w:t>https://lucid.app/lucidchart/557064b2-ffa8-4340-8dd6-aa2b63cb7e6b/edit?viewport_loc=-2748%2C-2389%2C9720%2C4321%2C0_0&amp;invitationId=inv_404816a1-31d8-4630-855e-b08d5b11baf6</w:t>
        </w:r>
      </w:hyperlink>
    </w:p>
    <w:p w14:paraId="74D2C6FE" w14:textId="2D0D391C" w:rsidR="005D168B" w:rsidRDefault="00000000">
      <w:pPr>
        <w:spacing w:after="158"/>
      </w:pPr>
      <w:hyperlink r:id="rId7">
        <w:r>
          <w:rPr>
            <w:b/>
          </w:rPr>
          <w:t xml:space="preserve"> </w:t>
        </w:r>
      </w:hyperlink>
    </w:p>
    <w:p w14:paraId="5528E992" w14:textId="77777777" w:rsidR="005D168B" w:rsidRDefault="00000000">
      <w:pPr>
        <w:spacing w:after="158"/>
      </w:pPr>
      <w:r>
        <w:rPr>
          <w:b/>
        </w:rPr>
        <w:t xml:space="preserve"> </w:t>
      </w:r>
    </w:p>
    <w:p w14:paraId="1D956414" w14:textId="77777777" w:rsidR="005D168B" w:rsidRDefault="00000000">
      <w:pPr>
        <w:spacing w:after="0"/>
      </w:pPr>
      <w:r>
        <w:rPr>
          <w:b/>
        </w:rPr>
        <w:t xml:space="preserve"> </w:t>
      </w:r>
    </w:p>
    <w:sectPr w:rsidR="005D168B" w:rsidSect="00AD0FC0">
      <w:pgSz w:w="11906" w:h="16838" w:code="9"/>
      <w:pgMar w:top="1440" w:right="1386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31B"/>
    <w:multiLevelType w:val="hybridMultilevel"/>
    <w:tmpl w:val="57DE685A"/>
    <w:lvl w:ilvl="0" w:tplc="C4B289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27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B22E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0FC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46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F4D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5433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CA4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F0F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40178"/>
    <w:multiLevelType w:val="hybridMultilevel"/>
    <w:tmpl w:val="F1968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92670">
    <w:abstractNumId w:val="0"/>
  </w:num>
  <w:num w:numId="2" w16cid:durableId="69508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8B"/>
    <w:rsid w:val="00222560"/>
    <w:rsid w:val="005D168B"/>
    <w:rsid w:val="007C4B9C"/>
    <w:rsid w:val="007E67EE"/>
    <w:rsid w:val="00AD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A390D"/>
  <w15:docId w15:val="{F3DC0A42-2333-4FDD-8058-671C258C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22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67EE"/>
    <w:pPr>
      <w:ind w:left="720"/>
      <w:contextualSpacing/>
    </w:pPr>
  </w:style>
  <w:style w:type="paragraph" w:styleId="NoSpacing">
    <w:name w:val="No Spacing"/>
    <w:uiPriority w:val="1"/>
    <w:qFormat/>
    <w:rsid w:val="00AD0FC0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D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557064b2-ffa8-4340-8dd6-aa2b63cb7e6b/edit?viewport_loc=-2748%2C-2389%2C9720%2C4321%2C0_0&amp;invitationId=inv_404816a1-31d8-4630-855e-b08d5b11baf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1723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Balu P</cp:lastModifiedBy>
  <cp:revision>5</cp:revision>
  <dcterms:created xsi:type="dcterms:W3CDTF">2023-11-13T05:56:00Z</dcterms:created>
  <dcterms:modified xsi:type="dcterms:W3CDTF">2023-11-13T08:14:00Z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d603936a8cb948341774b68c5f8e415d71343206a746a6cc76bfe70bdcbe095a</vt:lpwstr>
  </property>
</Properties>
</file>