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6.83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5352.039794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&amp; User Stories </w:t>
      </w:r>
    </w:p>
    <w:tbl>
      <w:tblPr>
        <w:tblStyle w:val="Table1"/>
        <w:tblW w:w="9352.000427246094" w:type="dxa"/>
        <w:jc w:val="left"/>
        <w:tblInd w:w="259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99987792969"/>
        <w:gridCol w:w="4844.200439453125"/>
        <w:tblGridChange w:id="0">
          <w:tblGrid>
            <w:gridCol w:w="4507.799987792969"/>
            <w:gridCol w:w="4844.20043945312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50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31.5673828125" w:firstLine="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8 November 2023</w:t>
            </w:r>
            <w:r w:rsidDel="00000000" w:rsidR="00000000" w:rsidRPr="00000000">
              <w:rPr>
                <w:rtl w:val="0"/>
              </w:rPr>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0808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31.3470458984375" w:firstLine="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color w:val="242424"/>
                <w:sz w:val="20"/>
                <w:szCs w:val="20"/>
                <w:highlight w:val="white"/>
                <w:rtl w:val="0"/>
              </w:rPr>
              <w:t xml:space="preserve">Team-591602</w:t>
            </w:r>
            <w:r w:rsidDel="00000000" w:rsidR="00000000" w:rsidRPr="00000000">
              <w:rPr>
                <w:rtl w:val="0"/>
              </w:rPr>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1.3470458984375" w:firstLine="0"/>
              <w:rPr>
                <w:rFonts w:ascii="Calibri" w:cs="Calibri" w:eastAsia="Calibri" w:hAnsi="Calibri"/>
                <w:sz w:val="22.079999923706055"/>
                <w:szCs w:val="22.079999923706055"/>
              </w:rPr>
            </w:pPr>
            <w:r w:rsidDel="00000000" w:rsidR="00000000" w:rsidRPr="00000000">
              <w:rPr>
                <w:sz w:val="23"/>
                <w:szCs w:val="23"/>
                <w:highlight w:val="white"/>
                <w:rtl w:val="0"/>
              </w:rPr>
              <w:t xml:space="preserve">FetalAI: USING MACHINE LEARNING TO PREDICT AND MONITOR FETAL HEALTH</w:t>
            </w:r>
            <w:r w:rsidDel="00000000" w:rsidR="00000000" w:rsidRPr="00000000">
              <w:rPr>
                <w:rtl w:val="0"/>
              </w:rPr>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15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Flow Diagrams: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6.6401767730713" w:lineRule="auto"/>
        <w:ind w:left="7.065582275390625" w:right="345.13549804687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74072265625" w:line="240" w:lineRule="auto"/>
        <w:ind w:left="0" w:right="3292.718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DFD Level 0 (Industry Standard)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5830078125" w:line="240" w:lineRule="auto"/>
        <w:ind w:left="16.78085327148437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 </w:t>
      </w: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(Simplified)</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6220703125" w:line="240" w:lineRule="auto"/>
        <w:ind w:left="0" w:right="0" w:firstLine="0"/>
        <w:jc w:val="center"/>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Pr>
        <w:drawing>
          <wp:inline distB="19050" distT="19050" distL="19050" distR="19050">
            <wp:extent cx="2969895" cy="257771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9895" cy="2577719"/>
                    </a:xfrm>
                    <a:prstGeom prst="rect"/>
                    <a:ln/>
                  </pic:spPr>
                </pic:pic>
              </a:graphicData>
            </a:graphic>
          </wp:inline>
        </w:drawing>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Pr>
        <w:drawing>
          <wp:inline distB="19050" distT="19050" distL="19050" distR="19050">
            <wp:extent cx="4293870" cy="26631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3870" cy="266319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Stories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1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the below template to list all the user stories for the product.</w:t>
      </w:r>
    </w:p>
    <w:tbl>
      <w:tblPr>
        <w:tblStyle w:val="Table2"/>
        <w:tblW w:w="14500.79956054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3999633789062"/>
        <w:gridCol w:w="1850.3997802734375"/>
        <w:gridCol w:w="1308.6001586914062"/>
        <w:gridCol w:w="4327.60009765625"/>
        <w:gridCol w:w="2597.39990234375"/>
        <w:gridCol w:w="1372.80029296875"/>
        <w:gridCol w:w="1375.599365234375"/>
        <w:tblGridChange w:id="0">
          <w:tblGrid>
            <w:gridCol w:w="1668.3999633789062"/>
            <w:gridCol w:w="1850.3997802734375"/>
            <w:gridCol w:w="1308.6001586914062"/>
            <w:gridCol w:w="4327.60009765625"/>
            <w:gridCol w:w="2597.39990234375"/>
            <w:gridCol w:w="1372.80029296875"/>
            <w:gridCol w:w="1375.599365234375"/>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Requirement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6.54510498046875" w:right="130.4779052734375" w:firstLine="0.597534179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944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Release</w:t>
            </w:r>
          </w:p>
        </w:tc>
      </w:tr>
      <w:tr>
        <w:trPr>
          <w:cantSplit w:val="0"/>
          <w:trHeight w:val="7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888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Customer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552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(Mobile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20.7684326171875" w:right="149.681396484375" w:hanging="5.179443359375"/>
              <w:jc w:val="left"/>
              <w:rPr>
                <w:rFonts w:ascii="Calibri" w:cs="Calibri" w:eastAsia="Calibri" w:hAnsi="Calibri"/>
                <w:i w:val="0"/>
                <w:smallCaps w:val="0"/>
                <w:strike w:val="0"/>
                <w:sz w:val="19.920000076293945"/>
                <w:szCs w:val="19.920000076293945"/>
                <w:highlight w:val="white"/>
                <w:u w:val="none"/>
                <w:vertAlign w:val="baseline"/>
              </w:rPr>
            </w:pPr>
            <w:r w:rsidDel="00000000" w:rsidR="00000000" w:rsidRPr="00000000">
              <w:rPr>
                <w:rFonts w:ascii="Calibri" w:cs="Calibri" w:eastAsia="Calibri" w:hAnsi="Calibri"/>
                <w:sz w:val="24"/>
                <w:szCs w:val="24"/>
                <w:highlight w:val="white"/>
                <w:rtl w:val="0"/>
              </w:rPr>
              <w:t xml:space="preserve">As a mobile user, I can register for the application by entering my email, password, and confirming my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1.23273849487305" w:lineRule="auto"/>
              <w:ind w:left="720" w:right="129.42260742187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Successfully entering email, password, and confirming password leads to account creation.</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1.23273849487305" w:lineRule="auto"/>
              <w:ind w:left="720" w:right="129.42260742187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Access to the FetalAI dashboard is granted upon successful 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Sprint-1</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7723388671875" w:right="438.7408447265625" w:hanging="4.1833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As a mobile user, I will receive a confirmation email once I have registered for the FetalAI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1.23273849487305" w:lineRule="auto"/>
              <w:ind w:left="720" w:right="152.3937988281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 a confirmation email after successful registration. </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1.23273849487305" w:lineRule="auto"/>
              <w:ind w:left="720" w:right="152.3937988281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confirmation email should contain a clickable link to confirm the 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Sprint-1</w:t>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5889892578125" w:right="415.794677734375" w:firstLine="0"/>
              <w:jc w:val="left"/>
              <w:rPr>
                <w:rFonts w:ascii="Calibri" w:cs="Calibri" w:eastAsia="Calibri" w:hAnsi="Calibri"/>
                <w:i w:val="0"/>
                <w:smallCaps w:val="0"/>
                <w:strike w:val="0"/>
                <w:sz w:val="19.920000076293945"/>
                <w:szCs w:val="19.920000076293945"/>
                <w:highlight w:val="white"/>
                <w:u w:val="none"/>
                <w:vertAlign w:val="baseline"/>
              </w:rPr>
            </w:pPr>
            <w:r w:rsidDel="00000000" w:rsidR="00000000" w:rsidRPr="00000000">
              <w:rPr>
                <w:rFonts w:ascii="Calibri" w:cs="Calibri" w:eastAsia="Calibri" w:hAnsi="Calibri"/>
                <w:sz w:val="24"/>
                <w:szCs w:val="24"/>
                <w:highlight w:val="white"/>
                <w:rtl w:val="0"/>
              </w:rPr>
              <w:t xml:space="preserve">As a mobile user, I can register for the FetalAI application through smartbridge </w:t>
            </w:r>
            <w:r w:rsidDel="00000000" w:rsidR="00000000" w:rsidRPr="00000000">
              <w:rPr>
                <w:rFonts w:ascii="Calibri" w:cs="Calibri" w:eastAsia="Calibri" w:hAnsi="Calibri"/>
                <w:sz w:val="24"/>
                <w:szCs w:val="24"/>
                <w:highlight w:val="white"/>
                <w:rtl w:val="0"/>
              </w:rPr>
              <w:t xml:space="preserve">internz</w:t>
            </w:r>
            <w:r w:rsidDel="00000000" w:rsidR="00000000" w:rsidRPr="00000000">
              <w:rPr>
                <w:rFonts w:ascii="Calibri" w:cs="Calibri" w:eastAsia="Calibri" w:hAnsi="Calibri"/>
                <w:sz w:val="24"/>
                <w:szCs w:val="24"/>
                <w:highlight w:val="white"/>
                <w:rtl w:val="0"/>
              </w:rPr>
              <w:t xml:space="preserve">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9.771728515625" w:right="73.8671875" w:firstLine="11.1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highlight w:val="white"/>
                <w:rtl w:val="0"/>
              </w:rPr>
              <w:t xml:space="preserve">Successful registration and access to the FetalAI dashboard using smartbridge </w:t>
            </w:r>
            <w:r w:rsidDel="00000000" w:rsidR="00000000" w:rsidRPr="00000000">
              <w:rPr>
                <w:rFonts w:ascii="Calibri" w:cs="Calibri" w:eastAsia="Calibri" w:hAnsi="Calibri"/>
                <w:sz w:val="24"/>
                <w:szCs w:val="24"/>
                <w:highlight w:val="white"/>
                <w:rtl w:val="0"/>
              </w:rPr>
              <w:t xml:space="preserve">internz</w:t>
            </w:r>
            <w:r w:rsidDel="00000000" w:rsidR="00000000" w:rsidRPr="00000000">
              <w:rPr>
                <w:rFonts w:ascii="Calibri" w:cs="Calibri" w:eastAsia="Calibri" w:hAnsi="Calibri"/>
                <w:sz w:val="24"/>
                <w:szCs w:val="24"/>
                <w:highlight w:val="white"/>
                <w:rtl w:val="0"/>
              </w:rPr>
              <w:t xml:space="preserve"> credentials</w:t>
            </w:r>
            <w:r w:rsidDel="00000000" w:rsidR="00000000" w:rsidRPr="00000000">
              <w:rPr>
                <w:rFonts w:ascii="Roboto" w:cs="Roboto" w:eastAsia="Roboto" w:hAnsi="Roboto"/>
                <w:color w:val="ececf1"/>
                <w:sz w:val="24"/>
                <w:szCs w:val="24"/>
                <w:shd w:fill="343541"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Sprint-2</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5889892578125" w:right="471.0339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can register for the application through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19.920000076293945"/>
                <w:szCs w:val="19.920000076293945"/>
                <w:highlight w:val="white"/>
                <w:u w:val="none"/>
                <w:vertAlign w:val="baseline"/>
              </w:rPr>
            </w:pPr>
            <w:r w:rsidDel="00000000" w:rsidR="00000000" w:rsidRPr="00000000">
              <w:rPr>
                <w:rFonts w:ascii="Calibri" w:cs="Calibri" w:eastAsia="Calibri" w:hAnsi="Calibri"/>
                <w:sz w:val="24"/>
                <w:szCs w:val="24"/>
                <w:highlight w:val="white"/>
                <w:rtl w:val="0"/>
              </w:rPr>
              <w:t xml:space="preserve">Successful registration and access to the FetalAI dashboard through Gmail</w:t>
            </w: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Sprint-1</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USN-5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0.7684326171875" w:right="458.9849853515625" w:hanging="5.179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As a mobile user, I can log into the FetalAI application by entering my email and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Successfully entering a valid email and password leads to 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10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Sprint-1</w:t>
            </w:r>
          </w:p>
        </w:tc>
      </w:tr>
      <w:tr>
        <w:trPr>
          <w:cantSplit w:val="0"/>
          <w:trHeight w:val="6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USN-6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19.920000076293945"/>
                <w:szCs w:val="19.920000076293945"/>
                <w:highlight w:val="white"/>
                <w:u w:val="none"/>
                <w:vertAlign w:val="baseline"/>
              </w:rPr>
            </w:pPr>
            <w:r w:rsidDel="00000000" w:rsidR="00000000" w:rsidRPr="00000000">
              <w:rPr>
                <w:rFonts w:ascii="Roboto" w:cs="Roboto" w:eastAsia="Roboto" w:hAnsi="Roboto"/>
                <w:sz w:val="24"/>
                <w:szCs w:val="24"/>
                <w:highlight w:val="white"/>
                <w:rtl w:val="0"/>
              </w:rPr>
              <w:t xml:space="preserve">As a user of the FetalAI application, I want to view all the details related to the health predictions of the selected pregnancies.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Access to a dashboard displaying comprehensive details about the health predictions of selected pregnancies. </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 dashboard should provide insights such as predicted health parameters, recommendations, and relevant data visualizations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Sprint-1</w:t>
            </w:r>
            <w:r w:rsidDel="00000000" w:rsidR="00000000" w:rsidRPr="00000000">
              <w:rPr>
                <w:rtl w:val="0"/>
              </w:rPr>
            </w:r>
          </w:p>
        </w:tc>
      </w:tr>
      <w:tr>
        <w:trPr>
          <w:cantSplit w:val="0"/>
          <w:trHeight w:val="6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9.920000076293945"/>
                <w:szCs w:val="19.920000076293945"/>
              </w:rPr>
            </w:pPr>
            <w:r w:rsidDel="00000000" w:rsidR="00000000" w:rsidRPr="00000000">
              <w:rPr>
                <w:sz w:val="19.920000076293945"/>
                <w:szCs w:val="19.920000076293945"/>
                <w:rtl w:val="0"/>
              </w:rPr>
              <w:t xml:space="preserve"> USN-7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 a user of the FetalAI application, I want to filter and sort the predictions based on various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Ability to filter and sort predictions based on parameters such as gestational age, health risk levels, and other relevant factors. </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u w:val="none"/>
              </w:rPr>
            </w:pPr>
            <w:r w:rsidDel="00000000" w:rsidR="00000000" w:rsidRPr="00000000">
              <w:rPr>
                <w:sz w:val="24"/>
                <w:szCs w:val="24"/>
                <w:rtl w:val="0"/>
              </w:rPr>
              <w:t xml:space="preserve">The FetalAI dashboard should provide a user-friendly interface for seamless navigation and data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sz w:val="19.920000076293945"/>
                <w:szCs w:val="19.920000076293945"/>
                <w:rtl w:val="0"/>
              </w:rPr>
              <w:t xml:space="preserv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sz w:val="19.920000076293945"/>
                <w:szCs w:val="19.920000076293945"/>
                <w:rtl w:val="0"/>
              </w:rPr>
              <w:t xml:space="preserve"> Sprint-2</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6.34552001953125" w:right="100.51361083984375" w:hanging="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Customer (Web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USN-8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6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129.93118286132812" w:right="146.8576049804687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Customer Care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8366699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15.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1900" w:w="16820" w:orient="landscape"/>
      <w:pgMar w:bottom="1715.3999328613281" w:top="1425.999755859375" w:left="1440" w:right="667.4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