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4FBA" w14:textId="77777777" w:rsidR="00A06F79" w:rsidRDefault="00000000">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3"/>
        </w:rPr>
        <w:t xml:space="preserve"> </w:t>
      </w:r>
      <w:r>
        <w:rPr>
          <w:rFonts w:ascii="Calibri"/>
        </w:rPr>
        <w:t>Architecture</w:t>
      </w:r>
    </w:p>
    <w:p w14:paraId="2C8E75DA" w14:textId="77777777" w:rsidR="00A06F79" w:rsidRDefault="00A06F79">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A06F79" w14:paraId="5FC1DB46" w14:textId="77777777">
        <w:trPr>
          <w:trHeight w:val="268"/>
        </w:trPr>
        <w:tc>
          <w:tcPr>
            <w:tcW w:w="4508" w:type="dxa"/>
          </w:tcPr>
          <w:p w14:paraId="704BF985" w14:textId="77777777" w:rsidR="00A06F79" w:rsidRDefault="00000000">
            <w:pPr>
              <w:pStyle w:val="TableParagraph"/>
            </w:pPr>
            <w:r>
              <w:t>Date</w:t>
            </w:r>
          </w:p>
        </w:tc>
        <w:tc>
          <w:tcPr>
            <w:tcW w:w="4511" w:type="dxa"/>
          </w:tcPr>
          <w:p w14:paraId="2DB04E8A" w14:textId="0B10F139" w:rsidR="00A06F79" w:rsidRDefault="00433A19">
            <w:pPr>
              <w:pStyle w:val="TableParagraph"/>
            </w:pPr>
            <w:r>
              <w:t>03 October 2023</w:t>
            </w:r>
          </w:p>
        </w:tc>
      </w:tr>
      <w:tr w:rsidR="00A06F79" w14:paraId="53E0D22A" w14:textId="77777777">
        <w:trPr>
          <w:trHeight w:val="268"/>
        </w:trPr>
        <w:tc>
          <w:tcPr>
            <w:tcW w:w="4508" w:type="dxa"/>
          </w:tcPr>
          <w:p w14:paraId="2B05EFC9" w14:textId="77777777" w:rsidR="00A06F79" w:rsidRDefault="00000000">
            <w:pPr>
              <w:pStyle w:val="TableParagraph"/>
            </w:pPr>
            <w:r>
              <w:t>Team ID</w:t>
            </w:r>
          </w:p>
        </w:tc>
        <w:tc>
          <w:tcPr>
            <w:tcW w:w="4511" w:type="dxa"/>
          </w:tcPr>
          <w:p w14:paraId="1DCCC651" w14:textId="5DFFB509" w:rsidR="00A06F79" w:rsidRDefault="00433A19">
            <w:pPr>
              <w:pStyle w:val="TableParagraph"/>
            </w:pPr>
            <w:r>
              <w:rPr>
                <w:rFonts w:ascii="Verdana" w:hAnsi="Verdana"/>
                <w:color w:val="222222"/>
                <w:sz w:val="20"/>
                <w:szCs w:val="20"/>
                <w:shd w:val="clear" w:color="auto" w:fill="FFFFFF"/>
              </w:rPr>
              <w:t>Team-591577</w:t>
            </w:r>
          </w:p>
        </w:tc>
      </w:tr>
      <w:tr w:rsidR="00A06F79" w14:paraId="798E0026" w14:textId="77777777">
        <w:trPr>
          <w:trHeight w:val="268"/>
        </w:trPr>
        <w:tc>
          <w:tcPr>
            <w:tcW w:w="4508" w:type="dxa"/>
          </w:tcPr>
          <w:p w14:paraId="72EB6CB2" w14:textId="77777777" w:rsidR="00A06F79" w:rsidRDefault="00000000">
            <w:pPr>
              <w:pStyle w:val="TableParagraph"/>
            </w:pPr>
            <w:r>
              <w:t>Project</w:t>
            </w:r>
            <w:r>
              <w:rPr>
                <w:spacing w:val="-3"/>
              </w:rPr>
              <w:t xml:space="preserve"> </w:t>
            </w:r>
            <w:r>
              <w:t>Name</w:t>
            </w:r>
          </w:p>
        </w:tc>
        <w:tc>
          <w:tcPr>
            <w:tcW w:w="4511" w:type="dxa"/>
          </w:tcPr>
          <w:p w14:paraId="49C053E9" w14:textId="77777777" w:rsidR="00433A19" w:rsidRPr="00433A19" w:rsidRDefault="00433A19" w:rsidP="00433A19">
            <w:pPr>
              <w:rPr>
                <w:rFonts w:eastAsia="Times New Roman"/>
              </w:rPr>
            </w:pPr>
            <w:r w:rsidRPr="00433A19">
              <w:t>Potato Disease Classification</w:t>
            </w:r>
          </w:p>
          <w:p w14:paraId="4CB5E7E4" w14:textId="26E5BAB2" w:rsidR="00A06F79" w:rsidRDefault="00A06F79">
            <w:pPr>
              <w:pStyle w:val="TableParagraph"/>
            </w:pPr>
          </w:p>
        </w:tc>
      </w:tr>
      <w:tr w:rsidR="00A06F79" w14:paraId="7CBC2E49" w14:textId="77777777">
        <w:trPr>
          <w:trHeight w:val="268"/>
        </w:trPr>
        <w:tc>
          <w:tcPr>
            <w:tcW w:w="4508" w:type="dxa"/>
          </w:tcPr>
          <w:p w14:paraId="57A8A857" w14:textId="77777777" w:rsidR="00A06F79" w:rsidRDefault="00000000">
            <w:pPr>
              <w:pStyle w:val="TableParagraph"/>
            </w:pPr>
            <w:r>
              <w:t>Maximum</w:t>
            </w:r>
            <w:r>
              <w:rPr>
                <w:spacing w:val="-3"/>
              </w:rPr>
              <w:t xml:space="preserve"> </w:t>
            </w:r>
            <w:r>
              <w:t>Marks</w:t>
            </w:r>
          </w:p>
        </w:tc>
        <w:tc>
          <w:tcPr>
            <w:tcW w:w="4511" w:type="dxa"/>
          </w:tcPr>
          <w:p w14:paraId="7C4EF93A" w14:textId="77777777" w:rsidR="00A06F79" w:rsidRDefault="00000000">
            <w:pPr>
              <w:pStyle w:val="TableParagraph"/>
            </w:pPr>
            <w:r>
              <w:t>4</w:t>
            </w:r>
            <w:r>
              <w:rPr>
                <w:spacing w:val="1"/>
              </w:rPr>
              <w:t xml:space="preserve"> </w:t>
            </w:r>
            <w:r>
              <w:t>Marks</w:t>
            </w:r>
          </w:p>
        </w:tc>
      </w:tr>
    </w:tbl>
    <w:p w14:paraId="5A48AF6A" w14:textId="77777777" w:rsidR="00A06F79" w:rsidRDefault="00A06F79">
      <w:pPr>
        <w:pStyle w:val="BodyText"/>
        <w:rPr>
          <w:rFonts w:ascii="Calibri"/>
          <w:b/>
        </w:rPr>
      </w:pPr>
    </w:p>
    <w:p w14:paraId="317E49F4" w14:textId="77777777" w:rsidR="00A06F79" w:rsidRDefault="00000000">
      <w:pPr>
        <w:spacing w:before="158"/>
        <w:ind w:left="100"/>
        <w:rPr>
          <w:rFonts w:ascii="Arial"/>
          <w:b/>
          <w:sz w:val="24"/>
        </w:rPr>
      </w:pPr>
      <w:r>
        <w:rPr>
          <w:rFonts w:ascii="Arial"/>
          <w:b/>
          <w:sz w:val="24"/>
        </w:rPr>
        <w:t>Solution</w:t>
      </w:r>
      <w:r>
        <w:rPr>
          <w:rFonts w:ascii="Arial"/>
          <w:b/>
          <w:spacing w:val="-1"/>
          <w:sz w:val="24"/>
        </w:rPr>
        <w:t xml:space="preserve"> </w:t>
      </w:r>
      <w:r>
        <w:rPr>
          <w:rFonts w:ascii="Arial"/>
          <w:b/>
          <w:sz w:val="24"/>
        </w:rPr>
        <w:t>Architecture:</w:t>
      </w:r>
    </w:p>
    <w:p w14:paraId="6CC7B17C" w14:textId="77777777" w:rsidR="00BF75F0" w:rsidRDefault="00BF75F0">
      <w:pPr>
        <w:spacing w:before="158"/>
        <w:ind w:left="100"/>
        <w:rPr>
          <w:rFonts w:ascii="Arial"/>
          <w:b/>
          <w:sz w:val="24"/>
        </w:rPr>
      </w:pPr>
    </w:p>
    <w:p w14:paraId="4DC9C69B" w14:textId="77777777" w:rsidR="00BF75F0" w:rsidRDefault="00BF75F0" w:rsidP="00BF75F0">
      <w:pPr>
        <w:pStyle w:val="TableParagraph"/>
        <w:rPr>
          <w:sz w:val="28"/>
          <w:szCs w:val="28"/>
        </w:rPr>
      </w:pPr>
      <w:r w:rsidRPr="00BF75F0">
        <w:rPr>
          <w:sz w:val="28"/>
          <w:szCs w:val="28"/>
        </w:rPr>
        <w:t>It starts with data acquisition, where potato image data is collected from various sources. The data is then preprocessed to prepare it for further analysis. Next, relevant features are extracted from the preprocessed images using image processing techniques. These features are then fed into a trained machine learning model to generate real-time disease predictions. Based on the identified diseases, the system also provides actionable recommendations for disease management and control strategies. Finally, the system generates reports on disease trends, prevalence, and impact, providing valuable insights to stakeholders.</w:t>
      </w:r>
    </w:p>
    <w:p w14:paraId="0B02048D" w14:textId="77777777" w:rsidR="00BF75F0" w:rsidRDefault="00BF75F0" w:rsidP="00BF75F0">
      <w:pPr>
        <w:pStyle w:val="TableParagraph"/>
        <w:rPr>
          <w:sz w:val="28"/>
          <w:szCs w:val="28"/>
        </w:rPr>
      </w:pPr>
    </w:p>
    <w:p w14:paraId="1C164E4F" w14:textId="77777777" w:rsidR="00BF75F0" w:rsidRPr="00BF75F0" w:rsidRDefault="00BF75F0" w:rsidP="00BF75F0">
      <w:pPr>
        <w:pStyle w:val="TableParagraph"/>
        <w:rPr>
          <w:rFonts w:eastAsia="Times New Roman"/>
          <w:sz w:val="28"/>
          <w:szCs w:val="28"/>
        </w:rPr>
      </w:pPr>
    </w:p>
    <w:p w14:paraId="50D50FDC" w14:textId="77777777" w:rsidR="00BF75F0" w:rsidRPr="00BF75F0" w:rsidRDefault="00BF75F0" w:rsidP="00BF75F0">
      <w:pPr>
        <w:pStyle w:val="TableParagraph"/>
        <w:rPr>
          <w:sz w:val="28"/>
          <w:szCs w:val="28"/>
        </w:rPr>
      </w:pPr>
      <w:r w:rsidRPr="00BF75F0">
        <w:rPr>
          <w:sz w:val="28"/>
          <w:szCs w:val="28"/>
        </w:rPr>
        <w:t>The architecture is designed to be scalable and efficient, allowing it to handle large volumes of data and provide real-time predictions to a growing user base. It utilizes cloud-based deployment, distributed system architecture, and automated machine learning techniques to ensure its adaptability and effectiveness.</w:t>
      </w:r>
    </w:p>
    <w:p w14:paraId="12889A89" w14:textId="42E027BF" w:rsidR="00A06F79" w:rsidRPr="00BF75F0" w:rsidRDefault="00A06F79">
      <w:pPr>
        <w:spacing w:before="178" w:line="259" w:lineRule="auto"/>
        <w:ind w:left="100" w:right="612"/>
        <w:rPr>
          <w:rFonts w:ascii="Calibri"/>
          <w:b/>
          <w:iCs/>
        </w:rPr>
      </w:pPr>
    </w:p>
    <w:sectPr w:rsidR="00A06F79" w:rsidRPr="00BF75F0">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D0242"/>
    <w:multiLevelType w:val="hybridMultilevel"/>
    <w:tmpl w:val="91C84248"/>
    <w:lvl w:ilvl="0" w:tplc="406A9CBA">
      <w:numFmt w:val="bullet"/>
      <w:lvlText w:val=""/>
      <w:lvlJc w:val="left"/>
      <w:pPr>
        <w:ind w:left="820" w:hanging="360"/>
      </w:pPr>
      <w:rPr>
        <w:rFonts w:ascii="Symbol" w:eastAsia="Symbol" w:hAnsi="Symbol" w:cs="Symbol" w:hint="default"/>
        <w:w w:val="99"/>
        <w:sz w:val="20"/>
        <w:szCs w:val="20"/>
        <w:lang w:val="en-US" w:eastAsia="en-US" w:bidi="ar-SA"/>
      </w:rPr>
    </w:lvl>
    <w:lvl w:ilvl="1" w:tplc="06241578">
      <w:numFmt w:val="bullet"/>
      <w:lvlText w:val="•"/>
      <w:lvlJc w:val="left"/>
      <w:pPr>
        <w:ind w:left="1662" w:hanging="360"/>
      </w:pPr>
      <w:rPr>
        <w:rFonts w:hint="default"/>
        <w:lang w:val="en-US" w:eastAsia="en-US" w:bidi="ar-SA"/>
      </w:rPr>
    </w:lvl>
    <w:lvl w:ilvl="2" w:tplc="E7B0EE12">
      <w:numFmt w:val="bullet"/>
      <w:lvlText w:val="•"/>
      <w:lvlJc w:val="left"/>
      <w:pPr>
        <w:ind w:left="2505" w:hanging="360"/>
      </w:pPr>
      <w:rPr>
        <w:rFonts w:hint="default"/>
        <w:lang w:val="en-US" w:eastAsia="en-US" w:bidi="ar-SA"/>
      </w:rPr>
    </w:lvl>
    <w:lvl w:ilvl="3" w:tplc="BE9271E8">
      <w:numFmt w:val="bullet"/>
      <w:lvlText w:val="•"/>
      <w:lvlJc w:val="left"/>
      <w:pPr>
        <w:ind w:left="3347" w:hanging="360"/>
      </w:pPr>
      <w:rPr>
        <w:rFonts w:hint="default"/>
        <w:lang w:val="en-US" w:eastAsia="en-US" w:bidi="ar-SA"/>
      </w:rPr>
    </w:lvl>
    <w:lvl w:ilvl="4" w:tplc="64300668">
      <w:numFmt w:val="bullet"/>
      <w:lvlText w:val="•"/>
      <w:lvlJc w:val="left"/>
      <w:pPr>
        <w:ind w:left="4190" w:hanging="360"/>
      </w:pPr>
      <w:rPr>
        <w:rFonts w:hint="default"/>
        <w:lang w:val="en-US" w:eastAsia="en-US" w:bidi="ar-SA"/>
      </w:rPr>
    </w:lvl>
    <w:lvl w:ilvl="5" w:tplc="432A252A">
      <w:numFmt w:val="bullet"/>
      <w:lvlText w:val="•"/>
      <w:lvlJc w:val="left"/>
      <w:pPr>
        <w:ind w:left="5033" w:hanging="360"/>
      </w:pPr>
      <w:rPr>
        <w:rFonts w:hint="default"/>
        <w:lang w:val="en-US" w:eastAsia="en-US" w:bidi="ar-SA"/>
      </w:rPr>
    </w:lvl>
    <w:lvl w:ilvl="6" w:tplc="393E76B0">
      <w:numFmt w:val="bullet"/>
      <w:lvlText w:val="•"/>
      <w:lvlJc w:val="left"/>
      <w:pPr>
        <w:ind w:left="5875" w:hanging="360"/>
      </w:pPr>
      <w:rPr>
        <w:rFonts w:hint="default"/>
        <w:lang w:val="en-US" w:eastAsia="en-US" w:bidi="ar-SA"/>
      </w:rPr>
    </w:lvl>
    <w:lvl w:ilvl="7" w:tplc="E2CADB18">
      <w:numFmt w:val="bullet"/>
      <w:lvlText w:val="•"/>
      <w:lvlJc w:val="left"/>
      <w:pPr>
        <w:ind w:left="6718" w:hanging="360"/>
      </w:pPr>
      <w:rPr>
        <w:rFonts w:hint="default"/>
        <w:lang w:val="en-US" w:eastAsia="en-US" w:bidi="ar-SA"/>
      </w:rPr>
    </w:lvl>
    <w:lvl w:ilvl="8" w:tplc="C4686490">
      <w:numFmt w:val="bullet"/>
      <w:lvlText w:val="•"/>
      <w:lvlJc w:val="left"/>
      <w:pPr>
        <w:ind w:left="7561" w:hanging="360"/>
      </w:pPr>
      <w:rPr>
        <w:rFonts w:hint="default"/>
        <w:lang w:val="en-US" w:eastAsia="en-US" w:bidi="ar-SA"/>
      </w:rPr>
    </w:lvl>
  </w:abstractNum>
  <w:num w:numId="1" w16cid:durableId="127225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6F79"/>
    <w:rsid w:val="00433A19"/>
    <w:rsid w:val="00A06F79"/>
    <w:rsid w:val="00BF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223A"/>
  <w15:docId w15:val="{D7BC7A4E-2280-49F3-8565-D7BB6027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433A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character" w:customStyle="1" w:styleId="Heading3Char">
    <w:name w:val="Heading 3 Char"/>
    <w:basedOn w:val="DefaultParagraphFont"/>
    <w:link w:val="Heading3"/>
    <w:uiPriority w:val="9"/>
    <w:semiHidden/>
    <w:rsid w:val="00433A1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F75F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38591">
      <w:bodyDiv w:val="1"/>
      <w:marLeft w:val="0"/>
      <w:marRight w:val="0"/>
      <w:marTop w:val="0"/>
      <w:marBottom w:val="0"/>
      <w:divBdr>
        <w:top w:val="none" w:sz="0" w:space="0" w:color="auto"/>
        <w:left w:val="none" w:sz="0" w:space="0" w:color="auto"/>
        <w:bottom w:val="none" w:sz="0" w:space="0" w:color="auto"/>
        <w:right w:val="none" w:sz="0" w:space="0" w:color="auto"/>
      </w:divBdr>
    </w:div>
    <w:div w:id="65210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Gauri Seth</cp:lastModifiedBy>
  <cp:revision>3</cp:revision>
  <dcterms:created xsi:type="dcterms:W3CDTF">2023-11-22T16:38:00Z</dcterms:created>
  <dcterms:modified xsi:type="dcterms:W3CDTF">2023-11-22T17:11:00Z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2023-11-22T00:00:00Z</vt:filetime>
  </property>
</Properties>
</file>