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Project Planning Phase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0620117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Planning Template (Product Backlog, Sprint Planning, Stories, Story points)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06201171875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06201171875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2.000427246094" w:type="dxa"/>
        <w:jc w:val="left"/>
        <w:tblInd w:w="2592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99987792969"/>
        <w:gridCol w:w="4844.200439453125"/>
        <w:tblGridChange w:id="0">
          <w:tblGrid>
            <w:gridCol w:w="4507.799987792969"/>
            <w:gridCol w:w="4844.200439453125"/>
          </w:tblGrid>
        </w:tblGridChange>
      </w:tblGrid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February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080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591973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widowControl w:val="0"/>
              <w:shd w:fill="ffffff" w:val="clear"/>
              <w:spacing w:after="160" w:before="300" w:line="526.1538461538462" w:lineRule="auto"/>
              <w:ind w:left="134.1888427734375" w:firstLine="0"/>
              <w:rPr>
                <w:sz w:val="22.079999923706055"/>
                <w:szCs w:val="22.079999923706055"/>
              </w:rPr>
            </w:pPr>
            <w:bookmarkStart w:colFirst="0" w:colLast="0" w:name="_rek2gj2stt2r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color w:val="2d2828"/>
                <w:sz w:val="22"/>
                <w:szCs w:val="22"/>
                <w:rtl w:val="0"/>
              </w:rPr>
              <w:t xml:space="preserve">Crime Vision: Advanced Crime Classification With Deep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906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Backlog:</w:t>
      </w:r>
    </w:p>
    <w:tbl>
      <w:tblPr>
        <w:tblStyle w:val="Table2"/>
        <w:tblW w:w="11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575"/>
        <w:gridCol w:w="1230"/>
        <w:gridCol w:w="4050"/>
        <w:gridCol w:w="765"/>
        <w:gridCol w:w="1335"/>
        <w:gridCol w:w="1575"/>
        <w:tblGridChange w:id="0">
          <w:tblGrid>
            <w:gridCol w:w="1215"/>
            <w:gridCol w:w="1575"/>
            <w:gridCol w:w="1230"/>
            <w:gridCol w:w="4050"/>
            <w:gridCol w:w="765"/>
            <w:gridCol w:w="1335"/>
            <w:gridCol w:w="1575"/>
          </w:tblGrid>
        </w:tblGridChange>
      </w:tblGrid>
      <w:tr>
        <w:trPr>
          <w:cantSplit w:val="0"/>
          <w:trHeight w:val="143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before="222.9266357421875" w:line="411.42960000000005" w:lineRule="auto"/>
              <w:ind w:left="14.351959228515625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before="222.9266357421875" w:line="411.42960000000005" w:lineRule="auto"/>
              <w:ind w:left="14.35195922851562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before="222.9266357421875" w:line="411.42960000000005" w:lineRule="auto"/>
              <w:ind w:left="14.35195922851562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 Number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before="222.9266357421875" w:line="411.42960000000005" w:lineRule="auto"/>
              <w:ind w:left="14.35195922851562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 / Task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before="222.9266357421875" w:line="411.42960000000005" w:lineRule="auto"/>
              <w:ind w:left="14.35195922851562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before="222.9266357421875" w:line="411.42960000000005" w:lineRule="auto"/>
              <w:ind w:left="14.35195922851562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before="222.9266357421875" w:line="411.42960000000005" w:lineRule="auto"/>
              <w:ind w:left="14.35195922851562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222.9266357421875" w:line="411.42960000000005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Registration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USN-1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USN-2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user, I will receive a confirmation email once I have registered for the application.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user, I can register for the application through Facebook.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user, I can register for the application through Gmail.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USN-5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user, I can log into the application by entering email &amp; password.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Tracker, Velocity &amp; Burndown Chart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Sprint Schedule:</w:t>
      </w:r>
    </w:p>
    <w:tbl>
      <w:tblPr>
        <w:tblStyle w:val="Table3"/>
        <w:tblW w:w="11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1445"/>
        <w:gridCol w:w="1445"/>
        <w:gridCol w:w="1415"/>
        <w:gridCol w:w="1895"/>
        <w:gridCol w:w="2525"/>
        <w:gridCol w:w="1820"/>
        <w:tblGridChange w:id="0">
          <w:tblGrid>
            <w:gridCol w:w="1235"/>
            <w:gridCol w:w="1445"/>
            <w:gridCol w:w="1445"/>
            <w:gridCol w:w="1415"/>
            <w:gridCol w:w="1895"/>
            <w:gridCol w:w="2525"/>
            <w:gridCol w:w="1820"/>
          </w:tblGrid>
        </w:tblGridChange>
      </w:tblGrid>
      <w:tr>
        <w:trPr>
          <w:cantSplit w:val="0"/>
          <w:trHeight w:val="179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before="222.9266357421875" w:line="411.42960000000005" w:lineRule="auto"/>
              <w:ind w:left="14.35195922851562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before="222.9266357421875" w:line="411.42960000000005" w:lineRule="auto"/>
              <w:ind w:left="14.35195922851562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Story Points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before="222.9266357421875" w:line="411.42960000000005" w:lineRule="auto"/>
              <w:ind w:left="14.35195922851562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before="222.9266357421875" w:line="411.42960000000005" w:lineRule="auto"/>
              <w:ind w:left="14.35195922851562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Start Date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before="222.9266357421875" w:line="411.42960000000005" w:lineRule="auto"/>
              <w:ind w:left="14.35195922851562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End Date (Planned)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before="222.9266357421875" w:line="411.42960000000005" w:lineRule="auto"/>
              <w:ind w:left="14.35195922851562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before="222.9266357421875" w:line="411.42960000000005" w:lineRule="auto"/>
              <w:ind w:left="14.35195922851562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 Dec 2024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 Dec 2022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 Dec 2024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 2024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 Dec 2022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 Feb 2024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 Jan 2022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 Jan 2024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Jan 2022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before="222.9266357421875" w:line="411.42960000000005" w:lineRule="auto"/>
              <w:ind w:left="14.35195922851562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Velocity: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Assuming a 10-day sprint duration.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Average Velocity (AV) per iteration unit (story points per day):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Average Velocity (AV)=Total Story PointsSprint Duration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720" w:right="-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Average Velocity (AV)= </w:t>
      </w: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Sprint Duration / Total Story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0" w:before="0" w:beforeAutospacing="0" w:line="288" w:lineRule="auto"/>
        <w:ind w:left="720" w:right="-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Average Velocity (AV)= </w:t>
      </w: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20/10 </w:t>
      </w: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=2</w:t>
      </w: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 story points per day.</w:t>
      </w:r>
    </w:p>
    <w:p w:rsidR="00000000" w:rsidDel="00000000" w:rsidP="00000000" w:rsidRDefault="00000000" w:rsidRPr="00000000" w14:paraId="00000071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Burndown Chart: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graphical representation of work left to do versus time.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chart will be updated daily to reflect the remaining work.</w:t>
      </w:r>
    </w:p>
    <w:p w:rsidR="00000000" w:rsidDel="00000000" w:rsidP="00000000" w:rsidRDefault="00000000" w:rsidRPr="00000000" w14:paraId="00000074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600" w:line="240" w:lineRule="auto"/>
        <w:ind w:left="72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Visual Paradigm - Scrum Burn Down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Atlassian - Burn Down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80" w:before="58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9266357421875" w:line="240" w:lineRule="auto"/>
        <w:ind w:left="14.351959228515625" w:right="0" w:firstLine="0"/>
        <w:jc w:val="left"/>
        <w:rPr>
          <w:b w:val="1"/>
          <w:color w:val="0563c1"/>
          <w:sz w:val="22.079999923706055"/>
          <w:szCs w:val="22.079999923706055"/>
          <w:u w:val="singl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1900" w:w="16820" w:orient="landscape"/>
      <w:pgMar w:bottom="2928.3999633789062" w:top="1421.199951171875" w:left="1440" w:right="85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isual-paradigm.com/scrum/scrum-burndown-chart/" TargetMode="External"/><Relationship Id="rId7" Type="http://schemas.openxmlformats.org/officeDocument/2006/relationships/hyperlink" Target="https://www.atlassian.com/agile/tutorials/burndown-charts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