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B31E1" w14:textId="77777777" w:rsidR="00853E44" w:rsidRDefault="00853E44" w:rsidP="00853E44">
      <w:pPr>
        <w:rPr>
          <w:b/>
          <w:sz w:val="34"/>
          <w:szCs w:val="34"/>
        </w:rPr>
      </w:pPr>
    </w:p>
    <w:p w14:paraId="745B9692" w14:textId="29AEB6E5" w:rsidR="00853E44" w:rsidRDefault="00853E44" w:rsidP="00853E44">
      <w:pPr>
        <w:rPr>
          <w:b/>
          <w:sz w:val="34"/>
          <w:szCs w:val="34"/>
        </w:rPr>
      </w:pPr>
      <w:r>
        <w:rPr>
          <w:b/>
          <w:sz w:val="34"/>
          <w:szCs w:val="34"/>
        </w:rPr>
        <w:t xml:space="preserve">Title of the </w:t>
      </w:r>
      <w:proofErr w:type="gramStart"/>
      <w:r>
        <w:rPr>
          <w:b/>
          <w:sz w:val="34"/>
          <w:szCs w:val="34"/>
        </w:rPr>
        <w:t>project :</w:t>
      </w:r>
      <w:proofErr w:type="gramEnd"/>
      <w:r>
        <w:rPr>
          <w:b/>
          <w:sz w:val="34"/>
          <w:szCs w:val="34"/>
        </w:rPr>
        <w:t xml:space="preserve">- </w:t>
      </w:r>
    </w:p>
    <w:p w14:paraId="78AC55F2" w14:textId="77777777" w:rsidR="00853E44" w:rsidRDefault="00853E44" w:rsidP="00853E44">
      <w:pPr>
        <w:rPr>
          <w:b/>
          <w:sz w:val="34"/>
          <w:szCs w:val="34"/>
        </w:rPr>
      </w:pPr>
    </w:p>
    <w:p w14:paraId="066A2F4F" w14:textId="77777777" w:rsidR="00853E44" w:rsidRPr="00853E44" w:rsidRDefault="00853E44" w:rsidP="00853E44">
      <w:pPr>
        <w:pStyle w:val="Heading3"/>
        <w:shd w:val="clear" w:color="auto" w:fill="FFFFFF"/>
        <w:spacing w:before="300" w:after="150" w:line="570" w:lineRule="atLeast"/>
        <w:rPr>
          <w:rFonts w:ascii="Open Sans" w:hAnsi="Open Sans" w:cs="Open Sans"/>
          <w:b/>
          <w:bCs/>
          <w:color w:val="2D2828"/>
          <w:sz w:val="38"/>
          <w:szCs w:val="38"/>
        </w:rPr>
      </w:pPr>
      <w:r w:rsidRPr="00853E44">
        <w:rPr>
          <w:rFonts w:ascii="Open Sans" w:hAnsi="Open Sans" w:cs="Open Sans"/>
          <w:b/>
          <w:bCs/>
          <w:color w:val="2D2828"/>
          <w:sz w:val="38"/>
          <w:szCs w:val="38"/>
        </w:rPr>
        <w:t xml:space="preserve">Intelligent Threat Detection </w:t>
      </w:r>
      <w:proofErr w:type="gramStart"/>
      <w:r w:rsidRPr="00853E44">
        <w:rPr>
          <w:rFonts w:ascii="Open Sans" w:hAnsi="Open Sans" w:cs="Open Sans"/>
          <w:b/>
          <w:bCs/>
          <w:color w:val="2D2828"/>
          <w:sz w:val="38"/>
          <w:szCs w:val="38"/>
        </w:rPr>
        <w:t>And</w:t>
      </w:r>
      <w:proofErr w:type="gramEnd"/>
      <w:r w:rsidRPr="00853E44">
        <w:rPr>
          <w:rFonts w:ascii="Open Sans" w:hAnsi="Open Sans" w:cs="Open Sans"/>
          <w:b/>
          <w:bCs/>
          <w:color w:val="2D2828"/>
          <w:sz w:val="38"/>
          <w:szCs w:val="38"/>
        </w:rPr>
        <w:t xml:space="preserve"> Response: AI Integration In Cybersecurity Frameworks</w:t>
      </w:r>
    </w:p>
    <w:p w14:paraId="40242444" w14:textId="77777777" w:rsidR="00853E44" w:rsidRDefault="00853E44" w:rsidP="00853E44"/>
    <w:p w14:paraId="4394BBD1" w14:textId="77777777" w:rsidR="00853E44" w:rsidRDefault="00853E44" w:rsidP="00853E44"/>
    <w:p w14:paraId="32A5B00F" w14:textId="77777777" w:rsidR="00853E44" w:rsidRDefault="00853E44" w:rsidP="00853E44">
      <w:pPr>
        <w:rPr>
          <w:b/>
          <w:sz w:val="34"/>
          <w:szCs w:val="34"/>
        </w:rPr>
      </w:pPr>
    </w:p>
    <w:p w14:paraId="195FF86F" w14:textId="77777777" w:rsidR="00853E44" w:rsidRDefault="00853E44" w:rsidP="00853E44">
      <w:pPr>
        <w:rPr>
          <w:b/>
          <w:sz w:val="34"/>
          <w:szCs w:val="34"/>
        </w:rPr>
      </w:pPr>
      <w:proofErr w:type="gramStart"/>
      <w:r>
        <w:rPr>
          <w:b/>
          <w:sz w:val="34"/>
          <w:szCs w:val="34"/>
        </w:rPr>
        <w:t>Overview :</w:t>
      </w:r>
      <w:proofErr w:type="gramEnd"/>
      <w:r>
        <w:rPr>
          <w:b/>
          <w:sz w:val="34"/>
          <w:szCs w:val="34"/>
        </w:rPr>
        <w:t xml:space="preserve">- </w:t>
      </w:r>
    </w:p>
    <w:p w14:paraId="11CA6AA8" w14:textId="77777777" w:rsidR="00853E44" w:rsidRDefault="00853E44" w:rsidP="00853E44">
      <w:pPr>
        <w:rPr>
          <w:b/>
          <w:sz w:val="34"/>
          <w:szCs w:val="34"/>
        </w:rPr>
      </w:pPr>
    </w:p>
    <w:p w14:paraId="1D6A6894" w14:textId="0AFF47AE" w:rsidR="00853E44" w:rsidRPr="00747EE0" w:rsidRDefault="00853E44" w:rsidP="00853E44">
      <w:pPr>
        <w:spacing w:before="100" w:after="100" w:line="360" w:lineRule="auto"/>
        <w:jc w:val="both"/>
        <w:rPr>
          <w:rFonts w:ascii="Segoe UI" w:eastAsia="Times New Roman" w:hAnsi="Segoe UI" w:cs="Segoe UI"/>
          <w:color w:val="000000"/>
          <w:sz w:val="27"/>
          <w:szCs w:val="27"/>
          <w:lang w:val="en-IN"/>
        </w:rPr>
      </w:pPr>
      <w:r w:rsidRPr="00747EE0">
        <w:rPr>
          <w:rFonts w:ascii="Segoe UI" w:eastAsia="Times New Roman" w:hAnsi="Segoe UI" w:cs="Segoe UI"/>
          <w:color w:val="000000"/>
          <w:sz w:val="27"/>
          <w:szCs w:val="27"/>
          <w:lang w:val="en-IN"/>
        </w:rPr>
        <w:t xml:space="preserve">A Security Operations </w:t>
      </w:r>
      <w:proofErr w:type="spellStart"/>
      <w:r w:rsidRPr="00747EE0">
        <w:rPr>
          <w:rFonts w:ascii="Segoe UI" w:eastAsia="Times New Roman" w:hAnsi="Segoe UI" w:cs="Segoe UI"/>
          <w:color w:val="000000"/>
          <w:sz w:val="27"/>
          <w:szCs w:val="27"/>
          <w:lang w:val="en-IN"/>
        </w:rPr>
        <w:t>Center</w:t>
      </w:r>
      <w:proofErr w:type="spellEnd"/>
      <w:r w:rsidRPr="00747EE0">
        <w:rPr>
          <w:rFonts w:ascii="Segoe UI" w:eastAsia="Times New Roman" w:hAnsi="Segoe UI" w:cs="Segoe UI"/>
          <w:color w:val="000000"/>
          <w:sz w:val="27"/>
          <w:szCs w:val="27"/>
          <w:lang w:val="en-IN"/>
        </w:rPr>
        <w:t xml:space="preserve"> (SOC) serves as a centralized unit within an organization with the key role of monitoring, detecting, and responding to security incidents. It acts as the primary hub for addressing security-related issues and is staffed by a team of professionals, including security analysts, incident responders, and other personnel dedicated to safeguarding the organization's assets and data. In addition to incident response, SOCs often oversee the management of various security technologies like firewalls, intrusion detection systems, and Security Information and Event Management (SIEM) systems. They are also involved in the development and implementation of security policies and procedures.</w:t>
      </w:r>
    </w:p>
    <w:p w14:paraId="163ABC6D" w14:textId="77777777" w:rsidR="00853E44" w:rsidRPr="00747EE0" w:rsidRDefault="00853E44" w:rsidP="00853E44">
      <w:pPr>
        <w:pStyle w:val="ListParagraph"/>
        <w:numPr>
          <w:ilvl w:val="0"/>
          <w:numId w:val="1"/>
        </w:numPr>
        <w:pBdr>
          <w:bottom w:val="single" w:sz="6" w:space="1" w:color="auto"/>
        </w:pBdr>
        <w:spacing w:line="360" w:lineRule="auto"/>
        <w:jc w:val="both"/>
        <w:rPr>
          <w:rFonts w:eastAsia="Times New Roman"/>
          <w:vanish/>
          <w:sz w:val="16"/>
          <w:szCs w:val="16"/>
          <w:lang w:val="en-IN"/>
        </w:rPr>
      </w:pPr>
      <w:r w:rsidRPr="00747EE0">
        <w:rPr>
          <w:rFonts w:eastAsia="Times New Roman"/>
          <w:vanish/>
          <w:sz w:val="16"/>
          <w:szCs w:val="16"/>
          <w:lang w:val="en-IN"/>
        </w:rPr>
        <w:t>Top of Form</w:t>
      </w:r>
    </w:p>
    <w:p w14:paraId="665B6016" w14:textId="77777777" w:rsidR="00853E44" w:rsidRPr="00747EE0" w:rsidRDefault="00853E44" w:rsidP="00853E44">
      <w:pPr>
        <w:spacing w:line="360" w:lineRule="auto"/>
        <w:ind w:left="502"/>
        <w:jc w:val="both"/>
        <w:rPr>
          <w:b/>
          <w:sz w:val="34"/>
          <w:szCs w:val="34"/>
        </w:rPr>
      </w:pPr>
    </w:p>
    <w:p w14:paraId="5A821890" w14:textId="77777777" w:rsidR="00853E44" w:rsidRDefault="00853E44" w:rsidP="00853E44">
      <w:pPr>
        <w:rPr>
          <w:b/>
          <w:sz w:val="34"/>
          <w:szCs w:val="34"/>
        </w:rPr>
      </w:pPr>
      <w:r>
        <w:rPr>
          <w:b/>
          <w:sz w:val="34"/>
          <w:szCs w:val="34"/>
        </w:rPr>
        <w:t>List of members–</w:t>
      </w:r>
    </w:p>
    <w:p w14:paraId="4BF52DB8" w14:textId="77777777" w:rsidR="00853E44" w:rsidRDefault="00853E44" w:rsidP="00853E44">
      <w:pPr>
        <w:rPr>
          <w:b/>
          <w:sz w:val="34"/>
          <w:szCs w:val="34"/>
        </w:rPr>
      </w:pPr>
    </w:p>
    <w:p w14:paraId="17E7CAC8" w14:textId="77777777" w:rsidR="00853E44" w:rsidRDefault="00853E44" w:rsidP="00853E44">
      <w:pPr>
        <w:rPr>
          <w:b/>
          <w:sz w:val="34"/>
          <w:szCs w:val="34"/>
        </w:rPr>
      </w:pPr>
    </w:p>
    <w:tbl>
      <w:tblPr>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2693"/>
        <w:gridCol w:w="3061"/>
        <w:gridCol w:w="2751"/>
      </w:tblGrid>
      <w:tr w:rsidR="00853E44" w14:paraId="3B3641A8" w14:textId="77777777" w:rsidTr="00BC1C50">
        <w:tc>
          <w:tcPr>
            <w:tcW w:w="1266" w:type="dxa"/>
            <w:shd w:val="clear" w:color="auto" w:fill="auto"/>
            <w:tcMar>
              <w:top w:w="100" w:type="dxa"/>
              <w:left w:w="100" w:type="dxa"/>
              <w:bottom w:w="100" w:type="dxa"/>
              <w:right w:w="100" w:type="dxa"/>
            </w:tcMar>
          </w:tcPr>
          <w:p w14:paraId="325B1374"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lastRenderedPageBreak/>
              <w:t>S.no</w:t>
            </w:r>
          </w:p>
        </w:tc>
        <w:tc>
          <w:tcPr>
            <w:tcW w:w="2693" w:type="dxa"/>
            <w:shd w:val="clear" w:color="auto" w:fill="auto"/>
            <w:tcMar>
              <w:top w:w="100" w:type="dxa"/>
              <w:left w:w="100" w:type="dxa"/>
              <w:bottom w:w="100" w:type="dxa"/>
              <w:right w:w="100" w:type="dxa"/>
            </w:tcMar>
          </w:tcPr>
          <w:p w14:paraId="6B0616D7" w14:textId="1B2FD994"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N</w:t>
            </w:r>
            <w:r>
              <w:rPr>
                <w:b/>
                <w:sz w:val="34"/>
                <w:szCs w:val="34"/>
              </w:rPr>
              <w:t>ame</w:t>
            </w:r>
          </w:p>
        </w:tc>
        <w:tc>
          <w:tcPr>
            <w:tcW w:w="3061" w:type="dxa"/>
            <w:shd w:val="clear" w:color="auto" w:fill="auto"/>
            <w:tcMar>
              <w:top w:w="100" w:type="dxa"/>
              <w:left w:w="100" w:type="dxa"/>
              <w:bottom w:w="100" w:type="dxa"/>
              <w:right w:w="100" w:type="dxa"/>
            </w:tcMar>
          </w:tcPr>
          <w:p w14:paraId="63A71DCE"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college</w:t>
            </w:r>
          </w:p>
        </w:tc>
        <w:tc>
          <w:tcPr>
            <w:tcW w:w="2751" w:type="dxa"/>
            <w:shd w:val="clear" w:color="auto" w:fill="auto"/>
            <w:tcMar>
              <w:top w:w="100" w:type="dxa"/>
              <w:left w:w="100" w:type="dxa"/>
              <w:bottom w:w="100" w:type="dxa"/>
              <w:right w:w="100" w:type="dxa"/>
            </w:tcMar>
          </w:tcPr>
          <w:p w14:paraId="1D2F50AA"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contact</w:t>
            </w:r>
          </w:p>
        </w:tc>
      </w:tr>
      <w:tr w:rsidR="00853E44" w14:paraId="0DE42109" w14:textId="77777777" w:rsidTr="00BC1C50">
        <w:tc>
          <w:tcPr>
            <w:tcW w:w="1266" w:type="dxa"/>
            <w:shd w:val="clear" w:color="auto" w:fill="auto"/>
            <w:tcMar>
              <w:top w:w="100" w:type="dxa"/>
              <w:left w:w="100" w:type="dxa"/>
              <w:bottom w:w="100" w:type="dxa"/>
              <w:right w:w="100" w:type="dxa"/>
            </w:tcMar>
          </w:tcPr>
          <w:p w14:paraId="2B8190D7"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1</w:t>
            </w:r>
          </w:p>
        </w:tc>
        <w:tc>
          <w:tcPr>
            <w:tcW w:w="2693" w:type="dxa"/>
            <w:shd w:val="clear" w:color="auto" w:fill="auto"/>
            <w:tcMar>
              <w:top w:w="100" w:type="dxa"/>
              <w:left w:w="100" w:type="dxa"/>
              <w:bottom w:w="100" w:type="dxa"/>
              <w:right w:w="100" w:type="dxa"/>
            </w:tcMar>
          </w:tcPr>
          <w:p w14:paraId="249E5489" w14:textId="77777777" w:rsidR="00853E44" w:rsidRDefault="00853E44" w:rsidP="00BC1C50">
            <w:pPr>
              <w:widowControl w:val="0"/>
              <w:pBdr>
                <w:top w:val="nil"/>
                <w:left w:val="nil"/>
                <w:bottom w:val="nil"/>
                <w:right w:val="nil"/>
                <w:between w:val="nil"/>
              </w:pBdr>
              <w:spacing w:line="240" w:lineRule="auto"/>
              <w:rPr>
                <w:b/>
                <w:sz w:val="34"/>
                <w:szCs w:val="34"/>
              </w:rPr>
            </w:pPr>
            <w:proofErr w:type="spellStart"/>
            <w:proofErr w:type="gramStart"/>
            <w:r>
              <w:rPr>
                <w:b/>
                <w:sz w:val="34"/>
                <w:szCs w:val="34"/>
              </w:rPr>
              <w:t>S.Padmavathy</w:t>
            </w:r>
            <w:proofErr w:type="spellEnd"/>
            <w:proofErr w:type="gramEnd"/>
          </w:p>
        </w:tc>
        <w:tc>
          <w:tcPr>
            <w:tcW w:w="3061" w:type="dxa"/>
            <w:shd w:val="clear" w:color="auto" w:fill="auto"/>
            <w:tcMar>
              <w:top w:w="100" w:type="dxa"/>
              <w:left w:w="100" w:type="dxa"/>
              <w:bottom w:w="100" w:type="dxa"/>
              <w:right w:w="100" w:type="dxa"/>
            </w:tcMar>
          </w:tcPr>
          <w:p w14:paraId="691DC9BC"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Sona college of technology</w:t>
            </w:r>
          </w:p>
        </w:tc>
        <w:tc>
          <w:tcPr>
            <w:tcW w:w="2751" w:type="dxa"/>
            <w:shd w:val="clear" w:color="auto" w:fill="auto"/>
            <w:tcMar>
              <w:top w:w="100" w:type="dxa"/>
              <w:left w:w="100" w:type="dxa"/>
              <w:bottom w:w="100" w:type="dxa"/>
              <w:right w:w="100" w:type="dxa"/>
            </w:tcMar>
          </w:tcPr>
          <w:p w14:paraId="36D11374"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9043755225</w:t>
            </w:r>
          </w:p>
        </w:tc>
      </w:tr>
    </w:tbl>
    <w:p w14:paraId="03D40C39" w14:textId="77777777" w:rsidR="00853E44" w:rsidRDefault="00853E44" w:rsidP="00853E44">
      <w:pPr>
        <w:rPr>
          <w:b/>
          <w:sz w:val="34"/>
          <w:szCs w:val="34"/>
        </w:rPr>
      </w:pPr>
    </w:p>
    <w:p w14:paraId="78E591CA" w14:textId="77777777" w:rsidR="00853E44" w:rsidRDefault="00853E44" w:rsidP="00853E44">
      <w:pPr>
        <w:ind w:left="720"/>
        <w:rPr>
          <w:b/>
          <w:sz w:val="34"/>
          <w:szCs w:val="34"/>
        </w:rPr>
      </w:pPr>
    </w:p>
    <w:p w14:paraId="1A16DD3C" w14:textId="77777777" w:rsidR="00853E44" w:rsidRDefault="00853E44" w:rsidP="00853E44">
      <w:pPr>
        <w:rPr>
          <w:b/>
          <w:sz w:val="34"/>
          <w:szCs w:val="34"/>
        </w:rPr>
      </w:pPr>
    </w:p>
    <w:p w14:paraId="7A31FB2B" w14:textId="77777777" w:rsidR="00853E44" w:rsidRDefault="00853E44" w:rsidP="00853E44">
      <w:pPr>
        <w:rPr>
          <w:b/>
          <w:sz w:val="34"/>
          <w:szCs w:val="34"/>
        </w:rPr>
      </w:pPr>
      <w:r>
        <w:rPr>
          <w:rFonts w:ascii="Arial Unicode MS" w:eastAsia="Arial Unicode MS" w:hAnsi="Arial Unicode MS" w:cs="Arial Unicode MS"/>
          <w:b/>
          <w:sz w:val="34"/>
          <w:szCs w:val="34"/>
        </w:rPr>
        <w:t xml:space="preserve"> List of Vulnerability Table </w:t>
      </w:r>
      <w:r>
        <w:rPr>
          <w:rFonts w:ascii="Segoe UI Emoji" w:eastAsia="Arial Unicode MS" w:hAnsi="Segoe UI Emoji" w:cs="Segoe UI Emoji"/>
          <w:b/>
          <w:sz w:val="34"/>
          <w:szCs w:val="34"/>
        </w:rPr>
        <w:t>➖</w:t>
      </w:r>
    </w:p>
    <w:p w14:paraId="6A7D9F8C" w14:textId="77777777" w:rsidR="00853E44" w:rsidRDefault="00853E44" w:rsidP="00853E44">
      <w:pPr>
        <w:rPr>
          <w:b/>
          <w:sz w:val="34"/>
          <w:szCs w:val="3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5116"/>
        <w:gridCol w:w="3120"/>
      </w:tblGrid>
      <w:tr w:rsidR="00853E44" w14:paraId="3335BD53" w14:textId="77777777" w:rsidTr="00BC1C50">
        <w:tc>
          <w:tcPr>
            <w:tcW w:w="1124" w:type="dxa"/>
            <w:shd w:val="clear" w:color="auto" w:fill="auto"/>
            <w:tcMar>
              <w:top w:w="100" w:type="dxa"/>
              <w:left w:w="100" w:type="dxa"/>
              <w:bottom w:w="100" w:type="dxa"/>
              <w:right w:w="100" w:type="dxa"/>
            </w:tcMar>
          </w:tcPr>
          <w:p w14:paraId="705EB2AC"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S.no</w:t>
            </w:r>
          </w:p>
        </w:tc>
        <w:tc>
          <w:tcPr>
            <w:tcW w:w="5116" w:type="dxa"/>
            <w:shd w:val="clear" w:color="auto" w:fill="auto"/>
            <w:tcMar>
              <w:top w:w="100" w:type="dxa"/>
              <w:left w:w="100" w:type="dxa"/>
              <w:bottom w:w="100" w:type="dxa"/>
              <w:right w:w="100" w:type="dxa"/>
            </w:tcMar>
          </w:tcPr>
          <w:p w14:paraId="7BF95123"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Vulnerability Name</w:t>
            </w:r>
          </w:p>
        </w:tc>
        <w:tc>
          <w:tcPr>
            <w:tcW w:w="3120" w:type="dxa"/>
            <w:shd w:val="clear" w:color="auto" w:fill="auto"/>
            <w:tcMar>
              <w:top w:w="100" w:type="dxa"/>
              <w:left w:w="100" w:type="dxa"/>
              <w:bottom w:w="100" w:type="dxa"/>
              <w:right w:w="100" w:type="dxa"/>
            </w:tcMar>
          </w:tcPr>
          <w:p w14:paraId="26AAB835" w14:textId="77777777" w:rsidR="00853E44" w:rsidRDefault="00853E44" w:rsidP="00BC1C50">
            <w:pPr>
              <w:widowControl w:val="0"/>
              <w:pBdr>
                <w:top w:val="nil"/>
                <w:left w:val="nil"/>
                <w:bottom w:val="nil"/>
                <w:right w:val="nil"/>
                <w:between w:val="nil"/>
              </w:pBdr>
              <w:spacing w:line="240" w:lineRule="auto"/>
              <w:rPr>
                <w:b/>
                <w:sz w:val="34"/>
                <w:szCs w:val="34"/>
              </w:rPr>
            </w:pPr>
            <w:r>
              <w:rPr>
                <w:b/>
                <w:sz w:val="34"/>
                <w:szCs w:val="34"/>
              </w:rPr>
              <w:t>CWE - No</w:t>
            </w:r>
          </w:p>
          <w:p w14:paraId="7E6992E8" w14:textId="77777777" w:rsidR="00853E44" w:rsidRDefault="00853E44" w:rsidP="00BC1C50">
            <w:pPr>
              <w:widowControl w:val="0"/>
              <w:pBdr>
                <w:top w:val="nil"/>
                <w:left w:val="nil"/>
                <w:bottom w:val="nil"/>
                <w:right w:val="nil"/>
                <w:between w:val="nil"/>
              </w:pBdr>
              <w:spacing w:line="240" w:lineRule="auto"/>
              <w:rPr>
                <w:b/>
                <w:sz w:val="34"/>
                <w:szCs w:val="34"/>
              </w:rPr>
            </w:pPr>
          </w:p>
        </w:tc>
      </w:tr>
      <w:tr w:rsidR="00853E44" w:rsidRPr="00853E44" w14:paraId="5B8DBED6" w14:textId="77777777" w:rsidTr="00BC1C50">
        <w:tc>
          <w:tcPr>
            <w:tcW w:w="1124" w:type="dxa"/>
            <w:shd w:val="clear" w:color="auto" w:fill="auto"/>
            <w:tcMar>
              <w:top w:w="100" w:type="dxa"/>
              <w:left w:w="100" w:type="dxa"/>
              <w:bottom w:w="100" w:type="dxa"/>
              <w:right w:w="100" w:type="dxa"/>
            </w:tcMar>
          </w:tcPr>
          <w:p w14:paraId="2FACFA7C"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1</w:t>
            </w:r>
          </w:p>
        </w:tc>
        <w:tc>
          <w:tcPr>
            <w:tcW w:w="5116" w:type="dxa"/>
            <w:shd w:val="clear" w:color="auto" w:fill="auto"/>
            <w:tcMar>
              <w:top w:w="100" w:type="dxa"/>
              <w:left w:w="100" w:type="dxa"/>
              <w:bottom w:w="100" w:type="dxa"/>
              <w:right w:w="100" w:type="dxa"/>
            </w:tcMar>
            <w:vAlign w:val="bottom"/>
          </w:tcPr>
          <w:p w14:paraId="1A123F04"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SQL Injection</w:t>
            </w:r>
          </w:p>
        </w:tc>
        <w:tc>
          <w:tcPr>
            <w:tcW w:w="3120" w:type="dxa"/>
            <w:shd w:val="clear" w:color="auto" w:fill="auto"/>
            <w:tcMar>
              <w:top w:w="100" w:type="dxa"/>
              <w:left w:w="100" w:type="dxa"/>
              <w:bottom w:w="100" w:type="dxa"/>
              <w:right w:w="100" w:type="dxa"/>
            </w:tcMar>
            <w:vAlign w:val="bottom"/>
          </w:tcPr>
          <w:p w14:paraId="4908395F"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CWE-89</w:t>
            </w:r>
          </w:p>
        </w:tc>
      </w:tr>
      <w:tr w:rsidR="00853E44" w:rsidRPr="00853E44" w14:paraId="213C0AA1" w14:textId="77777777" w:rsidTr="00BC1C50">
        <w:tc>
          <w:tcPr>
            <w:tcW w:w="1124" w:type="dxa"/>
            <w:shd w:val="clear" w:color="auto" w:fill="auto"/>
            <w:tcMar>
              <w:top w:w="100" w:type="dxa"/>
              <w:left w:w="100" w:type="dxa"/>
              <w:bottom w:w="100" w:type="dxa"/>
              <w:right w:w="100" w:type="dxa"/>
            </w:tcMar>
          </w:tcPr>
          <w:p w14:paraId="67DF02F6"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2</w:t>
            </w:r>
          </w:p>
        </w:tc>
        <w:tc>
          <w:tcPr>
            <w:tcW w:w="5116" w:type="dxa"/>
            <w:shd w:val="clear" w:color="auto" w:fill="auto"/>
            <w:tcMar>
              <w:top w:w="100" w:type="dxa"/>
              <w:left w:w="100" w:type="dxa"/>
              <w:bottom w:w="100" w:type="dxa"/>
              <w:right w:w="100" w:type="dxa"/>
            </w:tcMar>
            <w:vAlign w:val="bottom"/>
          </w:tcPr>
          <w:p w14:paraId="718194CB"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Cross-Site Scripting (XSS)</w:t>
            </w:r>
          </w:p>
        </w:tc>
        <w:tc>
          <w:tcPr>
            <w:tcW w:w="3120" w:type="dxa"/>
            <w:shd w:val="clear" w:color="auto" w:fill="auto"/>
            <w:tcMar>
              <w:top w:w="100" w:type="dxa"/>
              <w:left w:w="100" w:type="dxa"/>
              <w:bottom w:w="100" w:type="dxa"/>
              <w:right w:w="100" w:type="dxa"/>
            </w:tcMar>
            <w:vAlign w:val="bottom"/>
          </w:tcPr>
          <w:p w14:paraId="13363280"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CWE-79</w:t>
            </w:r>
          </w:p>
        </w:tc>
      </w:tr>
      <w:tr w:rsidR="00853E44" w:rsidRPr="00853E44" w14:paraId="601C8728" w14:textId="77777777" w:rsidTr="00BC1C50">
        <w:tc>
          <w:tcPr>
            <w:tcW w:w="1124" w:type="dxa"/>
            <w:shd w:val="clear" w:color="auto" w:fill="auto"/>
            <w:tcMar>
              <w:top w:w="100" w:type="dxa"/>
              <w:left w:w="100" w:type="dxa"/>
              <w:bottom w:w="100" w:type="dxa"/>
              <w:right w:w="100" w:type="dxa"/>
            </w:tcMar>
          </w:tcPr>
          <w:p w14:paraId="177089D3"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3</w:t>
            </w:r>
          </w:p>
        </w:tc>
        <w:tc>
          <w:tcPr>
            <w:tcW w:w="5116" w:type="dxa"/>
            <w:shd w:val="clear" w:color="auto" w:fill="auto"/>
            <w:tcMar>
              <w:top w:w="100" w:type="dxa"/>
              <w:left w:w="100" w:type="dxa"/>
              <w:bottom w:w="100" w:type="dxa"/>
              <w:right w:w="100" w:type="dxa"/>
            </w:tcMar>
            <w:vAlign w:val="bottom"/>
          </w:tcPr>
          <w:p w14:paraId="53641421"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Cross-Site Request Forgery (CSRF)</w:t>
            </w:r>
          </w:p>
        </w:tc>
        <w:tc>
          <w:tcPr>
            <w:tcW w:w="3120" w:type="dxa"/>
            <w:shd w:val="clear" w:color="auto" w:fill="auto"/>
            <w:tcMar>
              <w:top w:w="100" w:type="dxa"/>
              <w:left w:w="100" w:type="dxa"/>
              <w:bottom w:w="100" w:type="dxa"/>
              <w:right w:w="100" w:type="dxa"/>
            </w:tcMar>
            <w:vAlign w:val="bottom"/>
          </w:tcPr>
          <w:p w14:paraId="416523D5"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CWE-352</w:t>
            </w:r>
          </w:p>
        </w:tc>
      </w:tr>
      <w:tr w:rsidR="00853E44" w:rsidRPr="00853E44" w14:paraId="384B1471" w14:textId="77777777" w:rsidTr="00BC1C50">
        <w:tc>
          <w:tcPr>
            <w:tcW w:w="1124" w:type="dxa"/>
            <w:shd w:val="clear" w:color="auto" w:fill="auto"/>
            <w:tcMar>
              <w:top w:w="100" w:type="dxa"/>
              <w:left w:w="100" w:type="dxa"/>
              <w:bottom w:w="100" w:type="dxa"/>
              <w:right w:w="100" w:type="dxa"/>
            </w:tcMar>
          </w:tcPr>
          <w:p w14:paraId="4179EF22"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4</w:t>
            </w:r>
          </w:p>
        </w:tc>
        <w:tc>
          <w:tcPr>
            <w:tcW w:w="5116" w:type="dxa"/>
            <w:shd w:val="clear" w:color="auto" w:fill="auto"/>
            <w:tcMar>
              <w:top w:w="100" w:type="dxa"/>
              <w:left w:w="100" w:type="dxa"/>
              <w:bottom w:w="100" w:type="dxa"/>
              <w:right w:w="100" w:type="dxa"/>
            </w:tcMar>
            <w:vAlign w:val="bottom"/>
          </w:tcPr>
          <w:p w14:paraId="7DD7D0E0"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Buffer Overflow</w:t>
            </w:r>
          </w:p>
        </w:tc>
        <w:tc>
          <w:tcPr>
            <w:tcW w:w="3120" w:type="dxa"/>
            <w:shd w:val="clear" w:color="auto" w:fill="auto"/>
            <w:tcMar>
              <w:top w:w="100" w:type="dxa"/>
              <w:left w:w="100" w:type="dxa"/>
              <w:bottom w:w="100" w:type="dxa"/>
              <w:right w:w="100" w:type="dxa"/>
            </w:tcMar>
            <w:vAlign w:val="bottom"/>
          </w:tcPr>
          <w:p w14:paraId="5B75264C"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CWE-120</w:t>
            </w:r>
          </w:p>
        </w:tc>
      </w:tr>
      <w:tr w:rsidR="00853E44" w:rsidRPr="00853E44" w14:paraId="5278E0DD" w14:textId="77777777" w:rsidTr="00BC1C50">
        <w:tc>
          <w:tcPr>
            <w:tcW w:w="1124" w:type="dxa"/>
            <w:shd w:val="clear" w:color="auto" w:fill="auto"/>
            <w:tcMar>
              <w:top w:w="100" w:type="dxa"/>
              <w:left w:w="100" w:type="dxa"/>
              <w:bottom w:w="100" w:type="dxa"/>
              <w:right w:w="100" w:type="dxa"/>
            </w:tcMar>
          </w:tcPr>
          <w:p w14:paraId="335BFCEE"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5</w:t>
            </w:r>
          </w:p>
        </w:tc>
        <w:tc>
          <w:tcPr>
            <w:tcW w:w="5116" w:type="dxa"/>
            <w:shd w:val="clear" w:color="auto" w:fill="auto"/>
            <w:tcMar>
              <w:top w:w="100" w:type="dxa"/>
              <w:left w:w="100" w:type="dxa"/>
              <w:bottom w:w="100" w:type="dxa"/>
              <w:right w:w="100" w:type="dxa"/>
            </w:tcMar>
            <w:vAlign w:val="bottom"/>
          </w:tcPr>
          <w:p w14:paraId="6B03140B"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Insecure Direct Object References (IDOR)</w:t>
            </w:r>
          </w:p>
        </w:tc>
        <w:tc>
          <w:tcPr>
            <w:tcW w:w="3120" w:type="dxa"/>
            <w:shd w:val="clear" w:color="auto" w:fill="auto"/>
            <w:tcMar>
              <w:top w:w="100" w:type="dxa"/>
              <w:left w:w="100" w:type="dxa"/>
              <w:bottom w:w="100" w:type="dxa"/>
              <w:right w:w="100" w:type="dxa"/>
            </w:tcMar>
            <w:vAlign w:val="bottom"/>
          </w:tcPr>
          <w:p w14:paraId="7024E52D"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CWE-639</w:t>
            </w:r>
          </w:p>
        </w:tc>
      </w:tr>
      <w:tr w:rsidR="00853E44" w:rsidRPr="00853E44" w14:paraId="7DB91EB1" w14:textId="77777777" w:rsidTr="00BC1C50">
        <w:tc>
          <w:tcPr>
            <w:tcW w:w="1124" w:type="dxa"/>
            <w:shd w:val="clear" w:color="auto" w:fill="auto"/>
            <w:tcMar>
              <w:top w:w="100" w:type="dxa"/>
              <w:left w:w="100" w:type="dxa"/>
              <w:bottom w:w="100" w:type="dxa"/>
              <w:right w:w="100" w:type="dxa"/>
            </w:tcMar>
          </w:tcPr>
          <w:p w14:paraId="02575F52"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6</w:t>
            </w:r>
          </w:p>
        </w:tc>
        <w:tc>
          <w:tcPr>
            <w:tcW w:w="5116" w:type="dxa"/>
            <w:shd w:val="clear" w:color="auto" w:fill="auto"/>
            <w:tcMar>
              <w:top w:w="100" w:type="dxa"/>
              <w:left w:w="100" w:type="dxa"/>
              <w:bottom w:w="100" w:type="dxa"/>
              <w:right w:w="100" w:type="dxa"/>
            </w:tcMar>
            <w:vAlign w:val="bottom"/>
          </w:tcPr>
          <w:p w14:paraId="6CF088E1"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Security Misconfiguration</w:t>
            </w:r>
          </w:p>
        </w:tc>
        <w:tc>
          <w:tcPr>
            <w:tcW w:w="3120" w:type="dxa"/>
            <w:shd w:val="clear" w:color="auto" w:fill="auto"/>
            <w:tcMar>
              <w:top w:w="100" w:type="dxa"/>
              <w:left w:w="100" w:type="dxa"/>
              <w:bottom w:w="100" w:type="dxa"/>
              <w:right w:w="100" w:type="dxa"/>
            </w:tcMar>
            <w:vAlign w:val="bottom"/>
          </w:tcPr>
          <w:p w14:paraId="62C01381"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CWE-732</w:t>
            </w:r>
          </w:p>
        </w:tc>
      </w:tr>
      <w:tr w:rsidR="00853E44" w:rsidRPr="00853E44" w14:paraId="249C3AB7" w14:textId="77777777" w:rsidTr="00BC1C50">
        <w:tc>
          <w:tcPr>
            <w:tcW w:w="1124" w:type="dxa"/>
            <w:shd w:val="clear" w:color="auto" w:fill="auto"/>
            <w:tcMar>
              <w:top w:w="100" w:type="dxa"/>
              <w:left w:w="100" w:type="dxa"/>
              <w:bottom w:w="100" w:type="dxa"/>
              <w:right w:w="100" w:type="dxa"/>
            </w:tcMar>
          </w:tcPr>
          <w:p w14:paraId="41DB5C8B"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7</w:t>
            </w:r>
          </w:p>
        </w:tc>
        <w:tc>
          <w:tcPr>
            <w:tcW w:w="5116" w:type="dxa"/>
            <w:shd w:val="clear" w:color="auto" w:fill="auto"/>
            <w:tcMar>
              <w:top w:w="100" w:type="dxa"/>
              <w:left w:w="100" w:type="dxa"/>
              <w:bottom w:w="100" w:type="dxa"/>
              <w:right w:w="100" w:type="dxa"/>
            </w:tcMar>
            <w:vAlign w:val="bottom"/>
          </w:tcPr>
          <w:p w14:paraId="177A1E3C"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Unvalidated Redirects and Forwards</w:t>
            </w:r>
          </w:p>
        </w:tc>
        <w:tc>
          <w:tcPr>
            <w:tcW w:w="3120" w:type="dxa"/>
            <w:shd w:val="clear" w:color="auto" w:fill="auto"/>
            <w:tcMar>
              <w:top w:w="100" w:type="dxa"/>
              <w:left w:w="100" w:type="dxa"/>
              <w:bottom w:w="100" w:type="dxa"/>
              <w:right w:w="100" w:type="dxa"/>
            </w:tcMar>
            <w:vAlign w:val="bottom"/>
          </w:tcPr>
          <w:p w14:paraId="42E6A030"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CWE-601</w:t>
            </w:r>
          </w:p>
        </w:tc>
      </w:tr>
      <w:tr w:rsidR="00853E44" w:rsidRPr="00853E44" w14:paraId="630A82AD" w14:textId="77777777" w:rsidTr="00BC1C50">
        <w:tc>
          <w:tcPr>
            <w:tcW w:w="1124" w:type="dxa"/>
            <w:shd w:val="clear" w:color="auto" w:fill="auto"/>
            <w:tcMar>
              <w:top w:w="100" w:type="dxa"/>
              <w:left w:w="100" w:type="dxa"/>
              <w:bottom w:w="100" w:type="dxa"/>
              <w:right w:w="100" w:type="dxa"/>
            </w:tcMar>
          </w:tcPr>
          <w:p w14:paraId="188539D4"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8</w:t>
            </w:r>
          </w:p>
        </w:tc>
        <w:tc>
          <w:tcPr>
            <w:tcW w:w="5116" w:type="dxa"/>
            <w:shd w:val="clear" w:color="auto" w:fill="auto"/>
            <w:tcMar>
              <w:top w:w="100" w:type="dxa"/>
              <w:left w:w="100" w:type="dxa"/>
              <w:bottom w:w="100" w:type="dxa"/>
              <w:right w:w="100" w:type="dxa"/>
            </w:tcMar>
            <w:vAlign w:val="bottom"/>
          </w:tcPr>
          <w:p w14:paraId="4A082819"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Authentication Bypass</w:t>
            </w:r>
          </w:p>
        </w:tc>
        <w:tc>
          <w:tcPr>
            <w:tcW w:w="3120" w:type="dxa"/>
            <w:shd w:val="clear" w:color="auto" w:fill="auto"/>
            <w:tcMar>
              <w:top w:w="100" w:type="dxa"/>
              <w:left w:w="100" w:type="dxa"/>
              <w:bottom w:w="100" w:type="dxa"/>
              <w:right w:w="100" w:type="dxa"/>
            </w:tcMar>
            <w:vAlign w:val="bottom"/>
          </w:tcPr>
          <w:p w14:paraId="35F715C2"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CWE-592</w:t>
            </w:r>
          </w:p>
        </w:tc>
      </w:tr>
      <w:tr w:rsidR="00853E44" w:rsidRPr="00853E44" w14:paraId="7835CE6D" w14:textId="77777777" w:rsidTr="00BC1C50">
        <w:tc>
          <w:tcPr>
            <w:tcW w:w="1124" w:type="dxa"/>
            <w:shd w:val="clear" w:color="auto" w:fill="auto"/>
            <w:tcMar>
              <w:top w:w="100" w:type="dxa"/>
              <w:left w:w="100" w:type="dxa"/>
              <w:bottom w:w="100" w:type="dxa"/>
              <w:right w:w="100" w:type="dxa"/>
            </w:tcMar>
          </w:tcPr>
          <w:p w14:paraId="25440077"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9</w:t>
            </w:r>
          </w:p>
        </w:tc>
        <w:tc>
          <w:tcPr>
            <w:tcW w:w="5116" w:type="dxa"/>
            <w:shd w:val="clear" w:color="auto" w:fill="auto"/>
            <w:tcMar>
              <w:top w:w="100" w:type="dxa"/>
              <w:left w:w="100" w:type="dxa"/>
              <w:bottom w:w="100" w:type="dxa"/>
              <w:right w:w="100" w:type="dxa"/>
            </w:tcMar>
            <w:vAlign w:val="bottom"/>
          </w:tcPr>
          <w:p w14:paraId="3CD291FF"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XML External Entity (XXE)</w:t>
            </w:r>
          </w:p>
        </w:tc>
        <w:tc>
          <w:tcPr>
            <w:tcW w:w="3120" w:type="dxa"/>
            <w:shd w:val="clear" w:color="auto" w:fill="auto"/>
            <w:tcMar>
              <w:top w:w="100" w:type="dxa"/>
              <w:left w:w="100" w:type="dxa"/>
              <w:bottom w:w="100" w:type="dxa"/>
              <w:right w:w="100" w:type="dxa"/>
            </w:tcMar>
            <w:vAlign w:val="bottom"/>
          </w:tcPr>
          <w:p w14:paraId="7537C963"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CWE-611</w:t>
            </w:r>
          </w:p>
        </w:tc>
      </w:tr>
      <w:tr w:rsidR="00853E44" w:rsidRPr="00853E44" w14:paraId="7D1E3F2A" w14:textId="77777777" w:rsidTr="00BC1C50">
        <w:tc>
          <w:tcPr>
            <w:tcW w:w="1124" w:type="dxa"/>
            <w:shd w:val="clear" w:color="auto" w:fill="auto"/>
            <w:tcMar>
              <w:top w:w="100" w:type="dxa"/>
              <w:left w:w="100" w:type="dxa"/>
              <w:bottom w:w="100" w:type="dxa"/>
              <w:right w:w="100" w:type="dxa"/>
            </w:tcMar>
          </w:tcPr>
          <w:p w14:paraId="433D285A"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10</w:t>
            </w:r>
          </w:p>
        </w:tc>
        <w:tc>
          <w:tcPr>
            <w:tcW w:w="5116" w:type="dxa"/>
            <w:shd w:val="clear" w:color="auto" w:fill="auto"/>
            <w:tcMar>
              <w:top w:w="100" w:type="dxa"/>
              <w:left w:w="100" w:type="dxa"/>
              <w:bottom w:w="100" w:type="dxa"/>
              <w:right w:w="100" w:type="dxa"/>
            </w:tcMar>
            <w:vAlign w:val="bottom"/>
          </w:tcPr>
          <w:p w14:paraId="1C41EF2C"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Remote Code Execution (RCE)</w:t>
            </w:r>
          </w:p>
        </w:tc>
        <w:tc>
          <w:tcPr>
            <w:tcW w:w="3120" w:type="dxa"/>
            <w:shd w:val="clear" w:color="auto" w:fill="auto"/>
            <w:tcMar>
              <w:top w:w="100" w:type="dxa"/>
              <w:left w:w="100" w:type="dxa"/>
              <w:bottom w:w="100" w:type="dxa"/>
              <w:right w:w="100" w:type="dxa"/>
            </w:tcMar>
            <w:vAlign w:val="bottom"/>
          </w:tcPr>
          <w:p w14:paraId="288122BC" w14:textId="77777777" w:rsidR="00853E44" w:rsidRPr="00853E44" w:rsidRDefault="00853E44" w:rsidP="00BC1C50">
            <w:pPr>
              <w:widowControl w:val="0"/>
              <w:pBdr>
                <w:top w:val="nil"/>
                <w:left w:val="nil"/>
                <w:bottom w:val="nil"/>
                <w:right w:val="nil"/>
                <w:between w:val="nil"/>
              </w:pBdr>
              <w:spacing w:line="240" w:lineRule="auto"/>
              <w:rPr>
                <w:bCs/>
                <w:sz w:val="34"/>
                <w:szCs w:val="34"/>
              </w:rPr>
            </w:pPr>
            <w:r w:rsidRPr="00853E44">
              <w:rPr>
                <w:bCs/>
                <w:sz w:val="34"/>
                <w:szCs w:val="34"/>
              </w:rPr>
              <w:t>CWE-94</w:t>
            </w:r>
          </w:p>
        </w:tc>
      </w:tr>
    </w:tbl>
    <w:p w14:paraId="0C6A294B" w14:textId="77777777" w:rsidR="00853E44" w:rsidRPr="00853E44" w:rsidRDefault="00853E44" w:rsidP="00853E44">
      <w:pPr>
        <w:widowControl w:val="0"/>
        <w:pBdr>
          <w:top w:val="nil"/>
          <w:left w:val="nil"/>
          <w:bottom w:val="nil"/>
          <w:right w:val="nil"/>
          <w:between w:val="nil"/>
        </w:pBdr>
        <w:spacing w:line="240" w:lineRule="auto"/>
        <w:rPr>
          <w:bCs/>
          <w:sz w:val="34"/>
          <w:szCs w:val="34"/>
        </w:rPr>
      </w:pPr>
    </w:p>
    <w:p w14:paraId="69AD4670" w14:textId="77777777" w:rsidR="00853E44" w:rsidRDefault="00853E44" w:rsidP="00853E44">
      <w:pPr>
        <w:rPr>
          <w:b/>
          <w:sz w:val="34"/>
          <w:szCs w:val="34"/>
        </w:rPr>
      </w:pPr>
    </w:p>
    <w:p w14:paraId="37742CED" w14:textId="77777777" w:rsidR="00853E44" w:rsidRDefault="00853E44" w:rsidP="00853E44">
      <w:pPr>
        <w:rPr>
          <w:b/>
          <w:sz w:val="34"/>
          <w:szCs w:val="34"/>
        </w:rPr>
      </w:pPr>
      <w:r>
        <w:rPr>
          <w:b/>
          <w:sz w:val="34"/>
          <w:szCs w:val="34"/>
        </w:rPr>
        <w:t xml:space="preserve">                                      </w:t>
      </w:r>
      <w:proofErr w:type="gramStart"/>
      <w:r>
        <w:rPr>
          <w:b/>
          <w:sz w:val="34"/>
          <w:szCs w:val="34"/>
        </w:rPr>
        <w:t>REPORT:-</w:t>
      </w:r>
      <w:proofErr w:type="gramEnd"/>
    </w:p>
    <w:p w14:paraId="5C8E3196" w14:textId="77777777" w:rsidR="00453EE6" w:rsidRDefault="00453EE6" w:rsidP="00853E44">
      <w:pPr>
        <w:rPr>
          <w:b/>
          <w:sz w:val="34"/>
          <w:szCs w:val="34"/>
        </w:rPr>
      </w:pPr>
    </w:p>
    <w:p w14:paraId="7EEC4BB2" w14:textId="11A1BD66" w:rsidR="00853E44" w:rsidRPr="00853E44" w:rsidRDefault="00453EE6" w:rsidP="00853E44">
      <w:pPr>
        <w:spacing w:line="360" w:lineRule="auto"/>
        <w:rPr>
          <w:b/>
          <w:bCs/>
        </w:rPr>
      </w:pPr>
      <w:r>
        <w:rPr>
          <w:b/>
          <w:bCs/>
        </w:rPr>
        <w:t>1.</w:t>
      </w:r>
      <w:r w:rsidR="00853E44" w:rsidRPr="00853E44">
        <w:rPr>
          <w:b/>
          <w:bCs/>
        </w:rPr>
        <w:t>Vulnerability Name: Buffer Overflow</w:t>
      </w:r>
    </w:p>
    <w:p w14:paraId="4A20F66E" w14:textId="77777777" w:rsidR="00853E44" w:rsidRPr="00DD32F3" w:rsidRDefault="00853E44" w:rsidP="00853E44">
      <w:pPr>
        <w:spacing w:line="360" w:lineRule="auto"/>
        <w:rPr>
          <w:b/>
          <w:bCs/>
        </w:rPr>
      </w:pPr>
      <w:r w:rsidRPr="00DD32F3">
        <w:rPr>
          <w:b/>
          <w:bCs/>
        </w:rPr>
        <w:t>CWE: CWE-119</w:t>
      </w:r>
    </w:p>
    <w:p w14:paraId="6D9AC315" w14:textId="77777777" w:rsidR="00853E44" w:rsidRPr="00DD32F3" w:rsidRDefault="00853E44" w:rsidP="00853E44">
      <w:pPr>
        <w:spacing w:line="360" w:lineRule="auto"/>
      </w:pPr>
      <w:r w:rsidRPr="00453EE6">
        <w:rPr>
          <w:b/>
          <w:bCs/>
        </w:rPr>
        <w:t>OWASP Category:</w:t>
      </w:r>
      <w:r w:rsidRPr="00DD32F3">
        <w:t xml:space="preserve"> A1: Injection</w:t>
      </w:r>
    </w:p>
    <w:p w14:paraId="653AF6C3" w14:textId="77777777" w:rsidR="00853E44" w:rsidRPr="00453EE6" w:rsidRDefault="00853E44" w:rsidP="00853E44">
      <w:pPr>
        <w:spacing w:line="360" w:lineRule="auto"/>
        <w:rPr>
          <w:b/>
          <w:bCs/>
        </w:rPr>
      </w:pPr>
      <w:r w:rsidRPr="00453EE6">
        <w:rPr>
          <w:b/>
          <w:bCs/>
        </w:rPr>
        <w:t>Description:</w:t>
      </w:r>
    </w:p>
    <w:p w14:paraId="221973AE" w14:textId="77777777" w:rsidR="00853E44" w:rsidRPr="00DD32F3" w:rsidRDefault="00853E44" w:rsidP="00853E44">
      <w:pPr>
        <w:spacing w:line="360" w:lineRule="auto"/>
      </w:pPr>
      <w:r w:rsidRPr="00DD32F3">
        <w:t>Overview: Buffer Overflow is a condition where a program writes more data to a block of memory, or buffer, than it was allocated for.</w:t>
      </w:r>
    </w:p>
    <w:p w14:paraId="45778FB6" w14:textId="77777777" w:rsidR="00853E44" w:rsidRPr="00DD32F3" w:rsidRDefault="00853E44" w:rsidP="00853E44">
      <w:pPr>
        <w:spacing w:line="360" w:lineRule="auto"/>
      </w:pPr>
      <w:r w:rsidRPr="00453EE6">
        <w:rPr>
          <w:b/>
          <w:bCs/>
        </w:rPr>
        <w:t>Technical Details:</w:t>
      </w:r>
      <w:r w:rsidRPr="00DD32F3">
        <w:t xml:space="preserve"> Attackers can exploit this vulnerability by injecting more data than a program can handle, leading to overwriting adjacent memory and potentially executing arbitrary code.</w:t>
      </w:r>
    </w:p>
    <w:p w14:paraId="16D1071F" w14:textId="77777777" w:rsidR="00853E44" w:rsidRPr="00453EE6" w:rsidRDefault="00853E44" w:rsidP="00853E44">
      <w:pPr>
        <w:spacing w:line="360" w:lineRule="auto"/>
        <w:rPr>
          <w:b/>
          <w:bCs/>
        </w:rPr>
      </w:pPr>
      <w:r w:rsidRPr="00453EE6">
        <w:rPr>
          <w:b/>
          <w:bCs/>
        </w:rPr>
        <w:t>Business Impact:</w:t>
      </w:r>
    </w:p>
    <w:p w14:paraId="6C0AE71B" w14:textId="77777777" w:rsidR="00853E44" w:rsidRPr="00DD32F3" w:rsidRDefault="00853E44" w:rsidP="00853E44">
      <w:pPr>
        <w:spacing w:line="360" w:lineRule="auto"/>
      </w:pPr>
      <w:r w:rsidRPr="00453EE6">
        <w:rPr>
          <w:b/>
          <w:bCs/>
        </w:rPr>
        <w:t>Risk:</w:t>
      </w:r>
      <w:r w:rsidRPr="00DD32F3">
        <w:t xml:space="preserve"> High</w:t>
      </w:r>
    </w:p>
    <w:p w14:paraId="7950F582" w14:textId="77777777" w:rsidR="00853E44" w:rsidRDefault="00853E44" w:rsidP="00853E44">
      <w:pPr>
        <w:spacing w:line="360" w:lineRule="auto"/>
      </w:pPr>
      <w:r w:rsidRPr="00453EE6">
        <w:rPr>
          <w:b/>
          <w:bCs/>
        </w:rPr>
        <w:t>Consequences:</w:t>
      </w:r>
      <w:r w:rsidRPr="00DD32F3">
        <w:t xml:space="preserve"> Successful exploitation can lead to unauthorized access, execution of arbitrary code, or even a system crash. This can result in loss of data, service disruption, and potential legal and financial ramifications for the affected organization.</w:t>
      </w:r>
    </w:p>
    <w:p w14:paraId="29B00134" w14:textId="77777777" w:rsidR="00453EE6" w:rsidRPr="00DD32F3" w:rsidRDefault="00453EE6" w:rsidP="00853E44">
      <w:pPr>
        <w:spacing w:line="360" w:lineRule="auto"/>
      </w:pPr>
    </w:p>
    <w:p w14:paraId="31E7826D" w14:textId="77777777" w:rsidR="00853E44" w:rsidRDefault="00853E44" w:rsidP="00853E44">
      <w:pPr>
        <w:spacing w:line="360" w:lineRule="auto"/>
      </w:pPr>
      <w:r w:rsidRPr="00DD32F3">
        <w:t>CWE-79: Improper Neutralization of Input During Web Page Generation</w:t>
      </w:r>
    </w:p>
    <w:p w14:paraId="6B46BF64" w14:textId="77777777" w:rsidR="00453EE6" w:rsidRPr="00DD32F3" w:rsidRDefault="00453EE6" w:rsidP="00853E44">
      <w:pPr>
        <w:spacing w:line="360" w:lineRule="auto"/>
      </w:pPr>
    </w:p>
    <w:p w14:paraId="19834F5D" w14:textId="604B37CA" w:rsidR="00853E44" w:rsidRPr="00853E44" w:rsidRDefault="00453EE6" w:rsidP="00853E44">
      <w:pPr>
        <w:spacing w:line="360" w:lineRule="auto"/>
        <w:rPr>
          <w:b/>
          <w:bCs/>
        </w:rPr>
      </w:pPr>
      <w:r>
        <w:rPr>
          <w:b/>
          <w:bCs/>
        </w:rPr>
        <w:t>2.</w:t>
      </w:r>
      <w:r w:rsidR="00853E44" w:rsidRPr="00853E44">
        <w:rPr>
          <w:b/>
          <w:bCs/>
        </w:rPr>
        <w:t>Vulnerability Name: Improper Neutralization of Input During Web Page Generation</w:t>
      </w:r>
    </w:p>
    <w:p w14:paraId="5D886C5D" w14:textId="77777777" w:rsidR="00853E44" w:rsidRPr="00DD32F3" w:rsidRDefault="00853E44" w:rsidP="00853E44">
      <w:pPr>
        <w:spacing w:line="360" w:lineRule="auto"/>
        <w:rPr>
          <w:b/>
          <w:bCs/>
        </w:rPr>
      </w:pPr>
      <w:r w:rsidRPr="00DD32F3">
        <w:rPr>
          <w:b/>
          <w:bCs/>
        </w:rPr>
        <w:t>CWE: CWE-79</w:t>
      </w:r>
    </w:p>
    <w:p w14:paraId="55B213DC" w14:textId="77777777" w:rsidR="00853E44" w:rsidRPr="00DD32F3" w:rsidRDefault="00853E44" w:rsidP="00853E44">
      <w:pPr>
        <w:spacing w:line="360" w:lineRule="auto"/>
      </w:pPr>
      <w:r w:rsidRPr="00453EE6">
        <w:rPr>
          <w:b/>
          <w:bCs/>
        </w:rPr>
        <w:t>OWASP Category:</w:t>
      </w:r>
      <w:r w:rsidRPr="00DD32F3">
        <w:t xml:space="preserve"> A1: Injection</w:t>
      </w:r>
    </w:p>
    <w:p w14:paraId="2BB0C43A" w14:textId="77777777" w:rsidR="00853E44" w:rsidRPr="00453EE6" w:rsidRDefault="00853E44" w:rsidP="00853E44">
      <w:pPr>
        <w:spacing w:line="360" w:lineRule="auto"/>
        <w:rPr>
          <w:b/>
          <w:bCs/>
        </w:rPr>
      </w:pPr>
      <w:r w:rsidRPr="00453EE6">
        <w:rPr>
          <w:b/>
          <w:bCs/>
        </w:rPr>
        <w:t>Description:</w:t>
      </w:r>
    </w:p>
    <w:p w14:paraId="3764AEBA" w14:textId="77777777" w:rsidR="00853E44" w:rsidRPr="00DD32F3" w:rsidRDefault="00853E44" w:rsidP="00853E44">
      <w:pPr>
        <w:spacing w:line="360" w:lineRule="auto"/>
      </w:pPr>
      <w:r w:rsidRPr="00453EE6">
        <w:rPr>
          <w:b/>
          <w:bCs/>
        </w:rPr>
        <w:t>Overview:</w:t>
      </w:r>
      <w:r w:rsidRPr="00DD32F3">
        <w:t xml:space="preserve"> This vulnerability occurs when user input is not properly neutralized during the generation of web pages, leading to potential injection attacks.</w:t>
      </w:r>
    </w:p>
    <w:p w14:paraId="2C8FDE41" w14:textId="77777777" w:rsidR="00853E44" w:rsidRPr="00DD32F3" w:rsidRDefault="00853E44" w:rsidP="00853E44">
      <w:pPr>
        <w:spacing w:line="360" w:lineRule="auto"/>
      </w:pPr>
      <w:r w:rsidRPr="00453EE6">
        <w:rPr>
          <w:b/>
          <w:bCs/>
        </w:rPr>
        <w:t>Technical Details:</w:t>
      </w:r>
      <w:r w:rsidRPr="00DD32F3">
        <w:t xml:space="preserve"> Attackers can inject malicious input, leading to various security issues, including but not limited to cross-site scripting (XSS) vulnerabilities.</w:t>
      </w:r>
    </w:p>
    <w:p w14:paraId="264E1E6F" w14:textId="77777777" w:rsidR="00853E44" w:rsidRPr="00453EE6" w:rsidRDefault="00853E44" w:rsidP="00853E44">
      <w:pPr>
        <w:spacing w:line="360" w:lineRule="auto"/>
        <w:rPr>
          <w:b/>
          <w:bCs/>
        </w:rPr>
      </w:pPr>
      <w:r w:rsidRPr="00453EE6">
        <w:rPr>
          <w:b/>
          <w:bCs/>
        </w:rPr>
        <w:t>Business Impact:</w:t>
      </w:r>
    </w:p>
    <w:p w14:paraId="1DF2525B" w14:textId="77777777" w:rsidR="00853E44" w:rsidRPr="00DD32F3" w:rsidRDefault="00853E44" w:rsidP="00853E44">
      <w:pPr>
        <w:spacing w:line="360" w:lineRule="auto"/>
      </w:pPr>
      <w:r w:rsidRPr="00453EE6">
        <w:rPr>
          <w:b/>
          <w:bCs/>
        </w:rPr>
        <w:t>Risk:</w:t>
      </w:r>
      <w:r w:rsidRPr="00DD32F3">
        <w:t xml:space="preserve"> High</w:t>
      </w:r>
    </w:p>
    <w:p w14:paraId="744E3237" w14:textId="77777777" w:rsidR="00853E44" w:rsidRDefault="00853E44" w:rsidP="00853E44">
      <w:pPr>
        <w:spacing w:line="360" w:lineRule="auto"/>
      </w:pPr>
      <w:r w:rsidRPr="00453EE6">
        <w:rPr>
          <w:b/>
          <w:bCs/>
        </w:rPr>
        <w:t>Consequences:</w:t>
      </w:r>
      <w:r w:rsidRPr="00DD32F3">
        <w:t xml:space="preserve"> Successful exploitation can lead to unauthorized access, data manipulation, or the execution of malicious scripts.</w:t>
      </w:r>
    </w:p>
    <w:p w14:paraId="683B57F7" w14:textId="77777777" w:rsidR="00453EE6" w:rsidRDefault="00453EE6" w:rsidP="00853E44">
      <w:pPr>
        <w:spacing w:line="360" w:lineRule="auto"/>
      </w:pPr>
    </w:p>
    <w:p w14:paraId="742AB053" w14:textId="77777777" w:rsidR="00453EE6" w:rsidRPr="00DD32F3" w:rsidRDefault="00453EE6" w:rsidP="00853E44">
      <w:pPr>
        <w:spacing w:line="360" w:lineRule="auto"/>
      </w:pPr>
    </w:p>
    <w:p w14:paraId="76E95AEB" w14:textId="77777777" w:rsidR="00853E44" w:rsidRPr="00DD32F3" w:rsidRDefault="00853E44" w:rsidP="00853E44">
      <w:pPr>
        <w:spacing w:line="360" w:lineRule="auto"/>
      </w:pPr>
      <w:r w:rsidRPr="00DD32F3">
        <w:lastRenderedPageBreak/>
        <w:t>CWE-89: Improper Neutralization of Special Elements used in an SQL Command</w:t>
      </w:r>
    </w:p>
    <w:p w14:paraId="7151DBC9" w14:textId="43D98FE4" w:rsidR="00853E44" w:rsidRPr="00853E44" w:rsidRDefault="00453EE6" w:rsidP="00853E44">
      <w:pPr>
        <w:spacing w:line="360" w:lineRule="auto"/>
        <w:rPr>
          <w:b/>
          <w:bCs/>
        </w:rPr>
      </w:pPr>
      <w:r>
        <w:rPr>
          <w:b/>
          <w:bCs/>
        </w:rPr>
        <w:t>3.</w:t>
      </w:r>
      <w:r w:rsidR="00853E44" w:rsidRPr="00853E44">
        <w:rPr>
          <w:b/>
          <w:bCs/>
        </w:rPr>
        <w:t>Vulnerability Name: Improper Neutralization of Special Elements used in an SQL Command</w:t>
      </w:r>
    </w:p>
    <w:p w14:paraId="6C6995F1" w14:textId="77777777" w:rsidR="00853E44" w:rsidRPr="00DD32F3" w:rsidRDefault="00853E44" w:rsidP="00853E44">
      <w:pPr>
        <w:spacing w:line="360" w:lineRule="auto"/>
        <w:rPr>
          <w:b/>
          <w:bCs/>
        </w:rPr>
      </w:pPr>
      <w:r w:rsidRPr="00DD32F3">
        <w:rPr>
          <w:b/>
          <w:bCs/>
        </w:rPr>
        <w:t>CWE: CWE-89</w:t>
      </w:r>
    </w:p>
    <w:p w14:paraId="29AA3C5B" w14:textId="77777777" w:rsidR="00853E44" w:rsidRPr="00DD32F3" w:rsidRDefault="00853E44" w:rsidP="00853E44">
      <w:pPr>
        <w:spacing w:line="360" w:lineRule="auto"/>
      </w:pPr>
      <w:r w:rsidRPr="00453EE6">
        <w:rPr>
          <w:b/>
          <w:bCs/>
        </w:rPr>
        <w:t>OWASP Category:</w:t>
      </w:r>
      <w:r w:rsidRPr="00DD32F3">
        <w:t xml:space="preserve"> A1: Injection</w:t>
      </w:r>
    </w:p>
    <w:p w14:paraId="02DA4801" w14:textId="77777777" w:rsidR="00853E44" w:rsidRPr="00453EE6" w:rsidRDefault="00853E44" w:rsidP="00853E44">
      <w:pPr>
        <w:spacing w:line="360" w:lineRule="auto"/>
        <w:rPr>
          <w:b/>
          <w:bCs/>
        </w:rPr>
      </w:pPr>
      <w:r w:rsidRPr="00453EE6">
        <w:rPr>
          <w:b/>
          <w:bCs/>
        </w:rPr>
        <w:t>Description:</w:t>
      </w:r>
    </w:p>
    <w:p w14:paraId="0B08F2C8" w14:textId="77777777" w:rsidR="00853E44" w:rsidRPr="00DD32F3" w:rsidRDefault="00853E44" w:rsidP="00853E44">
      <w:pPr>
        <w:spacing w:line="360" w:lineRule="auto"/>
      </w:pPr>
      <w:r w:rsidRPr="00453EE6">
        <w:rPr>
          <w:b/>
          <w:bCs/>
        </w:rPr>
        <w:t>Overview:</w:t>
      </w:r>
      <w:r w:rsidRPr="00DD32F3">
        <w:t xml:space="preserve"> This vulnerability involves the improper neutralization of special elements in SQL commands, leading to potential SQL injection attacks.</w:t>
      </w:r>
    </w:p>
    <w:p w14:paraId="7156A0C5" w14:textId="77777777" w:rsidR="00853E44" w:rsidRPr="00453EE6" w:rsidRDefault="00853E44" w:rsidP="00853E44">
      <w:pPr>
        <w:spacing w:line="360" w:lineRule="auto"/>
        <w:rPr>
          <w:b/>
          <w:bCs/>
        </w:rPr>
      </w:pPr>
      <w:r w:rsidRPr="00453EE6">
        <w:rPr>
          <w:b/>
          <w:bCs/>
        </w:rPr>
        <w:t>Technical Details:</w:t>
      </w:r>
      <w:r w:rsidRPr="00DD32F3">
        <w:t xml:space="preserve"> Attackers can manipulate SQL queries to execute unauthorized actions on a database.</w:t>
      </w:r>
    </w:p>
    <w:p w14:paraId="2362ACA8" w14:textId="77777777" w:rsidR="00853E44" w:rsidRPr="00453EE6" w:rsidRDefault="00853E44" w:rsidP="00853E44">
      <w:pPr>
        <w:spacing w:line="360" w:lineRule="auto"/>
        <w:rPr>
          <w:b/>
          <w:bCs/>
        </w:rPr>
      </w:pPr>
      <w:r w:rsidRPr="00453EE6">
        <w:rPr>
          <w:b/>
          <w:bCs/>
        </w:rPr>
        <w:t>Business Impact:</w:t>
      </w:r>
    </w:p>
    <w:p w14:paraId="1B866068" w14:textId="77777777" w:rsidR="00853E44" w:rsidRPr="00DD32F3" w:rsidRDefault="00853E44" w:rsidP="00853E44">
      <w:pPr>
        <w:spacing w:line="360" w:lineRule="auto"/>
      </w:pPr>
      <w:r w:rsidRPr="00453EE6">
        <w:rPr>
          <w:b/>
          <w:bCs/>
        </w:rPr>
        <w:t>Risk:</w:t>
      </w:r>
      <w:r w:rsidRPr="00DD32F3">
        <w:t xml:space="preserve"> High</w:t>
      </w:r>
    </w:p>
    <w:p w14:paraId="0D2D322D" w14:textId="77777777" w:rsidR="00853E44" w:rsidRDefault="00853E44" w:rsidP="00853E44">
      <w:pPr>
        <w:spacing w:line="360" w:lineRule="auto"/>
      </w:pPr>
      <w:r w:rsidRPr="00453EE6">
        <w:rPr>
          <w:b/>
          <w:bCs/>
        </w:rPr>
        <w:t>Consequences:</w:t>
      </w:r>
      <w:r w:rsidRPr="00DD32F3">
        <w:t xml:space="preserve"> Unauthorized access to or manipulation of the database, potential data breaches.</w:t>
      </w:r>
    </w:p>
    <w:p w14:paraId="0BB886FA" w14:textId="77777777" w:rsidR="00453EE6" w:rsidRPr="00DD32F3" w:rsidRDefault="00453EE6" w:rsidP="00853E44">
      <w:pPr>
        <w:spacing w:line="360" w:lineRule="auto"/>
      </w:pPr>
    </w:p>
    <w:p w14:paraId="19EAAB43" w14:textId="77777777" w:rsidR="00853E44" w:rsidRPr="00DD32F3" w:rsidRDefault="00853E44" w:rsidP="00853E44">
      <w:pPr>
        <w:spacing w:line="360" w:lineRule="auto"/>
      </w:pPr>
      <w:r w:rsidRPr="00453EE6">
        <w:t>CWE-20:</w:t>
      </w:r>
      <w:r w:rsidRPr="00DD32F3">
        <w:t xml:space="preserve"> Improper Input Validation</w:t>
      </w:r>
    </w:p>
    <w:p w14:paraId="5AB8E4AF" w14:textId="583FC310" w:rsidR="00853E44" w:rsidRPr="00853E44" w:rsidRDefault="00453EE6" w:rsidP="00853E44">
      <w:pPr>
        <w:spacing w:line="360" w:lineRule="auto"/>
        <w:rPr>
          <w:b/>
          <w:bCs/>
        </w:rPr>
      </w:pPr>
      <w:r>
        <w:rPr>
          <w:b/>
          <w:bCs/>
        </w:rPr>
        <w:t>4.</w:t>
      </w:r>
      <w:r w:rsidR="00853E44" w:rsidRPr="00853E44">
        <w:rPr>
          <w:b/>
          <w:bCs/>
        </w:rPr>
        <w:t>Vulnerability Name: Improper Input Validation</w:t>
      </w:r>
    </w:p>
    <w:p w14:paraId="0229E206" w14:textId="77777777" w:rsidR="00853E44" w:rsidRPr="00DD32F3" w:rsidRDefault="00853E44" w:rsidP="00853E44">
      <w:pPr>
        <w:spacing w:line="360" w:lineRule="auto"/>
        <w:rPr>
          <w:b/>
          <w:bCs/>
        </w:rPr>
      </w:pPr>
      <w:r w:rsidRPr="00DD32F3">
        <w:rPr>
          <w:b/>
          <w:bCs/>
        </w:rPr>
        <w:t>CWE: CWE-20</w:t>
      </w:r>
    </w:p>
    <w:p w14:paraId="1BD0A87E" w14:textId="77777777" w:rsidR="00853E44" w:rsidRPr="00DD32F3" w:rsidRDefault="00853E44" w:rsidP="00853E44">
      <w:pPr>
        <w:spacing w:line="360" w:lineRule="auto"/>
      </w:pPr>
      <w:r w:rsidRPr="00453EE6">
        <w:rPr>
          <w:b/>
          <w:bCs/>
        </w:rPr>
        <w:t>OWASP Category:</w:t>
      </w:r>
      <w:r w:rsidRPr="00DD32F3">
        <w:t xml:space="preserve"> A1: Injection</w:t>
      </w:r>
    </w:p>
    <w:p w14:paraId="2EDCB8FA" w14:textId="77777777" w:rsidR="00853E44" w:rsidRPr="00453EE6" w:rsidRDefault="00853E44" w:rsidP="00853E44">
      <w:pPr>
        <w:spacing w:line="360" w:lineRule="auto"/>
        <w:rPr>
          <w:b/>
          <w:bCs/>
        </w:rPr>
      </w:pPr>
      <w:r w:rsidRPr="00453EE6">
        <w:rPr>
          <w:b/>
          <w:bCs/>
        </w:rPr>
        <w:t>Description:</w:t>
      </w:r>
    </w:p>
    <w:p w14:paraId="64B11913" w14:textId="77777777" w:rsidR="00853E44" w:rsidRPr="00DD32F3" w:rsidRDefault="00853E44" w:rsidP="00853E44">
      <w:pPr>
        <w:spacing w:line="360" w:lineRule="auto"/>
      </w:pPr>
      <w:r w:rsidRPr="00453EE6">
        <w:rPr>
          <w:b/>
          <w:bCs/>
        </w:rPr>
        <w:t>Overview:</w:t>
      </w:r>
      <w:r w:rsidRPr="00DD32F3">
        <w:t xml:space="preserve"> Improper input validation occurs when an application does not properly validate or sanitize user input, leading to various injection vulnerabilities.</w:t>
      </w:r>
    </w:p>
    <w:p w14:paraId="791BC7F7" w14:textId="77777777" w:rsidR="00853E44" w:rsidRPr="00DD32F3" w:rsidRDefault="00853E44" w:rsidP="00853E44">
      <w:pPr>
        <w:spacing w:line="360" w:lineRule="auto"/>
      </w:pPr>
      <w:r w:rsidRPr="00453EE6">
        <w:rPr>
          <w:b/>
          <w:bCs/>
        </w:rPr>
        <w:t>Technical Details:</w:t>
      </w:r>
      <w:r w:rsidRPr="00DD32F3">
        <w:t xml:space="preserve"> Attackers can exploit this weakness to inject malicious code </w:t>
      </w:r>
      <w:proofErr w:type="spellStart"/>
      <w:r w:rsidRPr="00DD32F3">
        <w:t>or</w:t>
      </w:r>
      <w:proofErr w:type="spellEnd"/>
      <w:r w:rsidRPr="00DD32F3">
        <w:t xml:space="preserve"> conduct other injection attacks.</w:t>
      </w:r>
    </w:p>
    <w:p w14:paraId="39D3354F" w14:textId="77777777" w:rsidR="00853E44" w:rsidRPr="00453EE6" w:rsidRDefault="00853E44" w:rsidP="00853E44">
      <w:pPr>
        <w:spacing w:line="360" w:lineRule="auto"/>
        <w:rPr>
          <w:b/>
          <w:bCs/>
        </w:rPr>
      </w:pPr>
      <w:r w:rsidRPr="00453EE6">
        <w:rPr>
          <w:b/>
          <w:bCs/>
        </w:rPr>
        <w:t>Business Impact:</w:t>
      </w:r>
    </w:p>
    <w:p w14:paraId="76B0E4CC" w14:textId="77777777" w:rsidR="00853E44" w:rsidRPr="00DD32F3" w:rsidRDefault="00853E44" w:rsidP="00853E44">
      <w:pPr>
        <w:spacing w:line="360" w:lineRule="auto"/>
      </w:pPr>
      <w:r w:rsidRPr="00453EE6">
        <w:rPr>
          <w:b/>
          <w:bCs/>
        </w:rPr>
        <w:t>Risk:</w:t>
      </w:r>
      <w:r w:rsidRPr="00DD32F3">
        <w:t xml:space="preserve"> High</w:t>
      </w:r>
    </w:p>
    <w:p w14:paraId="7B4662C9" w14:textId="77777777" w:rsidR="00853E44" w:rsidRDefault="00853E44" w:rsidP="00853E44">
      <w:pPr>
        <w:spacing w:line="360" w:lineRule="auto"/>
      </w:pPr>
      <w:r w:rsidRPr="00453EE6">
        <w:rPr>
          <w:b/>
          <w:bCs/>
        </w:rPr>
        <w:t>Consequences</w:t>
      </w:r>
      <w:r w:rsidRPr="00DD32F3">
        <w:t>: Unauthorized access, data manipulation, or compromise of the application's security.</w:t>
      </w:r>
    </w:p>
    <w:p w14:paraId="0FF3951B" w14:textId="77777777" w:rsidR="00453EE6" w:rsidRPr="00DD32F3" w:rsidRDefault="00453EE6" w:rsidP="00853E44">
      <w:pPr>
        <w:spacing w:line="360" w:lineRule="auto"/>
      </w:pPr>
    </w:p>
    <w:p w14:paraId="5648C2D0" w14:textId="77777777" w:rsidR="00853E44" w:rsidRPr="00DD32F3" w:rsidRDefault="00853E44" w:rsidP="00853E44">
      <w:pPr>
        <w:spacing w:line="360" w:lineRule="auto"/>
      </w:pPr>
      <w:r w:rsidRPr="00DD32F3">
        <w:t>CWE-200: Information Exposure</w:t>
      </w:r>
    </w:p>
    <w:p w14:paraId="406680E6" w14:textId="74F8A8F8" w:rsidR="00853E44" w:rsidRPr="00853E44" w:rsidRDefault="00453EE6" w:rsidP="00853E44">
      <w:pPr>
        <w:spacing w:line="360" w:lineRule="auto"/>
        <w:rPr>
          <w:b/>
          <w:bCs/>
        </w:rPr>
      </w:pPr>
      <w:r>
        <w:rPr>
          <w:b/>
          <w:bCs/>
        </w:rPr>
        <w:t>5.</w:t>
      </w:r>
      <w:r w:rsidR="00853E44" w:rsidRPr="00853E44">
        <w:rPr>
          <w:b/>
          <w:bCs/>
        </w:rPr>
        <w:t>Vulnerability Name: Information Exposure</w:t>
      </w:r>
    </w:p>
    <w:p w14:paraId="376BE181" w14:textId="77777777" w:rsidR="00853E44" w:rsidRPr="00DD32F3" w:rsidRDefault="00853E44" w:rsidP="00853E44">
      <w:pPr>
        <w:spacing w:line="360" w:lineRule="auto"/>
        <w:rPr>
          <w:b/>
          <w:bCs/>
        </w:rPr>
      </w:pPr>
      <w:r w:rsidRPr="00DD32F3">
        <w:rPr>
          <w:b/>
          <w:bCs/>
        </w:rPr>
        <w:t>CWE: CWE-200</w:t>
      </w:r>
    </w:p>
    <w:p w14:paraId="40B6E58F" w14:textId="77777777" w:rsidR="00853E44" w:rsidRPr="00DD32F3" w:rsidRDefault="00853E44" w:rsidP="00853E44">
      <w:pPr>
        <w:spacing w:line="360" w:lineRule="auto"/>
      </w:pPr>
      <w:r w:rsidRPr="00453EE6">
        <w:rPr>
          <w:b/>
          <w:bCs/>
        </w:rPr>
        <w:t>OWASP Category:</w:t>
      </w:r>
      <w:r w:rsidRPr="00DD32F3">
        <w:t xml:space="preserve"> A3: Sensitive Data Exposure</w:t>
      </w:r>
    </w:p>
    <w:p w14:paraId="439174AB" w14:textId="77777777" w:rsidR="00853E44" w:rsidRPr="00453EE6" w:rsidRDefault="00853E44" w:rsidP="00853E44">
      <w:pPr>
        <w:spacing w:line="360" w:lineRule="auto"/>
        <w:rPr>
          <w:b/>
          <w:bCs/>
        </w:rPr>
      </w:pPr>
      <w:r w:rsidRPr="00453EE6">
        <w:rPr>
          <w:b/>
          <w:bCs/>
        </w:rPr>
        <w:t>Description:</w:t>
      </w:r>
    </w:p>
    <w:p w14:paraId="3E35962B" w14:textId="77777777" w:rsidR="00853E44" w:rsidRPr="00DD32F3" w:rsidRDefault="00853E44" w:rsidP="00853E44">
      <w:pPr>
        <w:spacing w:line="360" w:lineRule="auto"/>
      </w:pPr>
      <w:r w:rsidRPr="00453EE6">
        <w:rPr>
          <w:b/>
          <w:bCs/>
        </w:rPr>
        <w:lastRenderedPageBreak/>
        <w:t>Overview:</w:t>
      </w:r>
      <w:r w:rsidRPr="00DD32F3">
        <w:t xml:space="preserve"> Information exposure vulnerabilities involve the unintentional disclosure of sensitive information, potentially leading to unauthorized access or data breaches.</w:t>
      </w:r>
    </w:p>
    <w:p w14:paraId="28CEC57E" w14:textId="77777777" w:rsidR="00853E44" w:rsidRPr="00DD32F3" w:rsidRDefault="00853E44" w:rsidP="00853E44">
      <w:pPr>
        <w:spacing w:line="360" w:lineRule="auto"/>
      </w:pPr>
      <w:r w:rsidRPr="00453EE6">
        <w:rPr>
          <w:b/>
          <w:bCs/>
        </w:rPr>
        <w:t>Technical Details:</w:t>
      </w:r>
      <w:r w:rsidRPr="00DD32F3">
        <w:t xml:space="preserve"> Attackers may exploit this weakness to gain access to sensitive information.</w:t>
      </w:r>
    </w:p>
    <w:p w14:paraId="1F7B2C65" w14:textId="77777777" w:rsidR="00853E44" w:rsidRPr="00453EE6" w:rsidRDefault="00853E44" w:rsidP="00853E44">
      <w:pPr>
        <w:spacing w:line="360" w:lineRule="auto"/>
        <w:rPr>
          <w:b/>
          <w:bCs/>
        </w:rPr>
      </w:pPr>
      <w:r w:rsidRPr="00453EE6">
        <w:rPr>
          <w:b/>
          <w:bCs/>
        </w:rPr>
        <w:t>Business Impact:</w:t>
      </w:r>
    </w:p>
    <w:p w14:paraId="5362EC51" w14:textId="77777777" w:rsidR="00853E44" w:rsidRPr="00DD32F3" w:rsidRDefault="00853E44" w:rsidP="00853E44">
      <w:pPr>
        <w:spacing w:line="360" w:lineRule="auto"/>
      </w:pPr>
      <w:r w:rsidRPr="00453EE6">
        <w:rPr>
          <w:b/>
          <w:bCs/>
        </w:rPr>
        <w:t>Risk:</w:t>
      </w:r>
      <w:r w:rsidRPr="00DD32F3">
        <w:t xml:space="preserve"> High</w:t>
      </w:r>
    </w:p>
    <w:p w14:paraId="1510C029" w14:textId="77777777" w:rsidR="00853E44" w:rsidRDefault="00853E44" w:rsidP="00853E44">
      <w:pPr>
        <w:spacing w:line="360" w:lineRule="auto"/>
      </w:pPr>
      <w:r w:rsidRPr="00453EE6">
        <w:rPr>
          <w:b/>
          <w:bCs/>
        </w:rPr>
        <w:t>Consequences:</w:t>
      </w:r>
      <w:r w:rsidRPr="00DD32F3">
        <w:t xml:space="preserve"> Unauthorized access to sensitive information, potential legal and financial repercussions.</w:t>
      </w:r>
    </w:p>
    <w:p w14:paraId="320DBC91" w14:textId="77777777" w:rsidR="00453EE6" w:rsidRPr="00DD32F3" w:rsidRDefault="00453EE6" w:rsidP="00853E44">
      <w:pPr>
        <w:spacing w:line="360" w:lineRule="auto"/>
      </w:pPr>
    </w:p>
    <w:p w14:paraId="3EA8AB7A" w14:textId="77777777" w:rsidR="00853E44" w:rsidRPr="00DD32F3" w:rsidRDefault="00853E44" w:rsidP="00853E44">
      <w:pPr>
        <w:spacing w:line="360" w:lineRule="auto"/>
      </w:pPr>
      <w:r w:rsidRPr="00DD32F3">
        <w:t>CWE-352: Cross-Site Request Forgery (CSRF)</w:t>
      </w:r>
    </w:p>
    <w:p w14:paraId="67C74534" w14:textId="4BB34258" w:rsidR="00853E44" w:rsidRPr="00853E44" w:rsidRDefault="00453EE6" w:rsidP="00853E44">
      <w:pPr>
        <w:spacing w:line="360" w:lineRule="auto"/>
        <w:rPr>
          <w:b/>
          <w:bCs/>
        </w:rPr>
      </w:pPr>
      <w:r>
        <w:rPr>
          <w:b/>
          <w:bCs/>
        </w:rPr>
        <w:t>6.</w:t>
      </w:r>
      <w:r w:rsidR="00853E44" w:rsidRPr="00853E44">
        <w:rPr>
          <w:b/>
          <w:bCs/>
        </w:rPr>
        <w:t>Vulnerability Name: Cross-Site Request Forgery (CSRF)</w:t>
      </w:r>
    </w:p>
    <w:p w14:paraId="62B6CC95" w14:textId="77777777" w:rsidR="00853E44" w:rsidRPr="00DD32F3" w:rsidRDefault="00853E44" w:rsidP="00853E44">
      <w:pPr>
        <w:spacing w:line="360" w:lineRule="auto"/>
        <w:rPr>
          <w:b/>
          <w:bCs/>
        </w:rPr>
      </w:pPr>
      <w:r w:rsidRPr="00DD32F3">
        <w:rPr>
          <w:b/>
          <w:bCs/>
        </w:rPr>
        <w:t>CWE: CWE-352</w:t>
      </w:r>
    </w:p>
    <w:p w14:paraId="19D3512A" w14:textId="77777777" w:rsidR="00853E44" w:rsidRPr="00DD32F3" w:rsidRDefault="00853E44" w:rsidP="00853E44">
      <w:pPr>
        <w:spacing w:line="360" w:lineRule="auto"/>
      </w:pPr>
      <w:r w:rsidRPr="00453EE6">
        <w:rPr>
          <w:b/>
          <w:bCs/>
        </w:rPr>
        <w:t>OWASP Category:</w:t>
      </w:r>
      <w:r w:rsidRPr="00DD32F3">
        <w:t xml:space="preserve"> A8: Cross-Site Request Forgery (CSRF)</w:t>
      </w:r>
    </w:p>
    <w:p w14:paraId="5ADD7459" w14:textId="77777777" w:rsidR="00853E44" w:rsidRPr="00453EE6" w:rsidRDefault="00853E44" w:rsidP="00853E44">
      <w:pPr>
        <w:spacing w:line="360" w:lineRule="auto"/>
        <w:rPr>
          <w:b/>
          <w:bCs/>
        </w:rPr>
      </w:pPr>
      <w:r w:rsidRPr="00453EE6">
        <w:rPr>
          <w:b/>
          <w:bCs/>
        </w:rPr>
        <w:t>Description:</w:t>
      </w:r>
    </w:p>
    <w:p w14:paraId="7CC56E18" w14:textId="77777777" w:rsidR="00853E44" w:rsidRPr="00DD32F3" w:rsidRDefault="00853E44" w:rsidP="00853E44">
      <w:pPr>
        <w:spacing w:line="360" w:lineRule="auto"/>
      </w:pPr>
      <w:r w:rsidRPr="00453EE6">
        <w:rPr>
          <w:b/>
          <w:bCs/>
        </w:rPr>
        <w:t>Overview:</w:t>
      </w:r>
      <w:r w:rsidRPr="00DD32F3">
        <w:t xml:space="preserve"> CSRF occurs when an attacker tricks a user's browser into performing actions on a website without their knowledge or consent.</w:t>
      </w:r>
    </w:p>
    <w:p w14:paraId="3D1D80E9" w14:textId="77777777" w:rsidR="00853E44" w:rsidRPr="00DD32F3" w:rsidRDefault="00853E44" w:rsidP="00853E44">
      <w:pPr>
        <w:spacing w:line="360" w:lineRule="auto"/>
      </w:pPr>
      <w:r w:rsidRPr="00453EE6">
        <w:rPr>
          <w:b/>
          <w:bCs/>
        </w:rPr>
        <w:t>Technical Details:</w:t>
      </w:r>
      <w:r w:rsidRPr="00DD32F3">
        <w:t xml:space="preserve"> Attackers may exploit this vulnerability to perform actions on behalf of authenticated users without their consent.</w:t>
      </w:r>
    </w:p>
    <w:p w14:paraId="2FE73D97" w14:textId="77777777" w:rsidR="00853E44" w:rsidRPr="00861D51" w:rsidRDefault="00853E44" w:rsidP="00853E44">
      <w:pPr>
        <w:spacing w:line="360" w:lineRule="auto"/>
        <w:rPr>
          <w:b/>
          <w:bCs/>
        </w:rPr>
      </w:pPr>
      <w:r w:rsidRPr="00861D51">
        <w:rPr>
          <w:b/>
          <w:bCs/>
        </w:rPr>
        <w:t>Business Impact:</w:t>
      </w:r>
    </w:p>
    <w:p w14:paraId="5532A69E" w14:textId="77777777" w:rsidR="00853E44" w:rsidRPr="00DD32F3" w:rsidRDefault="00853E44" w:rsidP="00853E44">
      <w:pPr>
        <w:spacing w:line="360" w:lineRule="auto"/>
      </w:pPr>
      <w:r w:rsidRPr="00861D51">
        <w:rPr>
          <w:b/>
          <w:bCs/>
        </w:rPr>
        <w:t>Risk:</w:t>
      </w:r>
      <w:r w:rsidRPr="00DD32F3">
        <w:t xml:space="preserve"> Medium to High</w:t>
      </w:r>
    </w:p>
    <w:p w14:paraId="132ED04C" w14:textId="77777777" w:rsidR="00853E44" w:rsidRDefault="00853E44" w:rsidP="00853E44">
      <w:pPr>
        <w:spacing w:line="360" w:lineRule="auto"/>
      </w:pPr>
      <w:r w:rsidRPr="00861D51">
        <w:rPr>
          <w:b/>
          <w:bCs/>
        </w:rPr>
        <w:t>Consequences:</w:t>
      </w:r>
      <w:r w:rsidRPr="00DD32F3">
        <w:t xml:space="preserve"> Unauthorized actions performed on behalf of users, potential data manipulation.</w:t>
      </w:r>
    </w:p>
    <w:p w14:paraId="5A3FF29A" w14:textId="77777777" w:rsidR="00861D51" w:rsidRPr="00DD32F3" w:rsidRDefault="00861D51" w:rsidP="00853E44">
      <w:pPr>
        <w:spacing w:line="360" w:lineRule="auto"/>
      </w:pPr>
    </w:p>
    <w:p w14:paraId="05F99F5F" w14:textId="77777777" w:rsidR="00853E44" w:rsidRPr="00DD32F3" w:rsidRDefault="00853E44" w:rsidP="00853E44">
      <w:pPr>
        <w:spacing w:line="360" w:lineRule="auto"/>
      </w:pPr>
      <w:r w:rsidRPr="00DD32F3">
        <w:t>CWE-285: Improper Authorization</w:t>
      </w:r>
    </w:p>
    <w:p w14:paraId="5463B5FC" w14:textId="6CA9A72A" w:rsidR="00853E44" w:rsidRPr="00853E44" w:rsidRDefault="00861D51" w:rsidP="00853E44">
      <w:pPr>
        <w:spacing w:line="360" w:lineRule="auto"/>
        <w:rPr>
          <w:b/>
          <w:bCs/>
        </w:rPr>
      </w:pPr>
      <w:r>
        <w:rPr>
          <w:b/>
          <w:bCs/>
        </w:rPr>
        <w:t>7.</w:t>
      </w:r>
      <w:r w:rsidR="00853E44" w:rsidRPr="00853E44">
        <w:rPr>
          <w:b/>
          <w:bCs/>
        </w:rPr>
        <w:t>Vulnerability Name: Improper Authorization</w:t>
      </w:r>
    </w:p>
    <w:p w14:paraId="1049606A" w14:textId="77777777" w:rsidR="00853E44" w:rsidRPr="00DD32F3" w:rsidRDefault="00853E44" w:rsidP="00853E44">
      <w:pPr>
        <w:spacing w:line="360" w:lineRule="auto"/>
        <w:rPr>
          <w:b/>
          <w:bCs/>
        </w:rPr>
      </w:pPr>
      <w:r w:rsidRPr="00DD32F3">
        <w:rPr>
          <w:b/>
          <w:bCs/>
        </w:rPr>
        <w:t>CWE: CWE-285</w:t>
      </w:r>
    </w:p>
    <w:p w14:paraId="6A046A25" w14:textId="77777777" w:rsidR="00853E44" w:rsidRPr="00DD32F3" w:rsidRDefault="00853E44" w:rsidP="00853E44">
      <w:pPr>
        <w:spacing w:line="360" w:lineRule="auto"/>
      </w:pPr>
      <w:r w:rsidRPr="000117FB">
        <w:rPr>
          <w:b/>
          <w:bCs/>
        </w:rPr>
        <w:t>OWASP Category:</w:t>
      </w:r>
      <w:r w:rsidRPr="00DD32F3">
        <w:t xml:space="preserve"> A5: Broken Access Control</w:t>
      </w:r>
    </w:p>
    <w:p w14:paraId="4668EAA7" w14:textId="77777777" w:rsidR="00853E44" w:rsidRPr="000117FB" w:rsidRDefault="00853E44" w:rsidP="00853E44">
      <w:pPr>
        <w:spacing w:line="360" w:lineRule="auto"/>
        <w:rPr>
          <w:b/>
          <w:bCs/>
        </w:rPr>
      </w:pPr>
      <w:r w:rsidRPr="000117FB">
        <w:rPr>
          <w:b/>
          <w:bCs/>
        </w:rPr>
        <w:t>Description:</w:t>
      </w:r>
    </w:p>
    <w:p w14:paraId="41FEE102" w14:textId="77777777" w:rsidR="00853E44" w:rsidRPr="00DD32F3" w:rsidRDefault="00853E44" w:rsidP="00853E44">
      <w:pPr>
        <w:spacing w:line="360" w:lineRule="auto"/>
      </w:pPr>
      <w:r w:rsidRPr="000117FB">
        <w:rPr>
          <w:b/>
          <w:bCs/>
        </w:rPr>
        <w:t>Overview:</w:t>
      </w:r>
      <w:r w:rsidRPr="00DD32F3">
        <w:t xml:space="preserve"> Improper authorization vulnerabilities occur when an application does not properly enforce access controls, allowing unauthorized users to perform actions they shouldn't.</w:t>
      </w:r>
    </w:p>
    <w:p w14:paraId="6A0AE97C" w14:textId="77777777" w:rsidR="00853E44" w:rsidRPr="00DD32F3" w:rsidRDefault="00853E44" w:rsidP="00853E44">
      <w:pPr>
        <w:spacing w:line="360" w:lineRule="auto"/>
      </w:pPr>
      <w:r w:rsidRPr="008A06BE">
        <w:rPr>
          <w:b/>
          <w:bCs/>
        </w:rPr>
        <w:t>Technical Details:</w:t>
      </w:r>
      <w:r w:rsidRPr="00DD32F3">
        <w:t xml:space="preserve"> Attackers may exploit this weakness to gain unauthorized access to resources.</w:t>
      </w:r>
    </w:p>
    <w:p w14:paraId="3FAC1922" w14:textId="77777777" w:rsidR="00853E44" w:rsidRPr="008A06BE" w:rsidRDefault="00853E44" w:rsidP="00853E44">
      <w:pPr>
        <w:spacing w:line="360" w:lineRule="auto"/>
        <w:rPr>
          <w:b/>
          <w:bCs/>
        </w:rPr>
      </w:pPr>
      <w:r w:rsidRPr="008A06BE">
        <w:rPr>
          <w:b/>
          <w:bCs/>
        </w:rPr>
        <w:t>Business Impact:</w:t>
      </w:r>
    </w:p>
    <w:p w14:paraId="484CF415" w14:textId="77777777" w:rsidR="00853E44" w:rsidRPr="00DD32F3" w:rsidRDefault="00853E44" w:rsidP="00853E44">
      <w:pPr>
        <w:spacing w:line="360" w:lineRule="auto"/>
      </w:pPr>
      <w:r w:rsidRPr="008A06BE">
        <w:rPr>
          <w:b/>
          <w:bCs/>
        </w:rPr>
        <w:t>Risk:</w:t>
      </w:r>
      <w:r w:rsidRPr="00DD32F3">
        <w:t xml:space="preserve"> High</w:t>
      </w:r>
    </w:p>
    <w:p w14:paraId="4B3CB573" w14:textId="77777777" w:rsidR="00853E44" w:rsidRPr="00DD32F3" w:rsidRDefault="00853E44" w:rsidP="00853E44">
      <w:pPr>
        <w:spacing w:line="360" w:lineRule="auto"/>
      </w:pPr>
      <w:r w:rsidRPr="008A06BE">
        <w:rPr>
          <w:b/>
          <w:bCs/>
        </w:rPr>
        <w:t>Consequences:</w:t>
      </w:r>
      <w:r w:rsidRPr="00DD32F3">
        <w:t xml:space="preserve"> Unauthorized access, data breaches, compromised system integrity.</w:t>
      </w:r>
    </w:p>
    <w:p w14:paraId="7309E539" w14:textId="77777777" w:rsidR="00853E44" w:rsidRPr="00DD32F3" w:rsidRDefault="00853E44" w:rsidP="00853E44">
      <w:pPr>
        <w:spacing w:line="360" w:lineRule="auto"/>
      </w:pPr>
      <w:r w:rsidRPr="00DD32F3">
        <w:lastRenderedPageBreak/>
        <w:t>CWE-22: Improper Limitation of a Pathname to a Restricted Directory</w:t>
      </w:r>
    </w:p>
    <w:p w14:paraId="5DABC3DA" w14:textId="3C999BE0" w:rsidR="00853E44" w:rsidRPr="00853E44" w:rsidRDefault="008A06BE" w:rsidP="00853E44">
      <w:pPr>
        <w:spacing w:line="360" w:lineRule="auto"/>
        <w:rPr>
          <w:b/>
          <w:bCs/>
        </w:rPr>
      </w:pPr>
      <w:r>
        <w:rPr>
          <w:b/>
          <w:bCs/>
        </w:rPr>
        <w:t>8.</w:t>
      </w:r>
      <w:r w:rsidR="00853E44" w:rsidRPr="00853E44">
        <w:rPr>
          <w:b/>
          <w:bCs/>
        </w:rPr>
        <w:t>Vulnerability Name: Improper Limitation of a Pathname to a Restricted Directory</w:t>
      </w:r>
    </w:p>
    <w:p w14:paraId="21855DAF" w14:textId="77777777" w:rsidR="00853E44" w:rsidRPr="00DD32F3" w:rsidRDefault="00853E44" w:rsidP="00853E44">
      <w:pPr>
        <w:spacing w:line="360" w:lineRule="auto"/>
        <w:rPr>
          <w:b/>
          <w:bCs/>
        </w:rPr>
      </w:pPr>
      <w:r w:rsidRPr="00DD32F3">
        <w:rPr>
          <w:b/>
          <w:bCs/>
        </w:rPr>
        <w:t>CWE: CWE-22</w:t>
      </w:r>
    </w:p>
    <w:p w14:paraId="1467D419" w14:textId="77777777" w:rsidR="00853E44" w:rsidRPr="00DD32F3" w:rsidRDefault="00853E44" w:rsidP="00853E44">
      <w:pPr>
        <w:spacing w:line="360" w:lineRule="auto"/>
      </w:pPr>
      <w:r w:rsidRPr="008A06BE">
        <w:rPr>
          <w:b/>
          <w:bCs/>
        </w:rPr>
        <w:t>OWASP Category:</w:t>
      </w:r>
      <w:r w:rsidRPr="00DD32F3">
        <w:t xml:space="preserve"> A5: Broken Access Control</w:t>
      </w:r>
    </w:p>
    <w:p w14:paraId="6E408E88" w14:textId="77777777" w:rsidR="00853E44" w:rsidRPr="008A06BE" w:rsidRDefault="00853E44" w:rsidP="00853E44">
      <w:pPr>
        <w:spacing w:line="360" w:lineRule="auto"/>
        <w:rPr>
          <w:b/>
          <w:bCs/>
        </w:rPr>
      </w:pPr>
      <w:r w:rsidRPr="008A06BE">
        <w:rPr>
          <w:b/>
          <w:bCs/>
        </w:rPr>
        <w:t>Description:</w:t>
      </w:r>
    </w:p>
    <w:p w14:paraId="3DA8F43D" w14:textId="77777777" w:rsidR="00853E44" w:rsidRPr="00DD32F3" w:rsidRDefault="00853E44" w:rsidP="00853E44">
      <w:pPr>
        <w:spacing w:line="360" w:lineRule="auto"/>
      </w:pPr>
      <w:r w:rsidRPr="008A06BE">
        <w:rPr>
          <w:b/>
          <w:bCs/>
        </w:rPr>
        <w:t>Overview:</w:t>
      </w:r>
      <w:r w:rsidRPr="00DD32F3">
        <w:t xml:space="preserve"> This vulnerability involves improper restrictions on the locations or directories that a user can access, potentially leading to unauthorized access to sensitive files.</w:t>
      </w:r>
    </w:p>
    <w:p w14:paraId="15AE9351" w14:textId="77777777" w:rsidR="00853E44" w:rsidRPr="00DD32F3" w:rsidRDefault="00853E44" w:rsidP="00853E44">
      <w:pPr>
        <w:spacing w:line="360" w:lineRule="auto"/>
      </w:pPr>
      <w:r w:rsidRPr="008A06BE">
        <w:rPr>
          <w:b/>
          <w:bCs/>
        </w:rPr>
        <w:t>Technical Details:</w:t>
      </w:r>
      <w:r w:rsidRPr="00DD32F3">
        <w:t xml:space="preserve"> Attackers may exploit this weakness to access files or directories they shouldn't be able to access.</w:t>
      </w:r>
    </w:p>
    <w:p w14:paraId="65564505" w14:textId="77777777" w:rsidR="00853E44" w:rsidRPr="008A06BE" w:rsidRDefault="00853E44" w:rsidP="00853E44">
      <w:pPr>
        <w:spacing w:line="360" w:lineRule="auto"/>
        <w:rPr>
          <w:b/>
          <w:bCs/>
        </w:rPr>
      </w:pPr>
      <w:r w:rsidRPr="008A06BE">
        <w:rPr>
          <w:b/>
          <w:bCs/>
        </w:rPr>
        <w:t>Business Impact:</w:t>
      </w:r>
    </w:p>
    <w:p w14:paraId="39A2AC4E" w14:textId="77777777" w:rsidR="00853E44" w:rsidRPr="00DD32F3" w:rsidRDefault="00853E44" w:rsidP="00853E44">
      <w:pPr>
        <w:spacing w:line="360" w:lineRule="auto"/>
      </w:pPr>
      <w:r w:rsidRPr="008A06BE">
        <w:rPr>
          <w:b/>
          <w:bCs/>
        </w:rPr>
        <w:t>Risk:</w:t>
      </w:r>
      <w:r w:rsidRPr="00DD32F3">
        <w:t xml:space="preserve"> High</w:t>
      </w:r>
    </w:p>
    <w:p w14:paraId="30B8FDDC" w14:textId="77777777" w:rsidR="00853E44" w:rsidRPr="00DD32F3" w:rsidRDefault="00853E44" w:rsidP="00853E44">
      <w:pPr>
        <w:spacing w:line="360" w:lineRule="auto"/>
      </w:pPr>
      <w:r w:rsidRPr="008A06BE">
        <w:rPr>
          <w:b/>
          <w:bCs/>
        </w:rPr>
        <w:t>Consequences:</w:t>
      </w:r>
      <w:r w:rsidRPr="00DD32F3">
        <w:t xml:space="preserve"> Unauthorized access to sensitive files, potential data breaches.</w:t>
      </w:r>
    </w:p>
    <w:p w14:paraId="7F2889CC" w14:textId="77777777" w:rsidR="008A06BE" w:rsidRDefault="008A06BE" w:rsidP="00853E44">
      <w:pPr>
        <w:spacing w:line="360" w:lineRule="auto"/>
      </w:pPr>
    </w:p>
    <w:p w14:paraId="43EFAC60" w14:textId="6BFDB57E" w:rsidR="00853E44" w:rsidRPr="00DD32F3" w:rsidRDefault="00853E44" w:rsidP="00853E44">
      <w:pPr>
        <w:spacing w:line="360" w:lineRule="auto"/>
      </w:pPr>
      <w:r w:rsidRPr="00DD32F3">
        <w:t>CWE-78: Improper Neutralization of Special Elements used in an OS Command</w:t>
      </w:r>
    </w:p>
    <w:p w14:paraId="5CB4B557" w14:textId="6B2CF9D8" w:rsidR="00853E44" w:rsidRPr="00853E44" w:rsidRDefault="008A06BE" w:rsidP="00853E44">
      <w:pPr>
        <w:spacing w:line="360" w:lineRule="auto"/>
        <w:rPr>
          <w:b/>
          <w:bCs/>
        </w:rPr>
      </w:pPr>
      <w:r>
        <w:rPr>
          <w:b/>
          <w:bCs/>
        </w:rPr>
        <w:t>9.</w:t>
      </w:r>
      <w:r w:rsidR="00853E44" w:rsidRPr="00853E44">
        <w:rPr>
          <w:b/>
          <w:bCs/>
        </w:rPr>
        <w:t>Vulnerability Name: Improper Neutralization of Special Elements used in an OS Command</w:t>
      </w:r>
    </w:p>
    <w:p w14:paraId="1B9DBBF9" w14:textId="77777777" w:rsidR="00853E44" w:rsidRPr="00DD32F3" w:rsidRDefault="00853E44" w:rsidP="00853E44">
      <w:pPr>
        <w:spacing w:line="360" w:lineRule="auto"/>
        <w:rPr>
          <w:b/>
          <w:bCs/>
        </w:rPr>
      </w:pPr>
      <w:r w:rsidRPr="00DD32F3">
        <w:rPr>
          <w:b/>
          <w:bCs/>
        </w:rPr>
        <w:t>CWE: CWE-78</w:t>
      </w:r>
    </w:p>
    <w:p w14:paraId="0D41127B" w14:textId="77777777" w:rsidR="00853E44" w:rsidRPr="00DD32F3" w:rsidRDefault="00853E44" w:rsidP="00853E44">
      <w:pPr>
        <w:spacing w:line="360" w:lineRule="auto"/>
      </w:pPr>
      <w:r w:rsidRPr="008A06BE">
        <w:rPr>
          <w:b/>
          <w:bCs/>
        </w:rPr>
        <w:t>OWASP Category:</w:t>
      </w:r>
      <w:r w:rsidRPr="00DD32F3">
        <w:t xml:space="preserve"> A1: Injection</w:t>
      </w:r>
    </w:p>
    <w:p w14:paraId="146EB60E" w14:textId="77777777" w:rsidR="00853E44" w:rsidRPr="008A06BE" w:rsidRDefault="00853E44" w:rsidP="00853E44">
      <w:pPr>
        <w:spacing w:line="360" w:lineRule="auto"/>
        <w:rPr>
          <w:b/>
          <w:bCs/>
        </w:rPr>
      </w:pPr>
      <w:r w:rsidRPr="008A06BE">
        <w:rPr>
          <w:b/>
          <w:bCs/>
        </w:rPr>
        <w:t>Description:</w:t>
      </w:r>
    </w:p>
    <w:p w14:paraId="764AE17E" w14:textId="77777777" w:rsidR="00853E44" w:rsidRPr="00DD32F3" w:rsidRDefault="00853E44" w:rsidP="00853E44">
      <w:pPr>
        <w:spacing w:line="360" w:lineRule="auto"/>
      </w:pPr>
      <w:r w:rsidRPr="008A06BE">
        <w:rPr>
          <w:b/>
          <w:bCs/>
        </w:rPr>
        <w:t>Overview:</w:t>
      </w:r>
      <w:r w:rsidRPr="00DD32F3">
        <w:t xml:space="preserve"> Similar to SQL injection, this vulnerability involves improper neutralization of special elements in OS commands, leading to potential command injection attacks.</w:t>
      </w:r>
    </w:p>
    <w:p w14:paraId="31B997A2" w14:textId="77777777" w:rsidR="00853E44" w:rsidRPr="00DD32F3" w:rsidRDefault="00853E44" w:rsidP="00853E44">
      <w:pPr>
        <w:spacing w:line="360" w:lineRule="auto"/>
      </w:pPr>
      <w:r w:rsidRPr="008A06BE">
        <w:rPr>
          <w:b/>
          <w:bCs/>
        </w:rPr>
        <w:t>Technical Details</w:t>
      </w:r>
      <w:r w:rsidRPr="00DD32F3">
        <w:t>: Attackers may exploit this weakness to execute arbitrary commands on the underlying operating system.</w:t>
      </w:r>
    </w:p>
    <w:p w14:paraId="37FAFB3E" w14:textId="77777777" w:rsidR="00853E44" w:rsidRPr="008A06BE" w:rsidRDefault="00853E44" w:rsidP="00853E44">
      <w:pPr>
        <w:spacing w:line="360" w:lineRule="auto"/>
        <w:rPr>
          <w:b/>
          <w:bCs/>
        </w:rPr>
      </w:pPr>
      <w:r w:rsidRPr="008A06BE">
        <w:rPr>
          <w:b/>
          <w:bCs/>
        </w:rPr>
        <w:t>Business Impact:</w:t>
      </w:r>
    </w:p>
    <w:p w14:paraId="328547C0" w14:textId="77777777" w:rsidR="00853E44" w:rsidRPr="00DD32F3" w:rsidRDefault="00853E44" w:rsidP="00853E44">
      <w:pPr>
        <w:spacing w:line="360" w:lineRule="auto"/>
      </w:pPr>
      <w:r w:rsidRPr="008A06BE">
        <w:rPr>
          <w:b/>
          <w:bCs/>
        </w:rPr>
        <w:t>Risk:</w:t>
      </w:r>
      <w:r w:rsidRPr="00DD32F3">
        <w:t xml:space="preserve"> High</w:t>
      </w:r>
    </w:p>
    <w:p w14:paraId="3E1E5C81" w14:textId="77777777" w:rsidR="00853E44" w:rsidRDefault="00853E44" w:rsidP="00853E44">
      <w:pPr>
        <w:spacing w:line="360" w:lineRule="auto"/>
      </w:pPr>
      <w:r w:rsidRPr="008A06BE">
        <w:rPr>
          <w:b/>
          <w:bCs/>
        </w:rPr>
        <w:t>Consequences:</w:t>
      </w:r>
      <w:r w:rsidRPr="00DD32F3">
        <w:t xml:space="preserve"> Unauthorized execution of commands, potential compromise of the host system.</w:t>
      </w:r>
    </w:p>
    <w:p w14:paraId="506ED20B" w14:textId="77777777" w:rsidR="008A06BE" w:rsidRPr="00DD32F3" w:rsidRDefault="008A06BE" w:rsidP="00853E44">
      <w:pPr>
        <w:spacing w:line="360" w:lineRule="auto"/>
      </w:pPr>
    </w:p>
    <w:p w14:paraId="2DCF8CD8" w14:textId="77777777" w:rsidR="00853E44" w:rsidRPr="00DD32F3" w:rsidRDefault="00853E44" w:rsidP="00853E44">
      <w:pPr>
        <w:spacing w:line="360" w:lineRule="auto"/>
      </w:pPr>
      <w:r w:rsidRPr="00DD32F3">
        <w:t>CWE-287: Improper Authentication</w:t>
      </w:r>
    </w:p>
    <w:p w14:paraId="0E5AF4FE" w14:textId="3A9DDB23" w:rsidR="00853E44" w:rsidRPr="00853E44" w:rsidRDefault="008A06BE" w:rsidP="00853E44">
      <w:pPr>
        <w:spacing w:line="360" w:lineRule="auto"/>
        <w:rPr>
          <w:b/>
          <w:bCs/>
        </w:rPr>
      </w:pPr>
      <w:r>
        <w:rPr>
          <w:b/>
          <w:bCs/>
        </w:rPr>
        <w:t>10.</w:t>
      </w:r>
      <w:r w:rsidR="00853E44" w:rsidRPr="00853E44">
        <w:rPr>
          <w:b/>
          <w:bCs/>
        </w:rPr>
        <w:t>Vulnerability Name: Improper Authentication</w:t>
      </w:r>
    </w:p>
    <w:p w14:paraId="5275626E" w14:textId="77777777" w:rsidR="00853E44" w:rsidRPr="00DD32F3" w:rsidRDefault="00853E44" w:rsidP="00853E44">
      <w:pPr>
        <w:spacing w:line="360" w:lineRule="auto"/>
        <w:rPr>
          <w:b/>
          <w:bCs/>
        </w:rPr>
      </w:pPr>
      <w:r w:rsidRPr="00DD32F3">
        <w:rPr>
          <w:b/>
          <w:bCs/>
        </w:rPr>
        <w:t>CWE: CWE-287</w:t>
      </w:r>
    </w:p>
    <w:p w14:paraId="7C4DEB9A" w14:textId="77777777" w:rsidR="00853E44" w:rsidRPr="00DD32F3" w:rsidRDefault="00853E44" w:rsidP="00853E44">
      <w:pPr>
        <w:spacing w:line="360" w:lineRule="auto"/>
      </w:pPr>
      <w:r w:rsidRPr="00DD32F3">
        <w:t>OWASP Category: A2: Broken Authentication</w:t>
      </w:r>
    </w:p>
    <w:p w14:paraId="54546463" w14:textId="77777777" w:rsidR="00853E44" w:rsidRPr="00DD32F3" w:rsidRDefault="00853E44" w:rsidP="00853E44">
      <w:pPr>
        <w:spacing w:line="360" w:lineRule="auto"/>
      </w:pPr>
      <w:r w:rsidRPr="00DD32F3">
        <w:t>Description:</w:t>
      </w:r>
    </w:p>
    <w:p w14:paraId="449C041B" w14:textId="77777777" w:rsidR="00853E44" w:rsidRPr="00DD32F3" w:rsidRDefault="00853E44" w:rsidP="00853E44">
      <w:pPr>
        <w:spacing w:line="360" w:lineRule="auto"/>
      </w:pPr>
      <w:r w:rsidRPr="00DD32F3">
        <w:lastRenderedPageBreak/>
        <w:t>Overview: Improper authentication vulnerabilities occur when an application does not properly verify the identity of users, potentially leading to unauthorized access.</w:t>
      </w:r>
    </w:p>
    <w:p w14:paraId="305646FE" w14:textId="77777777" w:rsidR="00853E44" w:rsidRPr="00DD32F3" w:rsidRDefault="00853E44" w:rsidP="00853E44">
      <w:pPr>
        <w:spacing w:line="360" w:lineRule="auto"/>
      </w:pPr>
      <w:r w:rsidRPr="00DD32F3">
        <w:t>Technical Details: Attackers may exploit this weakness to gain access to user accounts without proper credentials.</w:t>
      </w:r>
    </w:p>
    <w:p w14:paraId="78EE472D" w14:textId="77777777" w:rsidR="00853E44" w:rsidRPr="00DD32F3" w:rsidRDefault="00853E44" w:rsidP="00853E44">
      <w:pPr>
        <w:spacing w:line="360" w:lineRule="auto"/>
      </w:pPr>
      <w:r w:rsidRPr="00DD32F3">
        <w:t>Business Impact:</w:t>
      </w:r>
    </w:p>
    <w:p w14:paraId="682D7F6F" w14:textId="77777777" w:rsidR="00853E44" w:rsidRPr="00DD32F3" w:rsidRDefault="00853E44" w:rsidP="00853E44">
      <w:pPr>
        <w:spacing w:line="360" w:lineRule="auto"/>
      </w:pPr>
      <w:r w:rsidRPr="00DD32F3">
        <w:t>Risk: High</w:t>
      </w:r>
    </w:p>
    <w:p w14:paraId="347EA95B" w14:textId="77777777" w:rsidR="00853E44" w:rsidRPr="00DD32F3" w:rsidRDefault="00853E44" w:rsidP="00853E44">
      <w:pPr>
        <w:spacing w:line="360" w:lineRule="auto"/>
      </w:pPr>
      <w:r w:rsidRPr="00DD32F3">
        <w:t>Consequences: Unauthorized access to user accounts, potential data breaches.</w:t>
      </w:r>
    </w:p>
    <w:p w14:paraId="7A33CE57" w14:textId="77777777" w:rsidR="00853E44" w:rsidRPr="00DD32F3" w:rsidRDefault="00853E44" w:rsidP="00853E44">
      <w:pPr>
        <w:spacing w:line="360" w:lineRule="auto"/>
      </w:pPr>
      <w:r w:rsidRPr="00DD32F3">
        <w:t>CWE-434: Unrestricted Upload of File with Dangerous Type</w:t>
      </w:r>
    </w:p>
    <w:p w14:paraId="307FC7FB" w14:textId="77777777" w:rsidR="00853E44" w:rsidRPr="00853E44" w:rsidRDefault="00853E44" w:rsidP="00853E44">
      <w:pPr>
        <w:spacing w:line="360" w:lineRule="auto"/>
        <w:rPr>
          <w:b/>
          <w:bCs/>
        </w:rPr>
      </w:pPr>
      <w:r w:rsidRPr="00853E44">
        <w:rPr>
          <w:b/>
          <w:bCs/>
        </w:rPr>
        <w:t>Vulnerability Name: Unrestricted Upload of File with Dangerous Type</w:t>
      </w:r>
    </w:p>
    <w:p w14:paraId="3127C313" w14:textId="77777777" w:rsidR="00853E44" w:rsidRPr="00DD32F3" w:rsidRDefault="00853E44" w:rsidP="00853E44">
      <w:pPr>
        <w:spacing w:line="360" w:lineRule="auto"/>
        <w:rPr>
          <w:b/>
          <w:bCs/>
        </w:rPr>
      </w:pPr>
      <w:r w:rsidRPr="00DD32F3">
        <w:rPr>
          <w:b/>
          <w:bCs/>
        </w:rPr>
        <w:t>CWE: CWE-434</w:t>
      </w:r>
    </w:p>
    <w:p w14:paraId="5D73700A" w14:textId="77777777" w:rsidR="00853E44" w:rsidRPr="00DD32F3" w:rsidRDefault="00853E44" w:rsidP="00853E44">
      <w:pPr>
        <w:spacing w:line="360" w:lineRule="auto"/>
      </w:pPr>
      <w:r w:rsidRPr="00DD32F3">
        <w:t>OWASP Category: A4: XML External Entity (XXE)</w:t>
      </w:r>
    </w:p>
    <w:p w14:paraId="309E1C0E" w14:textId="77777777" w:rsidR="00853E44" w:rsidRPr="00DD32F3" w:rsidRDefault="00853E44" w:rsidP="00853E44">
      <w:pPr>
        <w:spacing w:line="360" w:lineRule="auto"/>
      </w:pPr>
      <w:r w:rsidRPr="00DD32F3">
        <w:t>Description:</w:t>
      </w:r>
    </w:p>
    <w:p w14:paraId="3CA7188E" w14:textId="77777777" w:rsidR="00853E44" w:rsidRPr="00DD32F3" w:rsidRDefault="00853E44" w:rsidP="00853E44">
      <w:pPr>
        <w:spacing w:line="360" w:lineRule="auto"/>
      </w:pPr>
      <w:r w:rsidRPr="00DD32F3">
        <w:t>Overview: This vulnerability involves allowing users to upload files with dangerous types, which can lead to various security issues, including the execution of malicious code.</w:t>
      </w:r>
    </w:p>
    <w:p w14:paraId="7165E6C2" w14:textId="77777777" w:rsidR="00853E44" w:rsidRPr="00DD32F3" w:rsidRDefault="00853E44" w:rsidP="00853E44">
      <w:pPr>
        <w:spacing w:line="360" w:lineRule="auto"/>
      </w:pPr>
      <w:r w:rsidRPr="00DD32F3">
        <w:t>Technical Details: Attackers may exploit this weakness to upload malicious files that can compromise the security of the application or the server.</w:t>
      </w:r>
    </w:p>
    <w:p w14:paraId="6D52A53F" w14:textId="77777777" w:rsidR="00853E44" w:rsidRPr="00DD32F3" w:rsidRDefault="00853E44" w:rsidP="00853E44">
      <w:pPr>
        <w:spacing w:line="360" w:lineRule="auto"/>
      </w:pPr>
      <w:r w:rsidRPr="00DD32F3">
        <w:t>Business Impact:</w:t>
      </w:r>
    </w:p>
    <w:p w14:paraId="169A5CFF" w14:textId="77777777" w:rsidR="00853E44" w:rsidRPr="00DD32F3" w:rsidRDefault="00853E44" w:rsidP="00853E44">
      <w:pPr>
        <w:spacing w:line="360" w:lineRule="auto"/>
      </w:pPr>
      <w:r w:rsidRPr="00DD32F3">
        <w:t>Risk: High</w:t>
      </w:r>
    </w:p>
    <w:p w14:paraId="3AEE66E6" w14:textId="77777777" w:rsidR="00853E44" w:rsidRPr="00DD32F3" w:rsidRDefault="00853E44" w:rsidP="00853E44">
      <w:pPr>
        <w:spacing w:line="360" w:lineRule="auto"/>
      </w:pPr>
      <w:r w:rsidRPr="00DD32F3">
        <w:t>Consequences: Execution of malicious code, potential compromise of the application or server.</w:t>
      </w:r>
    </w:p>
    <w:p w14:paraId="66EE4B3C" w14:textId="77777777" w:rsidR="00853E44" w:rsidRPr="00DD32F3" w:rsidRDefault="00853E44" w:rsidP="00853E44">
      <w:pPr>
        <w:spacing w:line="360" w:lineRule="auto"/>
      </w:pPr>
      <w:r w:rsidRPr="00DD32F3">
        <w:t>CWE-311: Missing Encryption of Sensitive Data</w:t>
      </w:r>
    </w:p>
    <w:p w14:paraId="5EC93A26" w14:textId="77777777" w:rsidR="00853E44" w:rsidRPr="00853E44" w:rsidRDefault="00853E44" w:rsidP="00853E44">
      <w:pPr>
        <w:spacing w:line="360" w:lineRule="auto"/>
        <w:rPr>
          <w:b/>
          <w:bCs/>
        </w:rPr>
      </w:pPr>
      <w:r w:rsidRPr="00853E44">
        <w:rPr>
          <w:b/>
          <w:bCs/>
        </w:rPr>
        <w:t>Vulnerability Name: Missing Encryption of Sensitive Data</w:t>
      </w:r>
    </w:p>
    <w:p w14:paraId="68C8BF96" w14:textId="77777777" w:rsidR="00853E44" w:rsidRPr="00DD32F3" w:rsidRDefault="00853E44" w:rsidP="00853E44">
      <w:pPr>
        <w:spacing w:line="360" w:lineRule="auto"/>
        <w:rPr>
          <w:b/>
          <w:bCs/>
        </w:rPr>
      </w:pPr>
      <w:r w:rsidRPr="00DD32F3">
        <w:rPr>
          <w:b/>
          <w:bCs/>
        </w:rPr>
        <w:t>CWE: CWE-311</w:t>
      </w:r>
    </w:p>
    <w:p w14:paraId="786ABA07" w14:textId="77777777" w:rsidR="00853E44" w:rsidRPr="00DD32F3" w:rsidRDefault="00853E44" w:rsidP="00853E44">
      <w:pPr>
        <w:spacing w:line="360" w:lineRule="auto"/>
      </w:pPr>
      <w:r w:rsidRPr="00DD32F3">
        <w:t>OWASP Category: A3: Sensitive Data Exposure</w:t>
      </w:r>
    </w:p>
    <w:p w14:paraId="316F84E5" w14:textId="77777777" w:rsidR="00853E44" w:rsidRPr="00DD32F3" w:rsidRDefault="00853E44" w:rsidP="00853E44">
      <w:pPr>
        <w:spacing w:line="360" w:lineRule="auto"/>
      </w:pPr>
      <w:r w:rsidRPr="00DD32F3">
        <w:t>Description:</w:t>
      </w:r>
    </w:p>
    <w:p w14:paraId="1E4A23D4" w14:textId="77777777" w:rsidR="00853E44" w:rsidRPr="00DD32F3" w:rsidRDefault="00853E44" w:rsidP="00853E44">
      <w:pPr>
        <w:spacing w:line="360" w:lineRule="auto"/>
      </w:pPr>
      <w:r w:rsidRPr="00DD32F3">
        <w:t>Overview: This vulnerability occurs when sensitive data is not properly encrypted, leading to potential exposure and unauthorized access.</w:t>
      </w:r>
    </w:p>
    <w:p w14:paraId="1D4D3F4E" w14:textId="77777777" w:rsidR="00853E44" w:rsidRPr="00DD32F3" w:rsidRDefault="00853E44" w:rsidP="00853E44">
      <w:pPr>
        <w:spacing w:line="360" w:lineRule="auto"/>
      </w:pPr>
      <w:r w:rsidRPr="00DD32F3">
        <w:t>Technical Details: Attackers may exploit this weakness to intercept and gain access to sensitive information.</w:t>
      </w:r>
    </w:p>
    <w:p w14:paraId="37824B29" w14:textId="77777777" w:rsidR="00853E44" w:rsidRPr="00DD32F3" w:rsidRDefault="00853E44" w:rsidP="00853E44">
      <w:pPr>
        <w:spacing w:line="360" w:lineRule="auto"/>
      </w:pPr>
      <w:r w:rsidRPr="00DD32F3">
        <w:t>Business Impact:</w:t>
      </w:r>
    </w:p>
    <w:p w14:paraId="1C8A23BC" w14:textId="77777777" w:rsidR="00853E44" w:rsidRPr="00DD32F3" w:rsidRDefault="00853E44" w:rsidP="00853E44">
      <w:pPr>
        <w:spacing w:line="360" w:lineRule="auto"/>
      </w:pPr>
      <w:r w:rsidRPr="00DD32F3">
        <w:t>Risk: High</w:t>
      </w:r>
    </w:p>
    <w:p w14:paraId="7A89B3D7" w14:textId="77777777" w:rsidR="00853E44" w:rsidRPr="00DD32F3" w:rsidRDefault="00853E44" w:rsidP="00853E44">
      <w:pPr>
        <w:spacing w:line="360" w:lineRule="auto"/>
      </w:pPr>
      <w:r w:rsidRPr="00DD32F3">
        <w:t>Consequences: Unauthorized access to sensitive information, potential data breaches.</w:t>
      </w:r>
    </w:p>
    <w:p w14:paraId="0FC5496D" w14:textId="77777777" w:rsidR="00853E44" w:rsidRPr="00DD32F3" w:rsidRDefault="00853E44" w:rsidP="00853E44">
      <w:pPr>
        <w:spacing w:line="360" w:lineRule="auto"/>
      </w:pPr>
      <w:r w:rsidRPr="00DD32F3">
        <w:t>CWE-352: Cross-Site Scripting (XSS)</w:t>
      </w:r>
    </w:p>
    <w:p w14:paraId="1E9E9A10" w14:textId="77777777" w:rsidR="00853E44" w:rsidRPr="00853E44" w:rsidRDefault="00853E44" w:rsidP="00853E44">
      <w:pPr>
        <w:spacing w:line="360" w:lineRule="auto"/>
        <w:rPr>
          <w:b/>
          <w:bCs/>
        </w:rPr>
      </w:pPr>
      <w:r w:rsidRPr="00853E44">
        <w:rPr>
          <w:b/>
          <w:bCs/>
        </w:rPr>
        <w:t>Vulnerability Name: Cross-Site Scripting (XSS)</w:t>
      </w:r>
    </w:p>
    <w:p w14:paraId="45892BE2" w14:textId="77777777" w:rsidR="00853E44" w:rsidRPr="00DD32F3" w:rsidRDefault="00853E44" w:rsidP="00853E44">
      <w:pPr>
        <w:spacing w:line="360" w:lineRule="auto"/>
        <w:rPr>
          <w:b/>
          <w:bCs/>
        </w:rPr>
      </w:pPr>
      <w:r w:rsidRPr="00DD32F3">
        <w:rPr>
          <w:b/>
          <w:bCs/>
        </w:rPr>
        <w:t>CWE: CWE-352</w:t>
      </w:r>
    </w:p>
    <w:p w14:paraId="3A654F4C" w14:textId="77777777" w:rsidR="00853E44" w:rsidRPr="00DD32F3" w:rsidRDefault="00853E44" w:rsidP="00853E44">
      <w:pPr>
        <w:spacing w:line="360" w:lineRule="auto"/>
      </w:pPr>
      <w:r w:rsidRPr="00DD32F3">
        <w:lastRenderedPageBreak/>
        <w:t>OWASP Category: A7: Cross-Site Scripting (XSS)</w:t>
      </w:r>
    </w:p>
    <w:p w14:paraId="5B9FFA6A" w14:textId="77777777" w:rsidR="00853E44" w:rsidRPr="00DD32F3" w:rsidRDefault="00853E44" w:rsidP="00853E44">
      <w:pPr>
        <w:spacing w:line="360" w:lineRule="auto"/>
      </w:pPr>
      <w:r w:rsidRPr="00DD32F3">
        <w:t>Description:</w:t>
      </w:r>
    </w:p>
    <w:p w14:paraId="23568C40" w14:textId="77777777" w:rsidR="00853E44" w:rsidRPr="00DD32F3" w:rsidRDefault="00853E44" w:rsidP="00853E44">
      <w:pPr>
        <w:spacing w:line="360" w:lineRule="auto"/>
      </w:pPr>
      <w:r w:rsidRPr="00DD32F3">
        <w:t>Overview: XSS vulnerabilities allow attackers to inject malicious scripts into web pages viewed by other users, potentially leading to the theft of sensitive information.</w:t>
      </w:r>
    </w:p>
    <w:p w14:paraId="4A4F41A0" w14:textId="77777777" w:rsidR="00853E44" w:rsidRPr="00DD32F3" w:rsidRDefault="00853E44" w:rsidP="00853E44">
      <w:pPr>
        <w:spacing w:line="360" w:lineRule="auto"/>
      </w:pPr>
      <w:r w:rsidRPr="00DD32F3">
        <w:t>Technical Details: Attackers may exploit this weakness to execute scripts in the context of a user's browser.</w:t>
      </w:r>
    </w:p>
    <w:p w14:paraId="5D9570D0" w14:textId="77777777" w:rsidR="00853E44" w:rsidRPr="00DD32F3" w:rsidRDefault="00853E44" w:rsidP="00853E44">
      <w:pPr>
        <w:spacing w:line="360" w:lineRule="auto"/>
      </w:pPr>
      <w:r w:rsidRPr="00DD32F3">
        <w:t>Business Impact:</w:t>
      </w:r>
    </w:p>
    <w:p w14:paraId="4915C5A9" w14:textId="77777777" w:rsidR="00853E44" w:rsidRPr="00DD32F3" w:rsidRDefault="00853E44" w:rsidP="00853E44">
      <w:pPr>
        <w:spacing w:line="360" w:lineRule="auto"/>
      </w:pPr>
      <w:r w:rsidRPr="00DD32F3">
        <w:t>Risk: Medium to High</w:t>
      </w:r>
    </w:p>
    <w:p w14:paraId="634CC606" w14:textId="77777777" w:rsidR="00853E44" w:rsidRPr="00DD32F3" w:rsidRDefault="00853E44" w:rsidP="00853E44">
      <w:pPr>
        <w:spacing w:line="360" w:lineRule="auto"/>
      </w:pPr>
      <w:r w:rsidRPr="00DD32F3">
        <w:t>Consequences: Compromised user accounts, defaced websites, theft of sensitive information.</w:t>
      </w:r>
    </w:p>
    <w:p w14:paraId="1355C806" w14:textId="77777777" w:rsidR="00853E44" w:rsidRPr="00DD32F3" w:rsidRDefault="00853E44" w:rsidP="00853E44">
      <w:pPr>
        <w:spacing w:line="360" w:lineRule="auto"/>
      </w:pPr>
      <w:r w:rsidRPr="00DD32F3">
        <w:t>CWE-601: URL Redirection to Untrusted Site ('Open Redirect')</w:t>
      </w:r>
    </w:p>
    <w:p w14:paraId="5CE73A9C" w14:textId="77777777" w:rsidR="00853E44" w:rsidRPr="00853E44" w:rsidRDefault="00853E44" w:rsidP="00853E44">
      <w:pPr>
        <w:spacing w:line="360" w:lineRule="auto"/>
        <w:rPr>
          <w:b/>
          <w:bCs/>
        </w:rPr>
      </w:pPr>
      <w:r w:rsidRPr="00853E44">
        <w:rPr>
          <w:b/>
          <w:bCs/>
        </w:rPr>
        <w:t>Vulnerability Name: URL Redirection to Untrusted Site ('Open Redirect')</w:t>
      </w:r>
    </w:p>
    <w:p w14:paraId="2DC067DC" w14:textId="77777777" w:rsidR="00853E44" w:rsidRPr="00DD32F3" w:rsidRDefault="00853E44" w:rsidP="00853E44">
      <w:pPr>
        <w:spacing w:line="360" w:lineRule="auto"/>
        <w:rPr>
          <w:b/>
          <w:bCs/>
        </w:rPr>
      </w:pPr>
      <w:r w:rsidRPr="00DD32F3">
        <w:rPr>
          <w:b/>
          <w:bCs/>
        </w:rPr>
        <w:t>CWE: CWE-601</w:t>
      </w:r>
    </w:p>
    <w:p w14:paraId="495D400F" w14:textId="77777777" w:rsidR="00853E44" w:rsidRPr="00DD32F3" w:rsidRDefault="00853E44" w:rsidP="00853E44">
      <w:pPr>
        <w:spacing w:line="360" w:lineRule="auto"/>
      </w:pPr>
      <w:r w:rsidRPr="00DD32F3">
        <w:t>OWASP Category: A10: Unvalidated Redirects and Forwards</w:t>
      </w:r>
    </w:p>
    <w:p w14:paraId="196F50D3" w14:textId="77777777" w:rsidR="00853E44" w:rsidRPr="00DD32F3" w:rsidRDefault="00853E44" w:rsidP="00853E44">
      <w:pPr>
        <w:spacing w:line="360" w:lineRule="auto"/>
      </w:pPr>
      <w:r w:rsidRPr="00DD32F3">
        <w:t>Description:</w:t>
      </w:r>
    </w:p>
    <w:p w14:paraId="5E7C6C2B" w14:textId="77777777" w:rsidR="00853E44" w:rsidRPr="00DD32F3" w:rsidRDefault="00853E44" w:rsidP="00853E44">
      <w:pPr>
        <w:spacing w:line="360" w:lineRule="auto"/>
      </w:pPr>
      <w:r w:rsidRPr="00DD32F3">
        <w:t>Overview: This vulnerability occurs when an application redirects users to a different site without proper validation, which can be abused for phishing attacks.</w:t>
      </w:r>
    </w:p>
    <w:p w14:paraId="664E8C54" w14:textId="77777777" w:rsidR="00853E44" w:rsidRPr="00DD32F3" w:rsidRDefault="00853E44" w:rsidP="00853E44">
      <w:pPr>
        <w:spacing w:line="360" w:lineRule="auto"/>
      </w:pPr>
      <w:r w:rsidRPr="00DD32F3">
        <w:t>Technical Details: Attackers may exploit this weakness to trick users into visiting malicious sites.</w:t>
      </w:r>
    </w:p>
    <w:p w14:paraId="6E6A6321" w14:textId="77777777" w:rsidR="00853E44" w:rsidRPr="00DD32F3" w:rsidRDefault="00853E44" w:rsidP="00853E44">
      <w:pPr>
        <w:spacing w:line="360" w:lineRule="auto"/>
      </w:pPr>
      <w:r w:rsidRPr="00DD32F3">
        <w:t>Business Impact:</w:t>
      </w:r>
    </w:p>
    <w:p w14:paraId="0269E96B" w14:textId="77777777" w:rsidR="00853E44" w:rsidRPr="00DD32F3" w:rsidRDefault="00853E44" w:rsidP="00853E44">
      <w:pPr>
        <w:spacing w:line="360" w:lineRule="auto"/>
      </w:pPr>
      <w:r w:rsidRPr="00DD32F3">
        <w:t>Risk: Medium</w:t>
      </w:r>
    </w:p>
    <w:p w14:paraId="342C6E3C" w14:textId="77777777" w:rsidR="00853E44" w:rsidRPr="00DD32F3" w:rsidRDefault="00853E44" w:rsidP="00853E44">
      <w:pPr>
        <w:spacing w:line="360" w:lineRule="auto"/>
      </w:pPr>
      <w:r w:rsidRPr="00DD32F3">
        <w:t>Consequences: Phishing attacks, potential compromise of user credentials.</w:t>
      </w:r>
    </w:p>
    <w:p w14:paraId="278DCEC4" w14:textId="77777777" w:rsidR="00853E44" w:rsidRPr="00DD32F3" w:rsidRDefault="00853E44" w:rsidP="00853E44">
      <w:pPr>
        <w:spacing w:line="360" w:lineRule="auto"/>
      </w:pPr>
      <w:r w:rsidRPr="00DD32F3">
        <w:t>CWE-732: Insecure Permission Assignment for Critical Resource</w:t>
      </w:r>
    </w:p>
    <w:p w14:paraId="0641ECF4" w14:textId="77777777" w:rsidR="00853E44" w:rsidRPr="00853E44" w:rsidRDefault="00853E44" w:rsidP="00853E44">
      <w:pPr>
        <w:spacing w:line="360" w:lineRule="auto"/>
        <w:rPr>
          <w:b/>
          <w:bCs/>
        </w:rPr>
      </w:pPr>
      <w:r w:rsidRPr="00853E44">
        <w:rPr>
          <w:b/>
          <w:bCs/>
        </w:rPr>
        <w:t>Vulnerability Name: Insecure Permission Assignment for Critical Resource</w:t>
      </w:r>
    </w:p>
    <w:p w14:paraId="2A2C0583" w14:textId="77777777" w:rsidR="00853E44" w:rsidRPr="00DD32F3" w:rsidRDefault="00853E44" w:rsidP="00853E44">
      <w:pPr>
        <w:spacing w:line="360" w:lineRule="auto"/>
        <w:rPr>
          <w:b/>
          <w:bCs/>
        </w:rPr>
      </w:pPr>
      <w:r w:rsidRPr="00DD32F3">
        <w:rPr>
          <w:b/>
          <w:bCs/>
        </w:rPr>
        <w:t>CWE: CWE-732</w:t>
      </w:r>
    </w:p>
    <w:p w14:paraId="75DC4741" w14:textId="77777777" w:rsidR="00853E44" w:rsidRPr="00DD32F3" w:rsidRDefault="00853E44" w:rsidP="00853E44">
      <w:pPr>
        <w:spacing w:line="360" w:lineRule="auto"/>
      </w:pPr>
      <w:r w:rsidRPr="00DD32F3">
        <w:t>OWASP Category: A5: Broken Access Control</w:t>
      </w:r>
    </w:p>
    <w:p w14:paraId="1EA6928F" w14:textId="77777777" w:rsidR="00853E44" w:rsidRPr="00DD32F3" w:rsidRDefault="00853E44" w:rsidP="00853E44">
      <w:pPr>
        <w:spacing w:line="360" w:lineRule="auto"/>
      </w:pPr>
      <w:r w:rsidRPr="00DD32F3">
        <w:t>Description:</w:t>
      </w:r>
    </w:p>
    <w:p w14:paraId="77513ADB" w14:textId="77777777" w:rsidR="00853E44" w:rsidRPr="00DD32F3" w:rsidRDefault="00853E44" w:rsidP="00853E44">
      <w:pPr>
        <w:spacing w:line="360" w:lineRule="auto"/>
      </w:pPr>
      <w:r w:rsidRPr="00DD32F3">
        <w:t>Overview: Insecure permission assignment vulnerabilities involve assigning improper permissions to critical resources, potentially leading to unauthorized access.</w:t>
      </w:r>
    </w:p>
    <w:p w14:paraId="024BEBA2" w14:textId="77777777" w:rsidR="00853E44" w:rsidRPr="00DD32F3" w:rsidRDefault="00853E44" w:rsidP="00853E44">
      <w:pPr>
        <w:spacing w:line="360" w:lineRule="auto"/>
      </w:pPr>
      <w:r w:rsidRPr="00DD32F3">
        <w:t>Technical Details: Attackers may exploit this weakness to gain unauthorized access to critical resources.</w:t>
      </w:r>
    </w:p>
    <w:p w14:paraId="359B53EF" w14:textId="77777777" w:rsidR="00853E44" w:rsidRPr="00DD32F3" w:rsidRDefault="00853E44" w:rsidP="00853E44">
      <w:pPr>
        <w:spacing w:line="360" w:lineRule="auto"/>
      </w:pPr>
      <w:r w:rsidRPr="00DD32F3">
        <w:t>Business Impact:</w:t>
      </w:r>
    </w:p>
    <w:p w14:paraId="22EFC681" w14:textId="77777777" w:rsidR="00853E44" w:rsidRPr="00DD32F3" w:rsidRDefault="00853E44" w:rsidP="00853E44">
      <w:pPr>
        <w:spacing w:line="360" w:lineRule="auto"/>
      </w:pPr>
      <w:r w:rsidRPr="00DD32F3">
        <w:t>Risk: High</w:t>
      </w:r>
    </w:p>
    <w:p w14:paraId="639F02B3" w14:textId="77777777" w:rsidR="00853E44" w:rsidRPr="00DD32F3" w:rsidRDefault="00853E44" w:rsidP="00853E44">
      <w:pPr>
        <w:spacing w:line="360" w:lineRule="auto"/>
      </w:pPr>
      <w:r w:rsidRPr="00DD32F3">
        <w:t>Consequences: Unauthorized access to critical resources, potential data breaches.</w:t>
      </w:r>
    </w:p>
    <w:p w14:paraId="663783F0" w14:textId="77777777" w:rsidR="00853E44" w:rsidRPr="00DD32F3" w:rsidRDefault="00853E44" w:rsidP="00853E44">
      <w:pPr>
        <w:spacing w:line="360" w:lineRule="auto"/>
      </w:pPr>
      <w:r w:rsidRPr="00DD32F3">
        <w:t>CWE-862: Missing Authorization</w:t>
      </w:r>
    </w:p>
    <w:p w14:paraId="7ACD7223" w14:textId="77777777" w:rsidR="00853E44" w:rsidRPr="00853E44" w:rsidRDefault="00853E44" w:rsidP="00853E44">
      <w:pPr>
        <w:spacing w:line="360" w:lineRule="auto"/>
        <w:rPr>
          <w:b/>
          <w:bCs/>
        </w:rPr>
      </w:pPr>
      <w:r w:rsidRPr="00853E44">
        <w:rPr>
          <w:b/>
          <w:bCs/>
        </w:rPr>
        <w:t>Vulnerability Name: Missing Authorization</w:t>
      </w:r>
    </w:p>
    <w:p w14:paraId="36A0B4C2" w14:textId="77777777" w:rsidR="00853E44" w:rsidRPr="00DD32F3" w:rsidRDefault="00853E44" w:rsidP="00853E44">
      <w:pPr>
        <w:spacing w:line="360" w:lineRule="auto"/>
        <w:rPr>
          <w:b/>
          <w:bCs/>
        </w:rPr>
      </w:pPr>
      <w:r w:rsidRPr="00DD32F3">
        <w:rPr>
          <w:b/>
          <w:bCs/>
        </w:rPr>
        <w:lastRenderedPageBreak/>
        <w:t>CWE: CWE-862</w:t>
      </w:r>
    </w:p>
    <w:p w14:paraId="4E433CAF" w14:textId="77777777" w:rsidR="00853E44" w:rsidRPr="00DD32F3" w:rsidRDefault="00853E44" w:rsidP="00853E44">
      <w:pPr>
        <w:spacing w:line="360" w:lineRule="auto"/>
      </w:pPr>
      <w:r w:rsidRPr="00DD32F3">
        <w:t>OWASP Category: A5: Broken Access Control</w:t>
      </w:r>
    </w:p>
    <w:p w14:paraId="047BE6FC" w14:textId="77777777" w:rsidR="00853E44" w:rsidRPr="00DD32F3" w:rsidRDefault="00853E44" w:rsidP="00853E44">
      <w:pPr>
        <w:spacing w:line="360" w:lineRule="auto"/>
      </w:pPr>
      <w:r w:rsidRPr="00DD32F3">
        <w:t>Description:</w:t>
      </w:r>
    </w:p>
    <w:p w14:paraId="20590A1F" w14:textId="77777777" w:rsidR="00853E44" w:rsidRPr="00DD32F3" w:rsidRDefault="00853E44" w:rsidP="00853E44">
      <w:pPr>
        <w:spacing w:line="360" w:lineRule="auto"/>
      </w:pPr>
      <w:r w:rsidRPr="00DD32F3">
        <w:t>Overview: Missing authorization vulnerabilities occur when an application incorrectly determines whether a user should have access to a specific resource.</w:t>
      </w:r>
    </w:p>
    <w:p w14:paraId="12E6000F" w14:textId="77777777" w:rsidR="00853E44" w:rsidRPr="00DD32F3" w:rsidRDefault="00853E44" w:rsidP="00853E44">
      <w:pPr>
        <w:spacing w:line="360" w:lineRule="auto"/>
      </w:pPr>
      <w:r w:rsidRPr="00DD32F3">
        <w:t>Technical Details: Attackers may exploit this weakness to gain unauthorized access to resources.</w:t>
      </w:r>
    </w:p>
    <w:p w14:paraId="1C9D0D27" w14:textId="77777777" w:rsidR="00853E44" w:rsidRPr="00DD32F3" w:rsidRDefault="00853E44" w:rsidP="00853E44">
      <w:pPr>
        <w:spacing w:line="360" w:lineRule="auto"/>
      </w:pPr>
      <w:r w:rsidRPr="00DD32F3">
        <w:t>Business Impact:</w:t>
      </w:r>
    </w:p>
    <w:p w14:paraId="500E5281" w14:textId="77777777" w:rsidR="00853E44" w:rsidRPr="00DD32F3" w:rsidRDefault="00853E44" w:rsidP="00853E44">
      <w:pPr>
        <w:spacing w:line="360" w:lineRule="auto"/>
      </w:pPr>
      <w:r w:rsidRPr="00DD32F3">
        <w:t>Risk: High</w:t>
      </w:r>
    </w:p>
    <w:p w14:paraId="508007B0" w14:textId="77777777" w:rsidR="00853E44" w:rsidRPr="00DD32F3" w:rsidRDefault="00853E44" w:rsidP="00853E44">
      <w:pPr>
        <w:spacing w:line="360" w:lineRule="auto"/>
      </w:pPr>
      <w:r w:rsidRPr="00DD32F3">
        <w:t>Consequences: Unauthorized access, potential data breaches.</w:t>
      </w:r>
    </w:p>
    <w:p w14:paraId="5AB3C932" w14:textId="77777777" w:rsidR="00853E44" w:rsidRPr="00DD32F3" w:rsidRDefault="00853E44" w:rsidP="00853E44">
      <w:pPr>
        <w:spacing w:line="360" w:lineRule="auto"/>
      </w:pPr>
      <w:r w:rsidRPr="00DD32F3">
        <w:t>CWE-94: Improper Control of Generation of Code ('Code Injection')</w:t>
      </w:r>
    </w:p>
    <w:p w14:paraId="3E3A7056" w14:textId="77777777" w:rsidR="00853E44" w:rsidRPr="00853E44" w:rsidRDefault="00853E44" w:rsidP="00853E44">
      <w:pPr>
        <w:spacing w:line="360" w:lineRule="auto"/>
        <w:rPr>
          <w:b/>
          <w:bCs/>
        </w:rPr>
      </w:pPr>
      <w:r w:rsidRPr="00853E44">
        <w:rPr>
          <w:b/>
          <w:bCs/>
        </w:rPr>
        <w:t>Vulnerability Name: Improper Control of Generation of Code ('Code Injection')</w:t>
      </w:r>
    </w:p>
    <w:p w14:paraId="62F45FAB" w14:textId="77777777" w:rsidR="00853E44" w:rsidRPr="00DD32F3" w:rsidRDefault="00853E44" w:rsidP="00853E44">
      <w:pPr>
        <w:spacing w:line="360" w:lineRule="auto"/>
        <w:rPr>
          <w:b/>
          <w:bCs/>
        </w:rPr>
      </w:pPr>
      <w:r w:rsidRPr="00DD32F3">
        <w:rPr>
          <w:b/>
          <w:bCs/>
        </w:rPr>
        <w:t>CWE: CWE-94</w:t>
      </w:r>
    </w:p>
    <w:p w14:paraId="54070773" w14:textId="77777777" w:rsidR="00853E44" w:rsidRPr="00DD32F3" w:rsidRDefault="00853E44" w:rsidP="00853E44">
      <w:pPr>
        <w:spacing w:line="360" w:lineRule="auto"/>
      </w:pPr>
      <w:r w:rsidRPr="00DD32F3">
        <w:t>OWASP Category: A1: Injection</w:t>
      </w:r>
    </w:p>
    <w:p w14:paraId="2CB5A8EF" w14:textId="77777777" w:rsidR="00853E44" w:rsidRPr="00DD32F3" w:rsidRDefault="00853E44" w:rsidP="00853E44">
      <w:pPr>
        <w:spacing w:line="360" w:lineRule="auto"/>
      </w:pPr>
      <w:r w:rsidRPr="00DD32F3">
        <w:t>Description:</w:t>
      </w:r>
    </w:p>
    <w:p w14:paraId="501EB0B7" w14:textId="77777777" w:rsidR="00853E44" w:rsidRPr="00DD32F3" w:rsidRDefault="00853E44" w:rsidP="00853E44">
      <w:pPr>
        <w:spacing w:line="360" w:lineRule="auto"/>
      </w:pPr>
      <w:r w:rsidRPr="00DD32F3">
        <w:t>Overview: Improper control of code generation can lead to code injection attacks, allowing attackers to execute arbitrary code on a system.</w:t>
      </w:r>
    </w:p>
    <w:p w14:paraId="446E38CB" w14:textId="77777777" w:rsidR="00853E44" w:rsidRPr="00DD32F3" w:rsidRDefault="00853E44" w:rsidP="00853E44">
      <w:pPr>
        <w:spacing w:line="360" w:lineRule="auto"/>
      </w:pPr>
      <w:r w:rsidRPr="00DD32F3">
        <w:t>Technical Details: Attackers may exploit this weakness to inject and execute malicious code on the target system.</w:t>
      </w:r>
    </w:p>
    <w:p w14:paraId="53859531" w14:textId="77777777" w:rsidR="00853E44" w:rsidRPr="00DD32F3" w:rsidRDefault="00853E44" w:rsidP="00853E44">
      <w:pPr>
        <w:spacing w:line="360" w:lineRule="auto"/>
      </w:pPr>
      <w:r w:rsidRPr="00DD32F3">
        <w:t>Business Impact:</w:t>
      </w:r>
    </w:p>
    <w:p w14:paraId="46B963A6" w14:textId="77777777" w:rsidR="00853E44" w:rsidRPr="00DD32F3" w:rsidRDefault="00853E44" w:rsidP="00853E44">
      <w:pPr>
        <w:spacing w:line="360" w:lineRule="auto"/>
      </w:pPr>
      <w:r w:rsidRPr="00DD32F3">
        <w:t>Risk: High</w:t>
      </w:r>
    </w:p>
    <w:p w14:paraId="5130B1E4" w14:textId="77777777" w:rsidR="00853E44" w:rsidRPr="00DD32F3" w:rsidRDefault="00853E44" w:rsidP="00853E44">
      <w:pPr>
        <w:spacing w:line="360" w:lineRule="auto"/>
      </w:pPr>
      <w:r w:rsidRPr="00DD32F3">
        <w:t>Consequences: Unauthorized code execution, potential compromise of the target system.</w:t>
      </w:r>
    </w:p>
    <w:p w14:paraId="542568D2" w14:textId="77777777" w:rsidR="00853E44" w:rsidRPr="00DD32F3" w:rsidRDefault="00853E44" w:rsidP="00853E44">
      <w:pPr>
        <w:spacing w:line="360" w:lineRule="auto"/>
      </w:pPr>
      <w:r w:rsidRPr="00DD32F3">
        <w:t>CWE-798: Use of Hard-coded Credentials</w:t>
      </w:r>
    </w:p>
    <w:p w14:paraId="3A3316D5" w14:textId="77777777" w:rsidR="00853E44" w:rsidRPr="00853E44" w:rsidRDefault="00853E44" w:rsidP="00853E44">
      <w:pPr>
        <w:spacing w:line="360" w:lineRule="auto"/>
        <w:rPr>
          <w:b/>
          <w:bCs/>
        </w:rPr>
      </w:pPr>
      <w:r w:rsidRPr="00853E44">
        <w:rPr>
          <w:b/>
          <w:bCs/>
        </w:rPr>
        <w:t>Vulnerability Name: Use of Hard-coded Credentials</w:t>
      </w:r>
    </w:p>
    <w:p w14:paraId="54FFBB59" w14:textId="77777777" w:rsidR="00853E44" w:rsidRPr="00DD32F3" w:rsidRDefault="00853E44" w:rsidP="00853E44">
      <w:pPr>
        <w:spacing w:line="360" w:lineRule="auto"/>
        <w:rPr>
          <w:b/>
          <w:bCs/>
        </w:rPr>
      </w:pPr>
      <w:r w:rsidRPr="00DD32F3">
        <w:rPr>
          <w:b/>
          <w:bCs/>
        </w:rPr>
        <w:t>CWE: CWE-798</w:t>
      </w:r>
    </w:p>
    <w:p w14:paraId="71C33A98" w14:textId="77777777" w:rsidR="00853E44" w:rsidRPr="00DD32F3" w:rsidRDefault="00853E44" w:rsidP="00853E44">
      <w:pPr>
        <w:spacing w:line="360" w:lineRule="auto"/>
      </w:pPr>
      <w:r w:rsidRPr="00DD32F3">
        <w:t>OWASP Category: A2: Broken Authentication</w:t>
      </w:r>
    </w:p>
    <w:p w14:paraId="69ABBD52" w14:textId="77777777" w:rsidR="00853E44" w:rsidRPr="00DD32F3" w:rsidRDefault="00853E44" w:rsidP="00853E44">
      <w:pPr>
        <w:spacing w:line="360" w:lineRule="auto"/>
      </w:pPr>
      <w:r w:rsidRPr="00DD32F3">
        <w:t>Description:</w:t>
      </w:r>
    </w:p>
    <w:p w14:paraId="7C8AE666" w14:textId="77777777" w:rsidR="00853E44" w:rsidRPr="00DD32F3" w:rsidRDefault="00853E44" w:rsidP="00853E44">
      <w:pPr>
        <w:spacing w:line="360" w:lineRule="auto"/>
      </w:pPr>
      <w:r w:rsidRPr="00DD32F3">
        <w:t>Overview: This vulnerability involves using hard-coded or embedded credentials in the code, making it easier for attackers to gain unauthorized access.</w:t>
      </w:r>
    </w:p>
    <w:p w14:paraId="77B5E1AB" w14:textId="77777777" w:rsidR="00853E44" w:rsidRPr="00DD32F3" w:rsidRDefault="00853E44" w:rsidP="00853E44">
      <w:pPr>
        <w:spacing w:line="360" w:lineRule="auto"/>
      </w:pPr>
      <w:r w:rsidRPr="00DD32F3">
        <w:t>Technical Details: Attackers may exploit this weakness to access systems or services using the hard-coded credentials.</w:t>
      </w:r>
    </w:p>
    <w:p w14:paraId="179F5ED3" w14:textId="77777777" w:rsidR="00853E44" w:rsidRPr="00DD32F3" w:rsidRDefault="00853E44" w:rsidP="00853E44">
      <w:pPr>
        <w:spacing w:line="360" w:lineRule="auto"/>
      </w:pPr>
      <w:r w:rsidRPr="00DD32F3">
        <w:t>Business Impact:</w:t>
      </w:r>
    </w:p>
    <w:p w14:paraId="58058850" w14:textId="77777777" w:rsidR="00853E44" w:rsidRPr="00DD32F3" w:rsidRDefault="00853E44" w:rsidP="00853E44">
      <w:pPr>
        <w:spacing w:line="360" w:lineRule="auto"/>
      </w:pPr>
      <w:r w:rsidRPr="00DD32F3">
        <w:t>Risk: High</w:t>
      </w:r>
    </w:p>
    <w:p w14:paraId="674B3FB9" w14:textId="77777777" w:rsidR="00853E44" w:rsidRPr="00DD32F3" w:rsidRDefault="00853E44" w:rsidP="00853E44">
      <w:pPr>
        <w:spacing w:line="360" w:lineRule="auto"/>
      </w:pPr>
      <w:r w:rsidRPr="00DD32F3">
        <w:t>Consequences: Unauthorized access, potential compromise of systems or accounts.</w:t>
      </w:r>
    </w:p>
    <w:p w14:paraId="4CD8942B" w14:textId="77777777" w:rsidR="00853E44" w:rsidRPr="00DD32F3" w:rsidRDefault="00853E44" w:rsidP="00853E44">
      <w:pPr>
        <w:spacing w:line="360" w:lineRule="auto"/>
      </w:pPr>
      <w:r w:rsidRPr="00DD32F3">
        <w:lastRenderedPageBreak/>
        <w:t>CWE-863: Incorrect Authorization</w:t>
      </w:r>
    </w:p>
    <w:p w14:paraId="2BB9080B" w14:textId="77777777" w:rsidR="00853E44" w:rsidRPr="00853E44" w:rsidRDefault="00853E44" w:rsidP="00853E44">
      <w:pPr>
        <w:spacing w:line="360" w:lineRule="auto"/>
        <w:rPr>
          <w:b/>
          <w:bCs/>
        </w:rPr>
      </w:pPr>
      <w:r w:rsidRPr="00853E44">
        <w:rPr>
          <w:b/>
          <w:bCs/>
        </w:rPr>
        <w:t>Vulnerability Name: Incorrect Authorization</w:t>
      </w:r>
    </w:p>
    <w:p w14:paraId="74766057" w14:textId="77777777" w:rsidR="00853E44" w:rsidRPr="00DD32F3" w:rsidRDefault="00853E44" w:rsidP="00853E44">
      <w:pPr>
        <w:spacing w:line="360" w:lineRule="auto"/>
        <w:rPr>
          <w:b/>
          <w:bCs/>
        </w:rPr>
      </w:pPr>
      <w:r w:rsidRPr="00DD32F3">
        <w:rPr>
          <w:b/>
          <w:bCs/>
        </w:rPr>
        <w:t>CWE: CWE-863</w:t>
      </w:r>
    </w:p>
    <w:p w14:paraId="7C5ADB58" w14:textId="77777777" w:rsidR="00853E44" w:rsidRPr="00DD32F3" w:rsidRDefault="00853E44" w:rsidP="00853E44">
      <w:pPr>
        <w:spacing w:line="360" w:lineRule="auto"/>
      </w:pPr>
      <w:r w:rsidRPr="00DD32F3">
        <w:t>OWASP Category: A5: Broken Access Control</w:t>
      </w:r>
    </w:p>
    <w:p w14:paraId="449DB4FB" w14:textId="77777777" w:rsidR="00853E44" w:rsidRPr="00DD32F3" w:rsidRDefault="00853E44" w:rsidP="00853E44">
      <w:pPr>
        <w:spacing w:line="360" w:lineRule="auto"/>
      </w:pPr>
      <w:r w:rsidRPr="00DD32F3">
        <w:t>Description:</w:t>
      </w:r>
    </w:p>
    <w:p w14:paraId="7134DE51" w14:textId="77777777" w:rsidR="00853E44" w:rsidRPr="00DD32F3" w:rsidRDefault="00853E44" w:rsidP="00853E44">
      <w:pPr>
        <w:spacing w:line="360" w:lineRule="auto"/>
      </w:pPr>
      <w:r w:rsidRPr="00DD32F3">
        <w:t>Overview: Incorrect authorization vulnerabilities occur when an application incorrectly determines whether a user should have access to a specific resource.</w:t>
      </w:r>
    </w:p>
    <w:p w14:paraId="1441C12A" w14:textId="77777777" w:rsidR="00853E44" w:rsidRPr="00DD32F3" w:rsidRDefault="00853E44" w:rsidP="00853E44">
      <w:pPr>
        <w:spacing w:line="360" w:lineRule="auto"/>
      </w:pPr>
      <w:r w:rsidRPr="00DD32F3">
        <w:t>Technical Details: Attackers may exploit this weakness to gain unauthorized access to resources.</w:t>
      </w:r>
    </w:p>
    <w:p w14:paraId="399C25ED" w14:textId="77777777" w:rsidR="00853E44" w:rsidRPr="00DD32F3" w:rsidRDefault="00853E44" w:rsidP="00853E44">
      <w:pPr>
        <w:spacing w:line="360" w:lineRule="auto"/>
      </w:pPr>
      <w:r w:rsidRPr="00DD32F3">
        <w:t>Business Impact:</w:t>
      </w:r>
    </w:p>
    <w:p w14:paraId="3667BB62" w14:textId="77777777" w:rsidR="00853E44" w:rsidRPr="00DD32F3" w:rsidRDefault="00853E44" w:rsidP="00853E44">
      <w:pPr>
        <w:spacing w:line="360" w:lineRule="auto"/>
      </w:pPr>
      <w:r w:rsidRPr="00DD32F3">
        <w:t>Risk: High</w:t>
      </w:r>
    </w:p>
    <w:p w14:paraId="448C609D" w14:textId="77777777" w:rsidR="00853E44" w:rsidRPr="00DD32F3" w:rsidRDefault="00853E44" w:rsidP="00853E44">
      <w:pPr>
        <w:spacing w:line="360" w:lineRule="auto"/>
      </w:pPr>
      <w:r w:rsidRPr="00DD32F3">
        <w:t>Consequences: Unauthorized access, potential data breaches.</w:t>
      </w:r>
    </w:p>
    <w:p w14:paraId="586341D9" w14:textId="77777777" w:rsidR="00853E44" w:rsidRPr="00DD32F3" w:rsidRDefault="00853E44" w:rsidP="00853E44">
      <w:pPr>
        <w:spacing w:line="360" w:lineRule="auto"/>
      </w:pPr>
      <w:r w:rsidRPr="00DD32F3">
        <w:t>CWE-476: NULL Pointer Dereference</w:t>
      </w:r>
    </w:p>
    <w:p w14:paraId="72E2015D" w14:textId="77777777" w:rsidR="00853E44" w:rsidRPr="00853E44" w:rsidRDefault="00853E44" w:rsidP="00853E44">
      <w:pPr>
        <w:spacing w:line="360" w:lineRule="auto"/>
        <w:rPr>
          <w:b/>
          <w:bCs/>
        </w:rPr>
      </w:pPr>
      <w:r w:rsidRPr="00853E44">
        <w:rPr>
          <w:b/>
          <w:bCs/>
        </w:rPr>
        <w:t>Vulnerability Name: NULL Pointer Dereference</w:t>
      </w:r>
    </w:p>
    <w:p w14:paraId="635B3D53" w14:textId="77777777" w:rsidR="00853E44" w:rsidRPr="00DD32F3" w:rsidRDefault="00853E44" w:rsidP="00853E44">
      <w:pPr>
        <w:spacing w:line="360" w:lineRule="auto"/>
        <w:rPr>
          <w:b/>
          <w:bCs/>
        </w:rPr>
      </w:pPr>
      <w:r w:rsidRPr="00DD32F3">
        <w:rPr>
          <w:b/>
          <w:bCs/>
        </w:rPr>
        <w:t>CWE: CWE-476</w:t>
      </w:r>
    </w:p>
    <w:p w14:paraId="3E4C92C3" w14:textId="77777777" w:rsidR="00853E44" w:rsidRPr="00DD32F3" w:rsidRDefault="00853E44" w:rsidP="00853E44">
      <w:pPr>
        <w:spacing w:line="360" w:lineRule="auto"/>
      </w:pPr>
      <w:r w:rsidRPr="00DD32F3">
        <w:t>OWASP Category: A6: Security Misconfiguration</w:t>
      </w:r>
    </w:p>
    <w:p w14:paraId="1AA7151D" w14:textId="77777777" w:rsidR="00853E44" w:rsidRPr="00DD32F3" w:rsidRDefault="00853E44" w:rsidP="00853E44">
      <w:pPr>
        <w:spacing w:line="360" w:lineRule="auto"/>
      </w:pPr>
      <w:r w:rsidRPr="00DD32F3">
        <w:t>Description:</w:t>
      </w:r>
    </w:p>
    <w:p w14:paraId="16E1BDF3" w14:textId="77777777" w:rsidR="00853E44" w:rsidRPr="00DD32F3" w:rsidRDefault="00853E44" w:rsidP="00853E44">
      <w:pPr>
        <w:spacing w:line="360" w:lineRule="auto"/>
      </w:pPr>
      <w:r w:rsidRPr="00DD32F3">
        <w:t>Overview: This vulnerability occurs when a program dereferences a null or undefined pointer, potentially leading to crashes or other unintended behavior.</w:t>
      </w:r>
    </w:p>
    <w:p w14:paraId="6D40C088" w14:textId="77777777" w:rsidR="00853E44" w:rsidRPr="00DD32F3" w:rsidRDefault="00853E44" w:rsidP="00853E44">
      <w:pPr>
        <w:spacing w:line="360" w:lineRule="auto"/>
      </w:pPr>
      <w:r w:rsidRPr="00DD32F3">
        <w:t>Technical Details: Attackers may exploit this weakness to cause system crashes or execute arbitrary code.</w:t>
      </w:r>
    </w:p>
    <w:p w14:paraId="68271684" w14:textId="77777777" w:rsidR="00853E44" w:rsidRPr="00DD32F3" w:rsidRDefault="00853E44" w:rsidP="00853E44">
      <w:pPr>
        <w:spacing w:line="360" w:lineRule="auto"/>
      </w:pPr>
      <w:r w:rsidRPr="00DD32F3">
        <w:t>Business Impact:</w:t>
      </w:r>
    </w:p>
    <w:p w14:paraId="3E97C28F" w14:textId="77777777" w:rsidR="00853E44" w:rsidRPr="00DD32F3" w:rsidRDefault="00853E44" w:rsidP="00853E44">
      <w:pPr>
        <w:spacing w:line="360" w:lineRule="auto"/>
      </w:pPr>
      <w:r w:rsidRPr="00DD32F3">
        <w:t>Risk: High</w:t>
      </w:r>
    </w:p>
    <w:p w14:paraId="5F0FC469" w14:textId="77777777" w:rsidR="00853E44" w:rsidRPr="00DD32F3" w:rsidRDefault="00853E44" w:rsidP="00853E44">
      <w:pPr>
        <w:spacing w:line="360" w:lineRule="auto"/>
      </w:pPr>
      <w:r w:rsidRPr="00DD32F3">
        <w:t>Consequences: System crashes, potential unauthorized code execution.</w:t>
      </w:r>
    </w:p>
    <w:p w14:paraId="7AEECF86" w14:textId="77777777" w:rsidR="00853E44" w:rsidRPr="00DD32F3" w:rsidRDefault="00853E44" w:rsidP="00853E44"/>
    <w:p w14:paraId="369C50A6" w14:textId="77777777" w:rsidR="00853E44" w:rsidRDefault="00853E44" w:rsidP="00853E44">
      <w:pPr>
        <w:rPr>
          <w:b/>
          <w:sz w:val="34"/>
          <w:szCs w:val="34"/>
        </w:rPr>
      </w:pPr>
    </w:p>
    <w:p w14:paraId="05C06C2A" w14:textId="77777777" w:rsidR="00A34AF0" w:rsidRDefault="00A34AF0"/>
    <w:p w14:paraId="5A89CF89" w14:textId="77777777" w:rsidR="00853E44" w:rsidRDefault="00853E44"/>
    <w:p w14:paraId="2F43BB42" w14:textId="77777777" w:rsidR="00853E44" w:rsidRDefault="00853E44"/>
    <w:p w14:paraId="75211AF0" w14:textId="77777777" w:rsidR="00853E44" w:rsidRDefault="00853E44"/>
    <w:p w14:paraId="0E712B0F" w14:textId="77777777" w:rsidR="00853E44" w:rsidRDefault="00853E44"/>
    <w:p w14:paraId="23124104" w14:textId="77777777" w:rsidR="00853E44" w:rsidRDefault="00853E44"/>
    <w:p w14:paraId="70170226" w14:textId="77777777" w:rsidR="00853E44" w:rsidRDefault="00853E44"/>
    <w:p w14:paraId="31EE4FFF" w14:textId="77777777" w:rsidR="00853E44" w:rsidRDefault="00853E44"/>
    <w:p w14:paraId="261095C7" w14:textId="77777777" w:rsidR="00853E44" w:rsidRDefault="00853E44"/>
    <w:p w14:paraId="1AE9C57C" w14:textId="77777777" w:rsidR="00853E44" w:rsidRDefault="00853E44"/>
    <w:p w14:paraId="65620B3C" w14:textId="77777777" w:rsidR="00853E44" w:rsidRPr="00F1176A" w:rsidRDefault="00853E44" w:rsidP="00853E44">
      <w:pPr>
        <w:shd w:val="clear" w:color="auto" w:fill="FFFFFF" w:themeFill="background1"/>
        <w:jc w:val="center"/>
        <w:rPr>
          <w:rFonts w:ascii="Times New Roman" w:hAnsi="Times New Roman" w:cs="Times New Roman"/>
          <w:b/>
          <w:sz w:val="24"/>
          <w:szCs w:val="24"/>
        </w:rPr>
      </w:pPr>
      <w:r w:rsidRPr="00F1176A">
        <w:rPr>
          <w:rFonts w:ascii="Times New Roman" w:hAnsi="Times New Roman" w:cs="Times New Roman"/>
          <w:b/>
          <w:sz w:val="24"/>
          <w:szCs w:val="24"/>
        </w:rPr>
        <w:lastRenderedPageBreak/>
        <w:t>Stage 2</w:t>
      </w:r>
    </w:p>
    <w:p w14:paraId="7D55F188" w14:textId="77777777" w:rsidR="00853E44" w:rsidRPr="00F1176A" w:rsidRDefault="00853E44" w:rsidP="00853E44">
      <w:pPr>
        <w:shd w:val="clear" w:color="auto" w:fill="FFFFFF" w:themeFill="background1"/>
        <w:jc w:val="center"/>
        <w:rPr>
          <w:rFonts w:ascii="Times New Roman" w:hAnsi="Times New Roman" w:cs="Times New Roman"/>
          <w:b/>
          <w:sz w:val="24"/>
          <w:szCs w:val="24"/>
        </w:rPr>
      </w:pPr>
    </w:p>
    <w:p w14:paraId="651FEE75" w14:textId="77777777" w:rsidR="00853E44" w:rsidRPr="00F1176A" w:rsidRDefault="00853E44" w:rsidP="00853E44">
      <w:p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t xml:space="preserve">Overview of </w:t>
      </w:r>
      <w:proofErr w:type="gramStart"/>
      <w:r w:rsidRPr="00F1176A">
        <w:rPr>
          <w:rFonts w:ascii="Times New Roman" w:hAnsi="Times New Roman" w:cs="Times New Roman"/>
          <w:b/>
          <w:sz w:val="24"/>
          <w:szCs w:val="24"/>
        </w:rPr>
        <w:t>Nessus :</w:t>
      </w:r>
      <w:proofErr w:type="gramEnd"/>
      <w:r w:rsidRPr="00F1176A">
        <w:rPr>
          <w:rFonts w:ascii="Times New Roman" w:hAnsi="Times New Roman" w:cs="Times New Roman"/>
          <w:b/>
          <w:sz w:val="24"/>
          <w:szCs w:val="24"/>
        </w:rPr>
        <w:t>-</w:t>
      </w:r>
    </w:p>
    <w:p w14:paraId="150BE8AE" w14:textId="77777777" w:rsidR="00853E44" w:rsidRPr="00F1176A" w:rsidRDefault="00853E44" w:rsidP="00853E44">
      <w:pPr>
        <w:shd w:val="clear" w:color="auto" w:fill="FFFFFF" w:themeFill="background1"/>
        <w:rPr>
          <w:rFonts w:ascii="Times New Roman" w:hAnsi="Times New Roman" w:cs="Times New Roman"/>
          <w:b/>
          <w:sz w:val="24"/>
          <w:szCs w:val="24"/>
        </w:rPr>
      </w:pPr>
    </w:p>
    <w:tbl>
      <w:tblPr>
        <w:tblW w:w="5280" w:type="dxa"/>
        <w:jc w:val="center"/>
        <w:tblCellSpacing w:w="15"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63"/>
        <w:gridCol w:w="3317"/>
      </w:tblGrid>
      <w:tr w:rsidR="00853E44" w:rsidRPr="00F1176A" w14:paraId="24788E22" w14:textId="77777777" w:rsidTr="00BC1C50">
        <w:trPr>
          <w:tblCellSpacing w:w="15" w:type="dxa"/>
          <w:jc w:val="center"/>
        </w:trPr>
        <w:tc>
          <w:tcPr>
            <w:tcW w:w="0" w:type="auto"/>
            <w:gridSpan w:val="2"/>
            <w:shd w:val="clear" w:color="auto" w:fill="F8F9FA"/>
            <w:hideMark/>
          </w:tcPr>
          <w:p w14:paraId="04EA1D74" w14:textId="77777777" w:rsidR="00853E44" w:rsidRPr="00F1176A" w:rsidRDefault="00853E44" w:rsidP="00BC1C50">
            <w:pPr>
              <w:shd w:val="clear" w:color="auto" w:fill="FFFFFF" w:themeFill="background1"/>
              <w:spacing w:before="120" w:after="120" w:line="360" w:lineRule="atLeast"/>
              <w:jc w:val="center"/>
              <w:rPr>
                <w:rFonts w:ascii="Times New Roman" w:eastAsia="Times New Roman" w:hAnsi="Times New Roman" w:cs="Times New Roman"/>
                <w:sz w:val="24"/>
                <w:szCs w:val="24"/>
                <w:lang w:val="en-IN"/>
              </w:rPr>
            </w:pPr>
            <w:r w:rsidRPr="00F1176A">
              <w:rPr>
                <w:rFonts w:ascii="Times New Roman" w:eastAsia="Times New Roman" w:hAnsi="Times New Roman" w:cs="Times New Roman"/>
                <w:noProof/>
                <w:sz w:val="24"/>
                <w:szCs w:val="24"/>
                <w:lang w:val="en-IN"/>
              </w:rPr>
              <w:drawing>
                <wp:inline distT="0" distB="0" distL="0" distR="0" wp14:anchorId="4FDB8C83" wp14:editId="34AA5196">
                  <wp:extent cx="1143000" cy="320040"/>
                  <wp:effectExtent l="0" t="0" r="0" b="3810"/>
                  <wp:docPr id="1318594854"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320040"/>
                          </a:xfrm>
                          <a:prstGeom prst="rect">
                            <a:avLst/>
                          </a:prstGeom>
                          <a:noFill/>
                          <a:ln>
                            <a:noFill/>
                          </a:ln>
                        </pic:spPr>
                      </pic:pic>
                    </a:graphicData>
                  </a:graphic>
                </wp:inline>
              </w:drawing>
            </w:r>
          </w:p>
        </w:tc>
      </w:tr>
      <w:tr w:rsidR="00853E44" w:rsidRPr="00F1176A" w14:paraId="1718D815" w14:textId="77777777" w:rsidTr="00BC1C50">
        <w:trPr>
          <w:tblCellSpacing w:w="15" w:type="dxa"/>
          <w:jc w:val="center"/>
        </w:trPr>
        <w:tc>
          <w:tcPr>
            <w:tcW w:w="0" w:type="auto"/>
            <w:shd w:val="clear" w:color="auto" w:fill="F8F9FA"/>
            <w:noWrap/>
            <w:hideMark/>
          </w:tcPr>
          <w:p w14:paraId="3FF18186"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7" w:tooltip="Programmer" w:history="1">
              <w:r w:rsidRPr="00BB2A80">
                <w:rPr>
                  <w:rFonts w:ascii="Times New Roman" w:eastAsia="Times New Roman" w:hAnsi="Times New Roman" w:cs="Times New Roman"/>
                  <w:b/>
                  <w:bCs/>
                  <w:sz w:val="24"/>
                  <w:szCs w:val="24"/>
                  <w:lang w:val="en-IN"/>
                </w:rPr>
                <w:t>Developer(s)</w:t>
              </w:r>
            </w:hyperlink>
          </w:p>
        </w:tc>
        <w:tc>
          <w:tcPr>
            <w:tcW w:w="0" w:type="auto"/>
            <w:shd w:val="clear" w:color="auto" w:fill="F8F9FA"/>
            <w:hideMark/>
          </w:tcPr>
          <w:p w14:paraId="2F02BCFC"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8" w:tooltip="Tenable, Inc." w:history="1">
              <w:r w:rsidRPr="00BB2A80">
                <w:rPr>
                  <w:rFonts w:ascii="Times New Roman" w:eastAsia="Times New Roman" w:hAnsi="Times New Roman" w:cs="Times New Roman"/>
                  <w:sz w:val="24"/>
                  <w:szCs w:val="24"/>
                  <w:lang w:val="en-IN"/>
                </w:rPr>
                <w:t>Tenable, Inc.</w:t>
              </w:r>
            </w:hyperlink>
          </w:p>
        </w:tc>
      </w:tr>
      <w:tr w:rsidR="00853E44" w:rsidRPr="00F1176A" w14:paraId="46BBC3B2" w14:textId="77777777" w:rsidTr="00BC1C50">
        <w:trPr>
          <w:tblCellSpacing w:w="15" w:type="dxa"/>
          <w:jc w:val="center"/>
        </w:trPr>
        <w:tc>
          <w:tcPr>
            <w:tcW w:w="0" w:type="auto"/>
            <w:shd w:val="clear" w:color="auto" w:fill="F8F9FA"/>
            <w:noWrap/>
            <w:hideMark/>
          </w:tcPr>
          <w:p w14:paraId="2F264A83"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9" w:tooltip="Software release life cycle" w:history="1">
              <w:r w:rsidRPr="00BB2A80">
                <w:rPr>
                  <w:rFonts w:ascii="Times New Roman" w:eastAsia="Times New Roman" w:hAnsi="Times New Roman" w:cs="Times New Roman"/>
                  <w:b/>
                  <w:bCs/>
                  <w:sz w:val="24"/>
                  <w:szCs w:val="24"/>
                  <w:lang w:val="en-IN"/>
                </w:rPr>
                <w:t>Stable release</w:t>
              </w:r>
            </w:hyperlink>
          </w:p>
        </w:tc>
        <w:tc>
          <w:tcPr>
            <w:tcW w:w="0" w:type="auto"/>
            <w:shd w:val="clear" w:color="auto" w:fill="F8F9FA"/>
            <w:hideMark/>
          </w:tcPr>
          <w:p w14:paraId="6B0555DC"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sz w:val="24"/>
                <w:szCs w:val="24"/>
                <w:lang w:val="en-IN"/>
              </w:rPr>
            </w:pPr>
            <w:r w:rsidRPr="00BB2A80">
              <w:rPr>
                <w:rFonts w:ascii="Times New Roman" w:eastAsia="Times New Roman" w:hAnsi="Times New Roman" w:cs="Times New Roman"/>
                <w:sz w:val="24"/>
                <w:szCs w:val="24"/>
                <w:lang w:val="en-IN"/>
              </w:rPr>
              <w:t>8.15.8 / January 18, 2023</w:t>
            </w:r>
            <w:hyperlink r:id="rId10" w:anchor="cite_note-1" w:history="1">
              <w:r w:rsidRPr="00BB2A80">
                <w:rPr>
                  <w:rFonts w:ascii="Times New Roman" w:eastAsia="Times New Roman" w:hAnsi="Times New Roman" w:cs="Times New Roman"/>
                  <w:sz w:val="24"/>
                  <w:szCs w:val="24"/>
                  <w:vertAlign w:val="superscript"/>
                  <w:lang w:val="en-IN"/>
                </w:rPr>
                <w:t>[1]</w:t>
              </w:r>
            </w:hyperlink>
          </w:p>
        </w:tc>
      </w:tr>
      <w:tr w:rsidR="00853E44" w:rsidRPr="00F1176A" w14:paraId="2DDE4920" w14:textId="77777777" w:rsidTr="00BC1C50">
        <w:trPr>
          <w:tblCellSpacing w:w="15" w:type="dxa"/>
          <w:jc w:val="center"/>
        </w:trPr>
        <w:tc>
          <w:tcPr>
            <w:tcW w:w="0" w:type="auto"/>
            <w:shd w:val="clear" w:color="auto" w:fill="F8F9FA"/>
            <w:noWrap/>
            <w:hideMark/>
          </w:tcPr>
          <w:p w14:paraId="2C4F575C"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11" w:tooltip="Operating system" w:history="1">
              <w:r w:rsidRPr="00BB2A80">
                <w:rPr>
                  <w:rFonts w:ascii="Times New Roman" w:eastAsia="Times New Roman" w:hAnsi="Times New Roman" w:cs="Times New Roman"/>
                  <w:b/>
                  <w:bCs/>
                  <w:sz w:val="24"/>
                  <w:szCs w:val="24"/>
                  <w:lang w:val="en-IN"/>
                </w:rPr>
                <w:t>Operating system</w:t>
              </w:r>
            </w:hyperlink>
          </w:p>
        </w:tc>
        <w:tc>
          <w:tcPr>
            <w:tcW w:w="0" w:type="auto"/>
            <w:shd w:val="clear" w:color="auto" w:fill="F8F9FA"/>
            <w:hideMark/>
          </w:tcPr>
          <w:p w14:paraId="7AD73A23"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12" w:tooltip="Linux" w:history="1">
              <w:r w:rsidRPr="00BB2A80">
                <w:rPr>
                  <w:rFonts w:ascii="Times New Roman" w:eastAsia="Times New Roman" w:hAnsi="Times New Roman" w:cs="Times New Roman"/>
                  <w:sz w:val="24"/>
                  <w:szCs w:val="24"/>
                  <w:lang w:val="en-IN"/>
                </w:rPr>
                <w:t>Linux</w:t>
              </w:r>
            </w:hyperlink>
            <w:r w:rsidRPr="00BB2A80">
              <w:rPr>
                <w:rFonts w:ascii="Times New Roman" w:eastAsia="Times New Roman" w:hAnsi="Times New Roman" w:cs="Times New Roman"/>
                <w:sz w:val="24"/>
                <w:szCs w:val="24"/>
                <w:lang w:val="en-IN"/>
              </w:rPr>
              <w:t>, </w:t>
            </w:r>
            <w:hyperlink r:id="rId13" w:tooltip="MacOS" w:history="1">
              <w:r w:rsidRPr="00BB2A80">
                <w:rPr>
                  <w:rFonts w:ascii="Times New Roman" w:eastAsia="Times New Roman" w:hAnsi="Times New Roman" w:cs="Times New Roman"/>
                  <w:sz w:val="24"/>
                  <w:szCs w:val="24"/>
                  <w:lang w:val="en-IN"/>
                </w:rPr>
                <w:t>macOS</w:t>
              </w:r>
            </w:hyperlink>
            <w:r w:rsidRPr="00BB2A80">
              <w:rPr>
                <w:rFonts w:ascii="Times New Roman" w:eastAsia="Times New Roman" w:hAnsi="Times New Roman" w:cs="Times New Roman"/>
                <w:sz w:val="24"/>
                <w:szCs w:val="24"/>
                <w:lang w:val="en-IN"/>
              </w:rPr>
              <w:t> and </w:t>
            </w:r>
            <w:hyperlink r:id="rId14" w:tooltip="Microsoft Windows" w:history="1">
              <w:r w:rsidRPr="00BB2A80">
                <w:rPr>
                  <w:rFonts w:ascii="Times New Roman" w:eastAsia="Times New Roman" w:hAnsi="Times New Roman" w:cs="Times New Roman"/>
                  <w:sz w:val="24"/>
                  <w:szCs w:val="24"/>
                  <w:lang w:val="en-IN"/>
                </w:rPr>
                <w:t>Microsoft Windows</w:t>
              </w:r>
            </w:hyperlink>
          </w:p>
        </w:tc>
      </w:tr>
      <w:tr w:rsidR="00853E44" w:rsidRPr="00F1176A" w14:paraId="37B33CFE" w14:textId="77777777" w:rsidTr="00BC1C50">
        <w:trPr>
          <w:tblCellSpacing w:w="15" w:type="dxa"/>
          <w:jc w:val="center"/>
        </w:trPr>
        <w:tc>
          <w:tcPr>
            <w:tcW w:w="0" w:type="auto"/>
            <w:shd w:val="clear" w:color="auto" w:fill="F8F9FA"/>
            <w:noWrap/>
            <w:hideMark/>
          </w:tcPr>
          <w:p w14:paraId="43A82691"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15" w:anchor="Categorization_approaches" w:tooltip="Software categories" w:history="1">
              <w:r w:rsidRPr="00BB2A80">
                <w:rPr>
                  <w:rFonts w:ascii="Times New Roman" w:eastAsia="Times New Roman" w:hAnsi="Times New Roman" w:cs="Times New Roman"/>
                  <w:b/>
                  <w:bCs/>
                  <w:sz w:val="24"/>
                  <w:szCs w:val="24"/>
                  <w:lang w:val="en-IN"/>
                </w:rPr>
                <w:t>Type</w:t>
              </w:r>
            </w:hyperlink>
          </w:p>
        </w:tc>
        <w:tc>
          <w:tcPr>
            <w:tcW w:w="0" w:type="auto"/>
            <w:shd w:val="clear" w:color="auto" w:fill="F8F9FA"/>
            <w:hideMark/>
          </w:tcPr>
          <w:p w14:paraId="24DC6FA1"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16" w:tooltip="Vulnerability scanner" w:history="1">
              <w:r w:rsidRPr="00BB2A80">
                <w:rPr>
                  <w:rFonts w:ascii="Times New Roman" w:eastAsia="Times New Roman" w:hAnsi="Times New Roman" w:cs="Times New Roman"/>
                  <w:sz w:val="24"/>
                  <w:szCs w:val="24"/>
                  <w:lang w:val="en-IN"/>
                </w:rPr>
                <w:t>Vulnerability scanner</w:t>
              </w:r>
            </w:hyperlink>
          </w:p>
        </w:tc>
      </w:tr>
      <w:tr w:rsidR="00853E44" w:rsidRPr="00F1176A" w14:paraId="5E57121C" w14:textId="77777777" w:rsidTr="00BC1C50">
        <w:trPr>
          <w:tblCellSpacing w:w="15" w:type="dxa"/>
          <w:jc w:val="center"/>
        </w:trPr>
        <w:tc>
          <w:tcPr>
            <w:tcW w:w="0" w:type="auto"/>
            <w:shd w:val="clear" w:color="auto" w:fill="F8F9FA"/>
            <w:noWrap/>
            <w:hideMark/>
          </w:tcPr>
          <w:p w14:paraId="7237BD61"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hyperlink r:id="rId17" w:tooltip="Software license" w:history="1">
              <w:r w:rsidRPr="00BB2A80">
                <w:rPr>
                  <w:rFonts w:ascii="Times New Roman" w:eastAsia="Times New Roman" w:hAnsi="Times New Roman" w:cs="Times New Roman"/>
                  <w:b/>
                  <w:bCs/>
                  <w:sz w:val="24"/>
                  <w:szCs w:val="24"/>
                  <w:lang w:val="en-IN"/>
                </w:rPr>
                <w:t>License</w:t>
              </w:r>
            </w:hyperlink>
          </w:p>
        </w:tc>
        <w:tc>
          <w:tcPr>
            <w:tcW w:w="0" w:type="auto"/>
            <w:shd w:val="clear" w:color="auto" w:fill="F8F9FA"/>
            <w:hideMark/>
          </w:tcPr>
          <w:p w14:paraId="5F691BA9"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18" w:tooltip="Proprietary software" w:history="1">
              <w:r w:rsidRPr="00BB2A80">
                <w:rPr>
                  <w:rFonts w:ascii="Times New Roman" w:eastAsia="Times New Roman" w:hAnsi="Times New Roman" w:cs="Times New Roman"/>
                  <w:sz w:val="24"/>
                  <w:szCs w:val="24"/>
                  <w:lang w:val="en-IN"/>
                </w:rPr>
                <w:t>Proprietary</w:t>
              </w:r>
            </w:hyperlink>
            <w:r w:rsidRPr="00BB2A80">
              <w:rPr>
                <w:rFonts w:ascii="Times New Roman" w:eastAsia="Times New Roman" w:hAnsi="Times New Roman" w:cs="Times New Roman"/>
                <w:sz w:val="24"/>
                <w:szCs w:val="24"/>
                <w:lang w:val="en-IN"/>
              </w:rPr>
              <w:t>; </w:t>
            </w:r>
            <w:hyperlink r:id="rId19" w:tooltip="GNU Public License" w:history="1">
              <w:r w:rsidRPr="00BB2A80">
                <w:rPr>
                  <w:rFonts w:ascii="Times New Roman" w:eastAsia="Times New Roman" w:hAnsi="Times New Roman" w:cs="Times New Roman"/>
                  <w:sz w:val="24"/>
                  <w:szCs w:val="24"/>
                  <w:lang w:val="en-IN"/>
                </w:rPr>
                <w:t>GPL</w:t>
              </w:r>
            </w:hyperlink>
            <w:r w:rsidRPr="00BB2A80">
              <w:rPr>
                <w:rFonts w:ascii="Times New Roman" w:eastAsia="Times New Roman" w:hAnsi="Times New Roman" w:cs="Times New Roman"/>
                <w:sz w:val="24"/>
                <w:szCs w:val="24"/>
                <w:lang w:val="en-IN"/>
              </w:rPr>
              <w:t> (2.2.11 and earlier)</w:t>
            </w:r>
          </w:p>
        </w:tc>
      </w:tr>
      <w:tr w:rsidR="00853E44" w:rsidRPr="00F1176A" w14:paraId="1B6E83FB" w14:textId="77777777" w:rsidTr="00BC1C50">
        <w:trPr>
          <w:tblCellSpacing w:w="15" w:type="dxa"/>
          <w:jc w:val="center"/>
        </w:trPr>
        <w:tc>
          <w:tcPr>
            <w:tcW w:w="0" w:type="auto"/>
            <w:shd w:val="clear" w:color="auto" w:fill="F8F9FA"/>
            <w:noWrap/>
            <w:hideMark/>
          </w:tcPr>
          <w:p w14:paraId="4D5EB5B4"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b/>
                <w:bCs/>
                <w:sz w:val="24"/>
                <w:szCs w:val="24"/>
                <w:lang w:val="en-IN"/>
              </w:rPr>
            </w:pPr>
            <w:r w:rsidRPr="00BB2A80">
              <w:rPr>
                <w:rFonts w:ascii="Times New Roman" w:eastAsia="Times New Roman" w:hAnsi="Times New Roman" w:cs="Times New Roman"/>
                <w:b/>
                <w:bCs/>
                <w:sz w:val="24"/>
                <w:szCs w:val="24"/>
                <w:lang w:val="en-IN"/>
              </w:rPr>
              <w:t>Website</w:t>
            </w:r>
          </w:p>
        </w:tc>
        <w:tc>
          <w:tcPr>
            <w:tcW w:w="0" w:type="auto"/>
            <w:shd w:val="clear" w:color="auto" w:fill="F8F9FA"/>
            <w:hideMark/>
          </w:tcPr>
          <w:p w14:paraId="456DAC0F" w14:textId="77777777" w:rsidR="00853E44" w:rsidRPr="00BB2A80" w:rsidRDefault="00853E44" w:rsidP="00BC1C50">
            <w:pPr>
              <w:shd w:val="clear" w:color="auto" w:fill="FFFFFF" w:themeFill="background1"/>
              <w:spacing w:before="120" w:after="120" w:line="360" w:lineRule="atLeast"/>
              <w:rPr>
                <w:rFonts w:ascii="Times New Roman" w:eastAsia="Times New Roman" w:hAnsi="Times New Roman" w:cs="Times New Roman"/>
                <w:sz w:val="24"/>
                <w:szCs w:val="24"/>
                <w:lang w:val="en-IN"/>
              </w:rPr>
            </w:pPr>
            <w:hyperlink r:id="rId20" w:history="1">
              <w:r w:rsidRPr="00BB2A80">
                <w:rPr>
                  <w:rFonts w:ascii="Times New Roman" w:eastAsia="Times New Roman" w:hAnsi="Times New Roman" w:cs="Times New Roman"/>
                  <w:sz w:val="24"/>
                  <w:szCs w:val="24"/>
                  <w:lang w:val="en-IN"/>
                </w:rPr>
                <w:t>https://www.tenable.com</w:t>
              </w:r>
            </w:hyperlink>
          </w:p>
        </w:tc>
      </w:tr>
    </w:tbl>
    <w:p w14:paraId="79CA076D" w14:textId="77777777" w:rsidR="00853E44" w:rsidRPr="00BB2A80" w:rsidRDefault="00853E44" w:rsidP="00BB2A80">
      <w:pPr>
        <w:numPr>
          <w:ilvl w:val="0"/>
          <w:numId w:val="2"/>
        </w:numPr>
        <w:shd w:val="clear" w:color="auto" w:fill="FFFFFF" w:themeFill="background1"/>
        <w:spacing w:line="360" w:lineRule="auto"/>
        <w:rPr>
          <w:rFonts w:ascii="Times New Roman" w:hAnsi="Times New Roman" w:cs="Times New Roman"/>
          <w:b/>
          <w:sz w:val="24"/>
          <w:szCs w:val="24"/>
        </w:rPr>
      </w:pPr>
      <w:r w:rsidRPr="00BB2A80">
        <w:rPr>
          <w:rFonts w:ascii="Times New Roman" w:hAnsi="Times New Roman" w:cs="Times New Roman"/>
          <w:b/>
          <w:bCs/>
          <w:sz w:val="24"/>
          <w:szCs w:val="24"/>
          <w:shd w:val="clear" w:color="auto" w:fill="FFFFFF"/>
        </w:rPr>
        <w:t>Nessus</w:t>
      </w:r>
      <w:r w:rsidRPr="00BB2A80">
        <w:rPr>
          <w:rFonts w:ascii="Times New Roman" w:hAnsi="Times New Roman" w:cs="Times New Roman"/>
          <w:sz w:val="24"/>
          <w:szCs w:val="24"/>
          <w:shd w:val="clear" w:color="auto" w:fill="FFFFFF"/>
        </w:rPr>
        <w:t> is a </w:t>
      </w:r>
      <w:hyperlink r:id="rId21" w:tooltip="Proprietary software" w:history="1">
        <w:r w:rsidRPr="00BB2A80">
          <w:rPr>
            <w:rStyle w:val="Hyperlink"/>
            <w:rFonts w:ascii="Times New Roman" w:hAnsi="Times New Roman" w:cs="Times New Roman"/>
            <w:color w:val="auto"/>
            <w:sz w:val="24"/>
            <w:szCs w:val="24"/>
            <w:u w:val="none"/>
            <w:shd w:val="clear" w:color="auto" w:fill="FFFFFF"/>
          </w:rPr>
          <w:t>proprietary</w:t>
        </w:r>
      </w:hyperlink>
      <w:r w:rsidRPr="00BB2A80">
        <w:rPr>
          <w:rFonts w:ascii="Times New Roman" w:hAnsi="Times New Roman" w:cs="Times New Roman"/>
          <w:sz w:val="24"/>
          <w:szCs w:val="24"/>
          <w:shd w:val="clear" w:color="auto" w:fill="FFFFFF"/>
        </w:rPr>
        <w:t> </w:t>
      </w:r>
      <w:hyperlink r:id="rId22" w:tooltip="Vulnerability scanner" w:history="1">
        <w:r w:rsidRPr="00BB2A80">
          <w:rPr>
            <w:rStyle w:val="Hyperlink"/>
            <w:rFonts w:ascii="Times New Roman" w:hAnsi="Times New Roman" w:cs="Times New Roman"/>
            <w:color w:val="auto"/>
            <w:sz w:val="24"/>
            <w:szCs w:val="24"/>
            <w:u w:val="none"/>
            <w:shd w:val="clear" w:color="auto" w:fill="FFFFFF"/>
          </w:rPr>
          <w:t>vulnerability scanner</w:t>
        </w:r>
      </w:hyperlink>
      <w:r w:rsidRPr="00BB2A80">
        <w:rPr>
          <w:rFonts w:ascii="Times New Roman" w:hAnsi="Times New Roman" w:cs="Times New Roman"/>
          <w:sz w:val="24"/>
          <w:szCs w:val="24"/>
          <w:shd w:val="clear" w:color="auto" w:fill="FFFFFF"/>
        </w:rPr>
        <w:t> developed by </w:t>
      </w:r>
      <w:hyperlink r:id="rId23" w:tooltip="Tenable, Inc." w:history="1">
        <w:r w:rsidRPr="00BB2A80">
          <w:rPr>
            <w:rStyle w:val="Hyperlink"/>
            <w:rFonts w:ascii="Times New Roman" w:hAnsi="Times New Roman" w:cs="Times New Roman"/>
            <w:color w:val="auto"/>
            <w:sz w:val="24"/>
            <w:szCs w:val="24"/>
            <w:u w:val="none"/>
            <w:shd w:val="clear" w:color="auto" w:fill="FFFFFF"/>
          </w:rPr>
          <w:t>Tenable, Inc.</w:t>
        </w:r>
      </w:hyperlink>
    </w:p>
    <w:p w14:paraId="568BD93B" w14:textId="77777777" w:rsidR="00853E44" w:rsidRPr="00BB2A80" w:rsidRDefault="00853E44" w:rsidP="00BB2A80">
      <w:pPr>
        <w:numPr>
          <w:ilvl w:val="0"/>
          <w:numId w:val="2"/>
        </w:numPr>
        <w:shd w:val="clear" w:color="auto" w:fill="FFFFFF" w:themeFill="background1"/>
        <w:spacing w:line="360" w:lineRule="auto"/>
        <w:rPr>
          <w:rFonts w:ascii="Times New Roman" w:hAnsi="Times New Roman" w:cs="Times New Roman"/>
          <w:b/>
          <w:sz w:val="24"/>
          <w:szCs w:val="24"/>
        </w:rPr>
      </w:pPr>
      <w:r w:rsidRPr="00BB2A80">
        <w:rPr>
          <w:rFonts w:ascii="Times New Roman" w:hAnsi="Times New Roman" w:cs="Times New Roman"/>
          <w:b/>
          <w:sz w:val="24"/>
          <w:szCs w:val="24"/>
        </w:rPr>
        <w:t xml:space="preserve">By </w:t>
      </w:r>
      <w:proofErr w:type="spellStart"/>
      <w:proofErr w:type="gramStart"/>
      <w:r w:rsidRPr="00BB2A80">
        <w:rPr>
          <w:rFonts w:ascii="Times New Roman" w:hAnsi="Times New Roman" w:cs="Times New Roman"/>
          <w:b/>
          <w:sz w:val="24"/>
          <w:szCs w:val="24"/>
        </w:rPr>
        <w:t>nessus</w:t>
      </w:r>
      <w:proofErr w:type="spellEnd"/>
      <w:r w:rsidRPr="00BB2A80">
        <w:rPr>
          <w:rFonts w:ascii="Times New Roman" w:hAnsi="Times New Roman" w:cs="Times New Roman"/>
          <w:b/>
          <w:sz w:val="24"/>
          <w:szCs w:val="24"/>
        </w:rPr>
        <w:t xml:space="preserve"> ,we</w:t>
      </w:r>
      <w:proofErr w:type="gramEnd"/>
      <w:r w:rsidRPr="00BB2A80">
        <w:rPr>
          <w:rFonts w:ascii="Times New Roman" w:hAnsi="Times New Roman" w:cs="Times New Roman"/>
          <w:b/>
          <w:sz w:val="24"/>
          <w:szCs w:val="24"/>
        </w:rPr>
        <w:t xml:space="preserve"> can </w:t>
      </w:r>
      <w:proofErr w:type="spellStart"/>
      <w:r w:rsidRPr="00BB2A80">
        <w:rPr>
          <w:rFonts w:ascii="Times New Roman" w:hAnsi="Times New Roman" w:cs="Times New Roman"/>
          <w:b/>
          <w:sz w:val="24"/>
          <w:szCs w:val="24"/>
        </w:rPr>
        <w:t>analyse</w:t>
      </w:r>
      <w:proofErr w:type="spellEnd"/>
      <w:r w:rsidRPr="00BB2A80">
        <w:rPr>
          <w:rFonts w:ascii="Times New Roman" w:hAnsi="Times New Roman" w:cs="Times New Roman"/>
          <w:b/>
          <w:sz w:val="24"/>
          <w:szCs w:val="24"/>
        </w:rPr>
        <w:t xml:space="preserve"> the weakness and to take some corrective action to provide security.</w:t>
      </w:r>
    </w:p>
    <w:p w14:paraId="4E19975B" w14:textId="77777777" w:rsidR="00853E44" w:rsidRPr="00BB2A80" w:rsidRDefault="00853E44" w:rsidP="00BB2A80">
      <w:pPr>
        <w:pStyle w:val="NormalWeb"/>
        <w:numPr>
          <w:ilvl w:val="0"/>
          <w:numId w:val="2"/>
        </w:numPr>
        <w:shd w:val="clear" w:color="auto" w:fill="FFFFFF" w:themeFill="background1"/>
        <w:spacing w:before="0" w:beforeAutospacing="0" w:after="240" w:afterAutospacing="0" w:line="360" w:lineRule="auto"/>
      </w:pPr>
      <w:r w:rsidRPr="00BB2A80">
        <w:t>Vulnerability assessment is a process that identifies and evaluates network vulnerabilities by constantly scanning and monitoring your organization's entire attack surface for risks. It is the first step in defending your network against vulnerabilities that may threaten your organization.</w:t>
      </w:r>
    </w:p>
    <w:p w14:paraId="46D05F9D" w14:textId="77777777" w:rsidR="00853E44" w:rsidRPr="00F1176A" w:rsidRDefault="00853E44" w:rsidP="00BB2A80">
      <w:pPr>
        <w:pStyle w:val="NormalWeb"/>
        <w:numPr>
          <w:ilvl w:val="0"/>
          <w:numId w:val="2"/>
        </w:numPr>
        <w:shd w:val="clear" w:color="auto" w:fill="FFFFFF" w:themeFill="background1"/>
        <w:spacing w:before="0" w:beforeAutospacing="0" w:after="240" w:afterAutospacing="0" w:line="360" w:lineRule="auto"/>
      </w:pPr>
      <w:r w:rsidRPr="00BB2A80">
        <w:t>Unfortunately, almost </w:t>
      </w:r>
      <w:hyperlink r:id="rId24" w:tgtFrame="_blank" w:history="1">
        <w:r w:rsidRPr="00BB2A80">
          <w:rPr>
            <w:rStyle w:val="Hyperlink"/>
            <w:color w:val="auto"/>
            <w:u w:val="none"/>
          </w:rPr>
          <w:t>60% of cybersecurity professionals</w:t>
        </w:r>
      </w:hyperlink>
      <w:r w:rsidRPr="00BB2A80">
        <w:t xml:space="preserve"> say they don’t have a set schedule to scan for vulnerabilities and many don’t scan </w:t>
      </w:r>
      <w:r w:rsidRPr="00F1176A">
        <w:t>for publicly disclosed vulnerabilities at all. Don’t become one of these statistics. Tenable can help you adopt best practices for vulnerability assessment, including recommendations about how to make your program stronger.</w:t>
      </w:r>
    </w:p>
    <w:p w14:paraId="42F0F6E8" w14:textId="77777777" w:rsidR="00853E44" w:rsidRPr="00F1176A" w:rsidRDefault="00853E44" w:rsidP="00BB2A80">
      <w:pPr>
        <w:numPr>
          <w:ilvl w:val="0"/>
          <w:numId w:val="2"/>
        </w:numPr>
        <w:shd w:val="clear" w:color="auto" w:fill="FFFFFF" w:themeFill="background1"/>
        <w:spacing w:line="360" w:lineRule="auto"/>
        <w:rPr>
          <w:rFonts w:ascii="Times New Roman" w:hAnsi="Times New Roman" w:cs="Times New Roman"/>
          <w:b/>
          <w:sz w:val="24"/>
          <w:szCs w:val="24"/>
        </w:rPr>
      </w:pPr>
      <w:r w:rsidRPr="00F1176A">
        <w:rPr>
          <w:rFonts w:ascii="Times New Roman" w:hAnsi="Times New Roman" w:cs="Times New Roman"/>
          <w:bCs/>
          <w:sz w:val="24"/>
          <w:szCs w:val="24"/>
        </w:rPr>
        <w:lastRenderedPageBreak/>
        <w:t xml:space="preserve">Once downloaded the </w:t>
      </w:r>
      <w:proofErr w:type="spellStart"/>
      <w:r w:rsidRPr="00F1176A">
        <w:rPr>
          <w:rFonts w:ascii="Times New Roman" w:hAnsi="Times New Roman" w:cs="Times New Roman"/>
          <w:bCs/>
          <w:sz w:val="24"/>
          <w:szCs w:val="24"/>
        </w:rPr>
        <w:t>nessus</w:t>
      </w:r>
      <w:proofErr w:type="spellEnd"/>
      <w:r w:rsidRPr="00F1176A">
        <w:rPr>
          <w:rFonts w:ascii="Times New Roman" w:hAnsi="Times New Roman" w:cs="Times New Roman"/>
          <w:bCs/>
          <w:sz w:val="24"/>
          <w:szCs w:val="24"/>
        </w:rPr>
        <w:t xml:space="preserve"> software from website, activation code sent through mail was provided to activate the vulnerability software.</w:t>
      </w:r>
    </w:p>
    <w:p w14:paraId="313CF933"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0B30E7FB" w14:textId="77777777" w:rsidR="00853E44" w:rsidRPr="00F1176A" w:rsidRDefault="00853E44" w:rsidP="00853E44">
      <w:pPr>
        <w:shd w:val="clear" w:color="auto" w:fill="FFFFFF" w:themeFill="background1"/>
        <w:rPr>
          <w:rFonts w:ascii="Times New Roman" w:hAnsi="Times New Roman" w:cs="Times New Roman"/>
          <w:b/>
          <w:sz w:val="24"/>
          <w:szCs w:val="24"/>
        </w:rPr>
      </w:pPr>
      <w:r w:rsidRPr="00F1176A">
        <w:rPr>
          <w:rFonts w:ascii="Times New Roman" w:eastAsia="Arial Unicode MS" w:hAnsi="Times New Roman" w:cs="Times New Roman"/>
          <w:b/>
          <w:sz w:val="24"/>
          <w:szCs w:val="24"/>
        </w:rPr>
        <w:t xml:space="preserve">Target website </w:t>
      </w:r>
      <w:r w:rsidRPr="00F1176A">
        <w:rPr>
          <w:rFonts w:ascii="Segoe UI Emoji" w:eastAsia="Arial Unicode MS" w:hAnsi="Segoe UI Emoji" w:cs="Segoe UI Emoji"/>
          <w:b/>
          <w:sz w:val="24"/>
          <w:szCs w:val="24"/>
        </w:rPr>
        <w:t>➖</w:t>
      </w:r>
      <w:r w:rsidRPr="00F1176A">
        <w:rPr>
          <w:rFonts w:ascii="Times New Roman" w:eastAsia="Arial Unicode MS" w:hAnsi="Times New Roman" w:cs="Times New Roman"/>
          <w:b/>
          <w:sz w:val="24"/>
          <w:szCs w:val="24"/>
        </w:rPr>
        <w:t>www.sonatech.ac.in</w:t>
      </w:r>
    </w:p>
    <w:p w14:paraId="6E40427A" w14:textId="77777777" w:rsidR="00853E44" w:rsidRPr="00F1176A" w:rsidRDefault="00853E44" w:rsidP="00853E44">
      <w:p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t xml:space="preserve">Target </w:t>
      </w:r>
      <w:proofErr w:type="spellStart"/>
      <w:r w:rsidRPr="00F1176A">
        <w:rPr>
          <w:rFonts w:ascii="Times New Roman" w:hAnsi="Times New Roman" w:cs="Times New Roman"/>
          <w:b/>
          <w:sz w:val="24"/>
          <w:szCs w:val="24"/>
        </w:rPr>
        <w:t>ip</w:t>
      </w:r>
      <w:proofErr w:type="spellEnd"/>
      <w:r w:rsidRPr="00F1176A">
        <w:rPr>
          <w:rFonts w:ascii="Times New Roman" w:hAnsi="Times New Roman" w:cs="Times New Roman"/>
          <w:b/>
          <w:sz w:val="24"/>
          <w:szCs w:val="24"/>
        </w:rPr>
        <w:t xml:space="preserve"> </w:t>
      </w:r>
      <w:proofErr w:type="gramStart"/>
      <w:r w:rsidRPr="00F1176A">
        <w:rPr>
          <w:rFonts w:ascii="Times New Roman" w:hAnsi="Times New Roman" w:cs="Times New Roman"/>
          <w:b/>
          <w:sz w:val="24"/>
          <w:szCs w:val="24"/>
        </w:rPr>
        <w:t>address:-</w:t>
      </w:r>
      <w:proofErr w:type="gramEnd"/>
      <w:r w:rsidRPr="00F1176A">
        <w:rPr>
          <w:rFonts w:ascii="Times New Roman" w:hAnsi="Times New Roman" w:cs="Times New Roman"/>
          <w:b/>
          <w:sz w:val="24"/>
          <w:szCs w:val="24"/>
        </w:rPr>
        <w:t>162.215.219.65</w:t>
      </w:r>
    </w:p>
    <w:p w14:paraId="3243284D"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556DCDB1"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7078D039" w14:textId="77777777" w:rsidR="00853E44" w:rsidRPr="00F1176A" w:rsidRDefault="00853E44" w:rsidP="00853E44">
      <w:pPr>
        <w:shd w:val="clear" w:color="auto" w:fill="FFFFFF" w:themeFill="background1"/>
        <w:ind w:left="720"/>
        <w:rPr>
          <w:rFonts w:ascii="Times New Roman" w:hAnsi="Times New Roman" w:cs="Times New Roman"/>
          <w:b/>
          <w:sz w:val="24"/>
          <w:szCs w:val="24"/>
        </w:rPr>
      </w:pPr>
    </w:p>
    <w:p w14:paraId="65D8FB23" w14:textId="77777777" w:rsidR="00853E44" w:rsidRPr="00F1176A" w:rsidRDefault="00853E44" w:rsidP="00853E44">
      <w:pPr>
        <w:shd w:val="clear" w:color="auto" w:fill="FFFFFF" w:themeFill="background1"/>
        <w:rPr>
          <w:rFonts w:ascii="Times New Roman" w:hAnsi="Times New Roman" w:cs="Times New Roman"/>
          <w:b/>
          <w:sz w:val="24"/>
          <w:szCs w:val="24"/>
        </w:rPr>
      </w:pPr>
      <w:r w:rsidRPr="00F1176A">
        <w:rPr>
          <w:rFonts w:ascii="Times New Roman" w:eastAsia="Arial Unicode MS" w:hAnsi="Times New Roman" w:cs="Times New Roman"/>
          <w:b/>
          <w:sz w:val="24"/>
          <w:szCs w:val="24"/>
        </w:rPr>
        <w:t xml:space="preserve">List of vulnerability </w:t>
      </w:r>
      <w:r w:rsidRPr="00F1176A">
        <w:rPr>
          <w:rFonts w:ascii="Segoe UI Emoji" w:eastAsia="Arial Unicode MS" w:hAnsi="Segoe UI Emoji" w:cs="Segoe UI Emoji"/>
          <w:b/>
          <w:sz w:val="24"/>
          <w:szCs w:val="24"/>
        </w:rPr>
        <w:t>➖</w:t>
      </w:r>
    </w:p>
    <w:p w14:paraId="5027653A" w14:textId="77777777" w:rsidR="00853E44" w:rsidRPr="00F1176A" w:rsidRDefault="00853E44" w:rsidP="00853E44">
      <w:pPr>
        <w:shd w:val="clear" w:color="auto" w:fill="FFFFFF" w:themeFill="background1"/>
        <w:rPr>
          <w:rFonts w:ascii="Times New Roman" w:hAnsi="Times New Roman" w:cs="Times New Roman"/>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3556"/>
        <w:gridCol w:w="2340"/>
        <w:gridCol w:w="2340"/>
      </w:tblGrid>
      <w:tr w:rsidR="00853E44" w:rsidRPr="00F1176A" w14:paraId="18F9116C" w14:textId="77777777" w:rsidTr="00325EC7">
        <w:trPr>
          <w:trHeight w:val="760"/>
        </w:trPr>
        <w:tc>
          <w:tcPr>
            <w:tcW w:w="1124" w:type="dxa"/>
            <w:shd w:val="clear" w:color="auto" w:fill="auto"/>
            <w:tcMar>
              <w:top w:w="100" w:type="dxa"/>
              <w:left w:w="100" w:type="dxa"/>
              <w:bottom w:w="100" w:type="dxa"/>
              <w:right w:w="100" w:type="dxa"/>
            </w:tcMar>
          </w:tcPr>
          <w:p w14:paraId="1263310C"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s.no</w:t>
            </w:r>
          </w:p>
        </w:tc>
        <w:tc>
          <w:tcPr>
            <w:tcW w:w="3556" w:type="dxa"/>
            <w:shd w:val="clear" w:color="auto" w:fill="auto"/>
            <w:tcMar>
              <w:top w:w="100" w:type="dxa"/>
              <w:left w:w="100" w:type="dxa"/>
              <w:bottom w:w="100" w:type="dxa"/>
              <w:right w:w="100" w:type="dxa"/>
            </w:tcMar>
          </w:tcPr>
          <w:p w14:paraId="025D5E13"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name </w:t>
            </w:r>
          </w:p>
        </w:tc>
        <w:tc>
          <w:tcPr>
            <w:tcW w:w="2340" w:type="dxa"/>
            <w:shd w:val="clear" w:color="auto" w:fill="auto"/>
            <w:tcMar>
              <w:top w:w="100" w:type="dxa"/>
              <w:left w:w="100" w:type="dxa"/>
              <w:bottom w:w="100" w:type="dxa"/>
              <w:right w:w="100" w:type="dxa"/>
            </w:tcMar>
          </w:tcPr>
          <w:p w14:paraId="52EEA1AB"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Severity </w:t>
            </w:r>
          </w:p>
        </w:tc>
        <w:tc>
          <w:tcPr>
            <w:tcW w:w="2340" w:type="dxa"/>
            <w:shd w:val="clear" w:color="auto" w:fill="auto"/>
            <w:tcMar>
              <w:top w:w="100" w:type="dxa"/>
              <w:left w:w="100" w:type="dxa"/>
              <w:bottom w:w="100" w:type="dxa"/>
              <w:right w:w="100" w:type="dxa"/>
            </w:tcMar>
          </w:tcPr>
          <w:p w14:paraId="27BD01C1"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Plugins</w:t>
            </w:r>
          </w:p>
        </w:tc>
      </w:tr>
      <w:tr w:rsidR="00853E44" w:rsidRPr="00F1176A" w14:paraId="7A111887" w14:textId="77777777" w:rsidTr="00325EC7">
        <w:tc>
          <w:tcPr>
            <w:tcW w:w="1124" w:type="dxa"/>
            <w:shd w:val="clear" w:color="auto" w:fill="auto"/>
            <w:tcMar>
              <w:top w:w="100" w:type="dxa"/>
              <w:left w:w="100" w:type="dxa"/>
              <w:bottom w:w="100" w:type="dxa"/>
              <w:right w:w="100" w:type="dxa"/>
            </w:tcMar>
          </w:tcPr>
          <w:p w14:paraId="261E1A94"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1</w:t>
            </w:r>
          </w:p>
        </w:tc>
        <w:tc>
          <w:tcPr>
            <w:tcW w:w="3556" w:type="dxa"/>
            <w:shd w:val="clear" w:color="auto" w:fill="auto"/>
            <w:tcMar>
              <w:top w:w="100" w:type="dxa"/>
              <w:left w:w="100" w:type="dxa"/>
              <w:bottom w:w="100" w:type="dxa"/>
              <w:right w:w="100" w:type="dxa"/>
            </w:tcMar>
          </w:tcPr>
          <w:p w14:paraId="6BEE5809"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Service Detection</w:t>
            </w:r>
          </w:p>
        </w:tc>
        <w:tc>
          <w:tcPr>
            <w:tcW w:w="2340" w:type="dxa"/>
            <w:shd w:val="clear" w:color="auto" w:fill="auto"/>
            <w:tcMar>
              <w:top w:w="100" w:type="dxa"/>
              <w:left w:w="100" w:type="dxa"/>
              <w:bottom w:w="100" w:type="dxa"/>
              <w:right w:w="100" w:type="dxa"/>
            </w:tcMar>
          </w:tcPr>
          <w:p w14:paraId="31B43AEB"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info</w:t>
            </w:r>
          </w:p>
        </w:tc>
        <w:tc>
          <w:tcPr>
            <w:tcW w:w="2340" w:type="dxa"/>
            <w:shd w:val="clear" w:color="auto" w:fill="auto"/>
            <w:tcMar>
              <w:top w:w="100" w:type="dxa"/>
              <w:left w:w="100" w:type="dxa"/>
              <w:bottom w:w="100" w:type="dxa"/>
              <w:right w:w="100" w:type="dxa"/>
            </w:tcMar>
          </w:tcPr>
          <w:p w14:paraId="6A4527B4"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ID:22964</w:t>
            </w:r>
          </w:p>
        </w:tc>
      </w:tr>
      <w:tr w:rsidR="00853E44" w:rsidRPr="00F1176A" w14:paraId="56AD1BE1" w14:textId="77777777" w:rsidTr="00325EC7">
        <w:tc>
          <w:tcPr>
            <w:tcW w:w="1124" w:type="dxa"/>
            <w:shd w:val="clear" w:color="auto" w:fill="auto"/>
            <w:tcMar>
              <w:top w:w="100" w:type="dxa"/>
              <w:left w:w="100" w:type="dxa"/>
              <w:bottom w:w="100" w:type="dxa"/>
              <w:right w:w="100" w:type="dxa"/>
            </w:tcMar>
          </w:tcPr>
          <w:p w14:paraId="7CE6E1B5"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2</w:t>
            </w:r>
          </w:p>
        </w:tc>
        <w:tc>
          <w:tcPr>
            <w:tcW w:w="3556" w:type="dxa"/>
            <w:shd w:val="clear" w:color="auto" w:fill="auto"/>
            <w:tcMar>
              <w:top w:w="100" w:type="dxa"/>
              <w:left w:w="100" w:type="dxa"/>
              <w:bottom w:w="100" w:type="dxa"/>
              <w:right w:w="100" w:type="dxa"/>
            </w:tcMar>
          </w:tcPr>
          <w:p w14:paraId="406DE7E5"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Nessus SYN scanner</w:t>
            </w:r>
          </w:p>
        </w:tc>
        <w:tc>
          <w:tcPr>
            <w:tcW w:w="2340" w:type="dxa"/>
            <w:shd w:val="clear" w:color="auto" w:fill="auto"/>
            <w:tcMar>
              <w:top w:w="100" w:type="dxa"/>
              <w:left w:w="100" w:type="dxa"/>
              <w:bottom w:w="100" w:type="dxa"/>
              <w:right w:w="100" w:type="dxa"/>
            </w:tcMar>
          </w:tcPr>
          <w:p w14:paraId="536621DE"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info</w:t>
            </w:r>
          </w:p>
        </w:tc>
        <w:tc>
          <w:tcPr>
            <w:tcW w:w="2340" w:type="dxa"/>
            <w:shd w:val="clear" w:color="auto" w:fill="auto"/>
            <w:tcMar>
              <w:top w:w="100" w:type="dxa"/>
              <w:left w:w="100" w:type="dxa"/>
              <w:bottom w:w="100" w:type="dxa"/>
              <w:right w:w="100" w:type="dxa"/>
            </w:tcMar>
          </w:tcPr>
          <w:p w14:paraId="102E2E26"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ID:11219</w:t>
            </w:r>
          </w:p>
        </w:tc>
      </w:tr>
      <w:tr w:rsidR="00853E44" w:rsidRPr="00F1176A" w14:paraId="2DF33384" w14:textId="77777777" w:rsidTr="00325EC7">
        <w:tc>
          <w:tcPr>
            <w:tcW w:w="1124" w:type="dxa"/>
            <w:shd w:val="clear" w:color="auto" w:fill="auto"/>
            <w:tcMar>
              <w:top w:w="100" w:type="dxa"/>
              <w:left w:w="100" w:type="dxa"/>
              <w:bottom w:w="100" w:type="dxa"/>
              <w:right w:w="100" w:type="dxa"/>
            </w:tcMar>
          </w:tcPr>
          <w:p w14:paraId="4A1369CB"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3</w:t>
            </w:r>
          </w:p>
        </w:tc>
        <w:tc>
          <w:tcPr>
            <w:tcW w:w="3556" w:type="dxa"/>
            <w:shd w:val="clear" w:color="auto" w:fill="auto"/>
            <w:tcMar>
              <w:top w:w="100" w:type="dxa"/>
              <w:left w:w="100" w:type="dxa"/>
              <w:bottom w:w="100" w:type="dxa"/>
              <w:right w:w="100" w:type="dxa"/>
            </w:tcMar>
          </w:tcPr>
          <w:p w14:paraId="65CE6F87"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SSH Terrapin Prefix Truncation Weakness (CVE-2023-48795)</w:t>
            </w:r>
          </w:p>
          <w:p w14:paraId="3B9985A1"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0BA8476F"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medium</w:t>
            </w:r>
          </w:p>
        </w:tc>
        <w:tc>
          <w:tcPr>
            <w:tcW w:w="2340" w:type="dxa"/>
            <w:shd w:val="clear" w:color="auto" w:fill="auto"/>
            <w:tcMar>
              <w:top w:w="100" w:type="dxa"/>
              <w:left w:w="100" w:type="dxa"/>
              <w:bottom w:w="100" w:type="dxa"/>
              <w:right w:w="100" w:type="dxa"/>
            </w:tcMar>
          </w:tcPr>
          <w:p w14:paraId="51C92DE9"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ID:18375</w:t>
            </w:r>
          </w:p>
        </w:tc>
      </w:tr>
      <w:tr w:rsidR="00853E44" w:rsidRPr="00F1176A" w14:paraId="08532A8D" w14:textId="77777777" w:rsidTr="00325EC7">
        <w:tc>
          <w:tcPr>
            <w:tcW w:w="1124" w:type="dxa"/>
            <w:shd w:val="clear" w:color="auto" w:fill="auto"/>
            <w:tcMar>
              <w:top w:w="100" w:type="dxa"/>
              <w:left w:w="100" w:type="dxa"/>
              <w:bottom w:w="100" w:type="dxa"/>
              <w:right w:w="100" w:type="dxa"/>
            </w:tcMar>
          </w:tcPr>
          <w:p w14:paraId="660C09B2"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4</w:t>
            </w:r>
          </w:p>
        </w:tc>
        <w:tc>
          <w:tcPr>
            <w:tcW w:w="3556" w:type="dxa"/>
            <w:shd w:val="clear" w:color="auto" w:fill="auto"/>
            <w:tcMar>
              <w:top w:w="100" w:type="dxa"/>
              <w:left w:w="100" w:type="dxa"/>
              <w:bottom w:w="100" w:type="dxa"/>
              <w:right w:w="100" w:type="dxa"/>
            </w:tcMar>
          </w:tcPr>
          <w:p w14:paraId="76DCDB16"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SSH Server CBC Mode Ciphers Enabled</w:t>
            </w:r>
          </w:p>
          <w:p w14:paraId="11CDCAA3"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EE39B92"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low</w:t>
            </w:r>
          </w:p>
        </w:tc>
        <w:tc>
          <w:tcPr>
            <w:tcW w:w="2340" w:type="dxa"/>
            <w:shd w:val="clear" w:color="auto" w:fill="auto"/>
            <w:tcMar>
              <w:top w:w="100" w:type="dxa"/>
              <w:left w:w="100" w:type="dxa"/>
              <w:bottom w:w="100" w:type="dxa"/>
              <w:right w:w="100" w:type="dxa"/>
            </w:tcMar>
          </w:tcPr>
          <w:p w14:paraId="1CD3E70A"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ID:70658</w:t>
            </w:r>
          </w:p>
        </w:tc>
      </w:tr>
      <w:tr w:rsidR="00853E44" w:rsidRPr="00F1176A" w14:paraId="4BB4A2D2" w14:textId="77777777" w:rsidTr="00325EC7">
        <w:tc>
          <w:tcPr>
            <w:tcW w:w="1124" w:type="dxa"/>
            <w:shd w:val="clear" w:color="auto" w:fill="auto"/>
            <w:tcMar>
              <w:top w:w="100" w:type="dxa"/>
              <w:left w:w="100" w:type="dxa"/>
              <w:bottom w:w="100" w:type="dxa"/>
              <w:right w:w="100" w:type="dxa"/>
            </w:tcMar>
          </w:tcPr>
          <w:p w14:paraId="7994145F"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5</w:t>
            </w:r>
          </w:p>
        </w:tc>
        <w:tc>
          <w:tcPr>
            <w:tcW w:w="3556" w:type="dxa"/>
            <w:shd w:val="clear" w:color="auto" w:fill="auto"/>
            <w:tcMar>
              <w:top w:w="100" w:type="dxa"/>
              <w:left w:w="100" w:type="dxa"/>
              <w:bottom w:w="100" w:type="dxa"/>
              <w:right w:w="100" w:type="dxa"/>
            </w:tcMar>
          </w:tcPr>
          <w:p w14:paraId="40DE86B5"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SSH Weak Key Exchange Algorithms Enabled</w:t>
            </w:r>
          </w:p>
          <w:p w14:paraId="33E2B3E2"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1B1BAEAF"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low</w:t>
            </w:r>
          </w:p>
        </w:tc>
        <w:tc>
          <w:tcPr>
            <w:tcW w:w="2340" w:type="dxa"/>
            <w:shd w:val="clear" w:color="auto" w:fill="auto"/>
            <w:tcMar>
              <w:top w:w="100" w:type="dxa"/>
              <w:left w:w="100" w:type="dxa"/>
              <w:bottom w:w="100" w:type="dxa"/>
              <w:right w:w="100" w:type="dxa"/>
            </w:tcMar>
          </w:tcPr>
          <w:p w14:paraId="1009314A" w14:textId="77777777" w:rsidR="00853E44" w:rsidRPr="00F1176A" w:rsidRDefault="00853E44" w:rsidP="00BC1C50">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Plugin ID:153973</w:t>
            </w:r>
          </w:p>
        </w:tc>
      </w:tr>
    </w:tbl>
    <w:p w14:paraId="6BD7424E"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3C179961"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7063FF91" w14:textId="77777777" w:rsidR="00853E44" w:rsidRPr="00F1176A" w:rsidRDefault="00853E44" w:rsidP="00853E44">
      <w:pPr>
        <w:shd w:val="clear" w:color="auto" w:fill="FFFFFF" w:themeFill="background1"/>
        <w:ind w:left="720"/>
        <w:rPr>
          <w:rFonts w:ascii="Times New Roman" w:hAnsi="Times New Roman" w:cs="Times New Roman"/>
          <w:b/>
          <w:sz w:val="24"/>
          <w:szCs w:val="24"/>
        </w:rPr>
      </w:pPr>
    </w:p>
    <w:p w14:paraId="47505C01"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70E675CA" w14:textId="77777777" w:rsidR="00853E44" w:rsidRDefault="00853E44" w:rsidP="00853E44">
      <w:pPr>
        <w:shd w:val="clear" w:color="auto" w:fill="FFFFFF" w:themeFill="background1"/>
        <w:rPr>
          <w:rFonts w:ascii="Times New Roman" w:hAnsi="Times New Roman" w:cs="Times New Roman"/>
          <w:b/>
          <w:sz w:val="24"/>
          <w:szCs w:val="24"/>
        </w:rPr>
      </w:pPr>
    </w:p>
    <w:p w14:paraId="25991A6B" w14:textId="77777777" w:rsidR="00325EC7" w:rsidRDefault="00325EC7" w:rsidP="00853E44">
      <w:pPr>
        <w:shd w:val="clear" w:color="auto" w:fill="FFFFFF" w:themeFill="background1"/>
        <w:rPr>
          <w:rFonts w:ascii="Times New Roman" w:hAnsi="Times New Roman" w:cs="Times New Roman"/>
          <w:b/>
          <w:sz w:val="24"/>
          <w:szCs w:val="24"/>
        </w:rPr>
      </w:pPr>
    </w:p>
    <w:p w14:paraId="30F8470F" w14:textId="77777777" w:rsidR="00325EC7" w:rsidRDefault="00325EC7" w:rsidP="00853E44">
      <w:pPr>
        <w:shd w:val="clear" w:color="auto" w:fill="FFFFFF" w:themeFill="background1"/>
        <w:rPr>
          <w:rFonts w:ascii="Times New Roman" w:hAnsi="Times New Roman" w:cs="Times New Roman"/>
          <w:b/>
          <w:sz w:val="24"/>
          <w:szCs w:val="24"/>
        </w:rPr>
      </w:pPr>
    </w:p>
    <w:p w14:paraId="63041AD1" w14:textId="77777777" w:rsidR="00325EC7" w:rsidRDefault="00325EC7" w:rsidP="00853E44">
      <w:pPr>
        <w:shd w:val="clear" w:color="auto" w:fill="FFFFFF" w:themeFill="background1"/>
        <w:rPr>
          <w:rFonts w:ascii="Times New Roman" w:hAnsi="Times New Roman" w:cs="Times New Roman"/>
          <w:b/>
          <w:sz w:val="24"/>
          <w:szCs w:val="24"/>
        </w:rPr>
      </w:pPr>
    </w:p>
    <w:p w14:paraId="34BA3199" w14:textId="77777777" w:rsidR="00325EC7" w:rsidRPr="00F1176A" w:rsidRDefault="00325EC7" w:rsidP="00853E44">
      <w:pPr>
        <w:shd w:val="clear" w:color="auto" w:fill="FFFFFF" w:themeFill="background1"/>
        <w:rPr>
          <w:rFonts w:ascii="Times New Roman" w:hAnsi="Times New Roman" w:cs="Times New Roman"/>
          <w:b/>
          <w:sz w:val="24"/>
          <w:szCs w:val="24"/>
        </w:rPr>
      </w:pPr>
    </w:p>
    <w:p w14:paraId="5441C802"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7AA2D7DA"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543FD24F"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2F741451"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133C2552" w14:textId="77777777" w:rsidR="00853E44" w:rsidRPr="00F1176A" w:rsidRDefault="00853E44" w:rsidP="00853E44">
      <w:pPr>
        <w:shd w:val="clear" w:color="auto" w:fill="FFFFFF" w:themeFill="background1"/>
        <w:rPr>
          <w:rFonts w:ascii="Times New Roman" w:hAnsi="Times New Roman" w:cs="Times New Roman"/>
          <w:b/>
          <w:sz w:val="24"/>
          <w:szCs w:val="24"/>
        </w:rPr>
      </w:pPr>
      <w:r w:rsidRPr="00F1176A">
        <w:rPr>
          <w:rFonts w:ascii="Times New Roman" w:hAnsi="Times New Roman" w:cs="Times New Roman"/>
          <w:b/>
          <w:sz w:val="24"/>
          <w:szCs w:val="24"/>
        </w:rPr>
        <w:lastRenderedPageBreak/>
        <w:t xml:space="preserve">                                      </w:t>
      </w:r>
      <w:proofErr w:type="gramStart"/>
      <w:r w:rsidRPr="00F1176A">
        <w:rPr>
          <w:rFonts w:ascii="Times New Roman" w:hAnsi="Times New Roman" w:cs="Times New Roman"/>
          <w:b/>
          <w:sz w:val="24"/>
          <w:szCs w:val="24"/>
        </w:rPr>
        <w:t>REPORT:-</w:t>
      </w:r>
      <w:proofErr w:type="gramEnd"/>
    </w:p>
    <w:p w14:paraId="05706F9E"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Service Detection</w:t>
      </w:r>
    </w:p>
    <w:p w14:paraId="4576B60C"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-info</w:t>
      </w:r>
    </w:p>
    <w:p w14:paraId="7632C64B"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ID:22964</w:t>
      </w:r>
    </w:p>
    <w:p w14:paraId="14EE2695"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2</w:t>
      </w:r>
      <w:r w:rsidRPr="00F1176A">
        <w:rPr>
          <w:rStyle w:val="lozenge"/>
          <w:rFonts w:ascii="Times New Roman" w:hAnsi="Times New Roman" w:cs="Times New Roman"/>
          <w:sz w:val="24"/>
          <w:szCs w:val="24"/>
        </w:rPr>
        <w:t xml:space="preserve">1 /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ftp</w:t>
      </w:r>
    </w:p>
    <w:p w14:paraId="0F4AD502"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Nessus was able to identify the remote service by its banner or by looking at the error message it sends when it receives an HTTP request.</w:t>
      </w:r>
    </w:p>
    <w:p w14:paraId="44DA6E04"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p>
    <w:p w14:paraId="0ABB6374"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Review the detailed findings in the vulnerability scan report for specific information about the service detection vulnerability.</w:t>
      </w:r>
    </w:p>
    <w:p w14:paraId="51E2FE01"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Follow the recommended steps provided by the scanning tool for addressing and mitigating the identified issues.</w:t>
      </w:r>
    </w:p>
    <w:p w14:paraId="0C37544B"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Apply necessary patches, updates, or configuration changes to secure the detected services.</w:t>
      </w:r>
    </w:p>
    <w:p w14:paraId="41A97240" w14:textId="77777777" w:rsidR="00853E44" w:rsidRPr="00F1176A" w:rsidRDefault="00853E44" w:rsidP="00853E44">
      <w:pPr>
        <w:shd w:val="clear" w:color="auto" w:fill="FFFFFF" w:themeFill="background1"/>
        <w:spacing w:before="240" w:after="240"/>
        <w:jc w:val="both"/>
        <w:rPr>
          <w:rFonts w:ascii="Times New Roman" w:hAnsi="Times New Roman" w:cs="Times New Roman"/>
          <w:b/>
          <w:bCs/>
          <w:sz w:val="24"/>
          <w:szCs w:val="24"/>
        </w:rPr>
      </w:pPr>
      <w:r w:rsidRPr="00F1176A">
        <w:rPr>
          <w:rFonts w:ascii="Times New Roman" w:hAnsi="Times New Roman" w:cs="Times New Roman"/>
          <w:b/>
          <w:bCs/>
          <w:sz w:val="24"/>
          <w:szCs w:val="24"/>
        </w:rPr>
        <w:t>Business Impact:</w:t>
      </w:r>
    </w:p>
    <w:p w14:paraId="1C90D326"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The impact of the vulnerability depends on the specific findings. Potential consequences may include unauthorized access to misconfigured services, exposure to known vulnerabilities, or other security risks. Addressing and remediating the identified vulnerabilities promptly is essential to reduce potential security threats.</w:t>
      </w:r>
    </w:p>
    <w:p w14:paraId="7B0120BC"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p>
    <w:p w14:paraId="155DCD05"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p>
    <w:p w14:paraId="4A8EE998"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Nessus SYN scanner </w:t>
      </w:r>
    </w:p>
    <w:p w14:paraId="67A44F92"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-info</w:t>
      </w:r>
    </w:p>
    <w:p w14:paraId="258D8EB3"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ID:11219</w:t>
      </w:r>
    </w:p>
    <w:p w14:paraId="42A829C4"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2</w:t>
      </w:r>
      <w:r w:rsidRPr="00F1176A">
        <w:rPr>
          <w:rStyle w:val="lozenge"/>
          <w:rFonts w:ascii="Times New Roman" w:hAnsi="Times New Roman" w:cs="Times New Roman"/>
          <w:sz w:val="24"/>
          <w:szCs w:val="24"/>
        </w:rPr>
        <w:t xml:space="preserve">1 /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ftp</w:t>
      </w:r>
    </w:p>
    <w:p w14:paraId="48571BA5" w14:textId="77777777" w:rsidR="00853E44" w:rsidRPr="00F1176A" w:rsidRDefault="00853E44" w:rsidP="00853E44">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This plugin is a SYN 'half-open' port scanner. It shall be reasonably quick even against a firewalled target. </w:t>
      </w:r>
      <w:r w:rsidRPr="00F1176A">
        <w:rPr>
          <w:rFonts w:ascii="Times New Roman" w:hAnsi="Times New Roman" w:cs="Times New Roman"/>
          <w:sz w:val="24"/>
          <w:szCs w:val="24"/>
        </w:rPr>
        <w:br/>
      </w:r>
      <w:r w:rsidRPr="00F1176A">
        <w:rPr>
          <w:rFonts w:ascii="Times New Roman" w:hAnsi="Times New Roman" w:cs="Times New Roman"/>
          <w:sz w:val="24"/>
          <w:szCs w:val="24"/>
        </w:rPr>
        <w:br/>
      </w:r>
      <w:r w:rsidRPr="00F1176A">
        <w:rPr>
          <w:rFonts w:ascii="Times New Roman" w:hAnsi="Times New Roman" w:cs="Times New Roman"/>
          <w:sz w:val="24"/>
          <w:szCs w:val="24"/>
        </w:rPr>
        <w:lastRenderedPageBreak/>
        <w:t>Note that SYN scans are less intrusive than TCP (full connect) scans against broken services, but they might cause problems for less robust firewalls and also leave unclosed connections on the remote target, if the network is loaded.</w:t>
      </w:r>
      <w:r w:rsidRPr="00F1176A">
        <w:rPr>
          <w:rFonts w:ascii="Times New Roman" w:hAnsi="Times New Roman" w:cs="Times New Roman"/>
          <w:b/>
          <w:sz w:val="24"/>
          <w:szCs w:val="24"/>
        </w:rPr>
        <w:t xml:space="preserve"> </w:t>
      </w:r>
    </w:p>
    <w:p w14:paraId="50CC61CE" w14:textId="77777777" w:rsidR="00853E44" w:rsidRPr="00F1176A" w:rsidRDefault="00853E44" w:rsidP="00853E44">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r w:rsidRPr="00F1176A">
        <w:rPr>
          <w:rFonts w:ascii="Times New Roman" w:hAnsi="Times New Roman" w:cs="Times New Roman"/>
          <w:sz w:val="24"/>
          <w:szCs w:val="24"/>
        </w:rPr>
        <w:t xml:space="preserve"> Protect your target with an IP filter.</w:t>
      </w:r>
    </w:p>
    <w:p w14:paraId="4BD10602"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p>
    <w:p w14:paraId="2CE06354"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The impact of the vulnerability depends on the specific findings. Potential consequences may include unauthorized access to open ports, increased exposure to network attacks, or other security risks. It is crucial to address and remediate the identified vulnerabilities promptly to mitigate potential security threats.</w:t>
      </w:r>
    </w:p>
    <w:p w14:paraId="3BD30D20" w14:textId="77777777" w:rsidR="003538B3" w:rsidRDefault="003538B3" w:rsidP="00853E44">
      <w:pPr>
        <w:widowControl w:val="0"/>
        <w:shd w:val="clear" w:color="auto" w:fill="FFFFFF" w:themeFill="background1"/>
        <w:spacing w:line="240" w:lineRule="auto"/>
        <w:rPr>
          <w:rFonts w:ascii="Times New Roman" w:hAnsi="Times New Roman" w:cs="Times New Roman"/>
          <w:b/>
          <w:sz w:val="24"/>
          <w:szCs w:val="24"/>
        </w:rPr>
      </w:pPr>
    </w:p>
    <w:p w14:paraId="296717B0" w14:textId="6A2F8375" w:rsidR="00853E44" w:rsidRPr="00F1176A" w:rsidRDefault="00853E44" w:rsidP="00853E44">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SSH Terrapin Prefix Truncation Weakness (CVE-2023-48795)</w:t>
      </w:r>
    </w:p>
    <w:p w14:paraId="730479BA"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-medium</w:t>
      </w:r>
    </w:p>
    <w:p w14:paraId="0DBEB6A8"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ID:18375</w:t>
      </w:r>
    </w:p>
    <w:p w14:paraId="6871F5AA"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1243</w:t>
      </w:r>
      <w:r w:rsidRPr="00F1176A">
        <w:rPr>
          <w:rStyle w:val="lozenge"/>
          <w:rFonts w:ascii="Times New Roman" w:hAnsi="Times New Roman" w:cs="Times New Roman"/>
          <w:sz w:val="24"/>
          <w:szCs w:val="24"/>
        </w:rPr>
        <w:t xml:space="preserve">/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ssh</w:t>
      </w:r>
    </w:p>
    <w:p w14:paraId="76EA6228" w14:textId="77777777" w:rsidR="00853E44" w:rsidRPr="00F1176A" w:rsidRDefault="00853E44" w:rsidP="00853E44">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he remote SSH server is vulnerable to a man-in-the-middle prefix truncation weakness known as Terrapin. This can allow a remote, man-in-the-middle attacker to bypass integrity checks and downgrade the connection's security.</w:t>
      </w:r>
      <w:r w:rsidRPr="00F1176A">
        <w:rPr>
          <w:rFonts w:ascii="Times New Roman" w:hAnsi="Times New Roman" w:cs="Times New Roman"/>
          <w:sz w:val="24"/>
          <w:szCs w:val="24"/>
        </w:rPr>
        <w:br/>
      </w:r>
      <w:r w:rsidRPr="00F1176A">
        <w:rPr>
          <w:rFonts w:ascii="Times New Roman" w:hAnsi="Times New Roman" w:cs="Times New Roman"/>
          <w:sz w:val="24"/>
          <w:szCs w:val="24"/>
        </w:rPr>
        <w:br/>
        <w:t>Note that this plugin only checks for remote SSH servers that support either ChaCha20-Poly1305 or CBC with Encrypt-then-MAC and do not support the strict key exchange countermeasures. It does not check for vulnerable software versions</w:t>
      </w:r>
    </w:p>
    <w:p w14:paraId="18C48BD9" w14:textId="77777777" w:rsidR="00853E44" w:rsidRPr="00F1176A" w:rsidRDefault="00853E44" w:rsidP="00853E44">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r w:rsidRPr="00F1176A">
        <w:rPr>
          <w:rFonts w:ascii="Times New Roman" w:hAnsi="Times New Roman" w:cs="Times New Roman"/>
          <w:sz w:val="24"/>
          <w:szCs w:val="24"/>
        </w:rPr>
        <w:t xml:space="preserve"> Contact the vendor for an update with the strict key exchange countermeasures or disable the affected algorithms.</w:t>
      </w:r>
    </w:p>
    <w:p w14:paraId="4735CC4A"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p>
    <w:p w14:paraId="75EAFF28"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This vulnerability poses a significant risk to the security of SSH communications. Successful exploitation could lead to unauthorized access to sensitive information, data manipulation, or disruption of critical business operations. It is crucial to promptly address and remediate this vulnerability to mitigate potential security threats.</w:t>
      </w:r>
    </w:p>
    <w:p w14:paraId="0A0DE18E" w14:textId="77777777" w:rsidR="003538B3" w:rsidRDefault="003538B3" w:rsidP="00853E44">
      <w:pPr>
        <w:widowControl w:val="0"/>
        <w:shd w:val="clear" w:color="auto" w:fill="FFFFFF" w:themeFill="background1"/>
        <w:spacing w:line="240" w:lineRule="auto"/>
        <w:rPr>
          <w:rFonts w:ascii="Times New Roman" w:hAnsi="Times New Roman" w:cs="Times New Roman"/>
          <w:b/>
          <w:sz w:val="24"/>
          <w:szCs w:val="24"/>
        </w:rPr>
      </w:pPr>
    </w:p>
    <w:p w14:paraId="05FF403A" w14:textId="77777777" w:rsidR="003538B3" w:rsidRDefault="003538B3" w:rsidP="00853E44">
      <w:pPr>
        <w:widowControl w:val="0"/>
        <w:shd w:val="clear" w:color="auto" w:fill="FFFFFF" w:themeFill="background1"/>
        <w:spacing w:line="240" w:lineRule="auto"/>
        <w:rPr>
          <w:rFonts w:ascii="Times New Roman" w:hAnsi="Times New Roman" w:cs="Times New Roman"/>
          <w:b/>
          <w:sz w:val="24"/>
          <w:szCs w:val="24"/>
        </w:rPr>
      </w:pPr>
    </w:p>
    <w:p w14:paraId="08344BD8" w14:textId="77777777" w:rsidR="003538B3" w:rsidRDefault="003538B3" w:rsidP="00853E44">
      <w:pPr>
        <w:widowControl w:val="0"/>
        <w:shd w:val="clear" w:color="auto" w:fill="FFFFFF" w:themeFill="background1"/>
        <w:spacing w:line="240" w:lineRule="auto"/>
        <w:rPr>
          <w:rFonts w:ascii="Times New Roman" w:hAnsi="Times New Roman" w:cs="Times New Roman"/>
          <w:b/>
          <w:sz w:val="24"/>
          <w:szCs w:val="24"/>
        </w:rPr>
      </w:pPr>
    </w:p>
    <w:p w14:paraId="2B5EF2C7" w14:textId="77777777" w:rsidR="003538B3" w:rsidRDefault="003538B3" w:rsidP="00853E44">
      <w:pPr>
        <w:widowControl w:val="0"/>
        <w:shd w:val="clear" w:color="auto" w:fill="FFFFFF" w:themeFill="background1"/>
        <w:spacing w:line="240" w:lineRule="auto"/>
        <w:rPr>
          <w:rFonts w:ascii="Times New Roman" w:hAnsi="Times New Roman" w:cs="Times New Roman"/>
          <w:b/>
          <w:sz w:val="24"/>
          <w:szCs w:val="24"/>
        </w:rPr>
      </w:pPr>
    </w:p>
    <w:p w14:paraId="170B9A6A" w14:textId="594E494D" w:rsidR="00853E44" w:rsidRPr="00F1176A" w:rsidRDefault="00853E44" w:rsidP="00853E44">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lastRenderedPageBreak/>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SSH Server CBC Mode Ciphers Enabled</w:t>
      </w:r>
    </w:p>
    <w:p w14:paraId="332F91BA"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-low</w:t>
      </w:r>
    </w:p>
    <w:p w14:paraId="42F65AE8"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ID:70658</w:t>
      </w:r>
    </w:p>
    <w:p w14:paraId="000A5FAC"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1243</w:t>
      </w:r>
      <w:r w:rsidRPr="00F1176A">
        <w:rPr>
          <w:rStyle w:val="lozenge"/>
          <w:rFonts w:ascii="Times New Roman" w:hAnsi="Times New Roman" w:cs="Times New Roman"/>
          <w:sz w:val="24"/>
          <w:szCs w:val="24"/>
        </w:rPr>
        <w:t xml:space="preserve">/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ssh</w:t>
      </w:r>
    </w:p>
    <w:p w14:paraId="2904FC23" w14:textId="77777777" w:rsidR="00853E44" w:rsidRPr="00F1176A" w:rsidRDefault="00853E44" w:rsidP="00853E44">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The SSH server is configured to support Cipher Block Chaining (CBC) encryption. This may allow an attacker to recover the plaintext message from the ciphertext. </w:t>
      </w:r>
      <w:r w:rsidRPr="00F1176A">
        <w:rPr>
          <w:rFonts w:ascii="Times New Roman" w:hAnsi="Times New Roman" w:cs="Times New Roman"/>
          <w:sz w:val="24"/>
          <w:szCs w:val="24"/>
        </w:rPr>
        <w:br/>
      </w:r>
      <w:r w:rsidRPr="00F1176A">
        <w:rPr>
          <w:rFonts w:ascii="Times New Roman" w:hAnsi="Times New Roman" w:cs="Times New Roman"/>
          <w:sz w:val="24"/>
          <w:szCs w:val="24"/>
        </w:rPr>
        <w:br/>
        <w:t>Note that this plugin only checks for the options of the SSH server and does not check for vulnerable software versions</w:t>
      </w:r>
    </w:p>
    <w:p w14:paraId="3F499C77" w14:textId="77777777" w:rsidR="00853E44" w:rsidRPr="00F1176A" w:rsidRDefault="00853E44" w:rsidP="00853E44">
      <w:pPr>
        <w:shd w:val="clear" w:color="auto" w:fill="FFFFFF" w:themeFill="background1"/>
        <w:spacing w:before="240" w:after="240"/>
        <w:rPr>
          <w:rFonts w:ascii="Times New Roman" w:hAnsi="Times New Roman" w:cs="Times New Roman"/>
          <w:b/>
          <w:sz w:val="24"/>
          <w:szCs w:val="24"/>
        </w:rPr>
      </w:pPr>
      <w:proofErr w:type="gramStart"/>
      <w:r w:rsidRPr="00F1176A">
        <w:rPr>
          <w:rFonts w:ascii="Times New Roman" w:hAnsi="Times New Roman" w:cs="Times New Roman"/>
          <w:b/>
          <w:sz w:val="24"/>
          <w:szCs w:val="24"/>
        </w:rPr>
        <w:t>solution:-</w:t>
      </w:r>
      <w:proofErr w:type="gramEnd"/>
      <w:r w:rsidRPr="00F1176A">
        <w:rPr>
          <w:rFonts w:ascii="Times New Roman" w:hAnsi="Times New Roman" w:cs="Times New Roman"/>
          <w:sz w:val="24"/>
          <w:szCs w:val="24"/>
        </w:rPr>
        <w:t xml:space="preserve"> Contact the vendor or consult product documentation to disable CBC mode cipher encryption, and enable CTR or GCM cipher mode encryption.</w:t>
      </w:r>
    </w:p>
    <w:p w14:paraId="060448DE"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w:t>
      </w:r>
    </w:p>
    <w:p w14:paraId="6D6C12A2"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r w:rsidRPr="00F1176A">
        <w:rPr>
          <w:rFonts w:ascii="Times New Roman" w:hAnsi="Times New Roman" w:cs="Times New Roman"/>
          <w:sz w:val="24"/>
          <w:szCs w:val="24"/>
        </w:rPr>
        <w:t>Exploiting this vulnerability could result in unauthorized access to sensitive information, data tampering, or even potential disruption of business operations. It is crucial to address this issue promptly to enhance the security of SSH communications and protect against potential security breaches.</w:t>
      </w:r>
    </w:p>
    <w:p w14:paraId="267EC7E1" w14:textId="77777777" w:rsidR="00853E44" w:rsidRPr="00F1176A" w:rsidRDefault="00853E44" w:rsidP="00853E44">
      <w:pPr>
        <w:shd w:val="clear" w:color="auto" w:fill="FFFFFF" w:themeFill="background1"/>
        <w:spacing w:before="240" w:after="240"/>
        <w:jc w:val="both"/>
        <w:rPr>
          <w:rFonts w:ascii="Times New Roman" w:hAnsi="Times New Roman" w:cs="Times New Roman"/>
          <w:sz w:val="24"/>
          <w:szCs w:val="24"/>
        </w:rPr>
      </w:pPr>
    </w:p>
    <w:p w14:paraId="68C6BE4E" w14:textId="77777777" w:rsidR="00853E44" w:rsidRPr="00F1176A" w:rsidRDefault="00853E44" w:rsidP="00853E44">
      <w:pPr>
        <w:widowControl w:val="0"/>
        <w:shd w:val="clear" w:color="auto" w:fill="FFFFFF" w:themeFill="background1"/>
        <w:spacing w:line="240" w:lineRule="auto"/>
        <w:rPr>
          <w:rFonts w:ascii="Times New Roman" w:hAnsi="Times New Roman" w:cs="Times New Roman"/>
          <w:b/>
          <w:sz w:val="24"/>
          <w:szCs w:val="24"/>
        </w:rPr>
      </w:pPr>
      <w:r w:rsidRPr="00F1176A">
        <w:rPr>
          <w:rFonts w:ascii="Times New Roman" w:hAnsi="Times New Roman" w:cs="Times New Roman"/>
          <w:b/>
          <w:sz w:val="24"/>
          <w:szCs w:val="24"/>
        </w:rPr>
        <w:t xml:space="preserve">Vulnerability </w:t>
      </w:r>
      <w:proofErr w:type="gramStart"/>
      <w:r w:rsidRPr="00F1176A">
        <w:rPr>
          <w:rFonts w:ascii="Times New Roman" w:hAnsi="Times New Roman" w:cs="Times New Roman"/>
          <w:b/>
          <w:sz w:val="24"/>
          <w:szCs w:val="24"/>
        </w:rPr>
        <w:t>Name:-</w:t>
      </w:r>
      <w:proofErr w:type="gramEnd"/>
      <w:r w:rsidRPr="00F1176A">
        <w:rPr>
          <w:rFonts w:ascii="Times New Roman" w:hAnsi="Times New Roman" w:cs="Times New Roman"/>
          <w:b/>
          <w:sz w:val="24"/>
          <w:szCs w:val="24"/>
        </w:rPr>
        <w:t xml:space="preserve"> SSH Weak Key Exchange Algorithms Enabled</w:t>
      </w:r>
    </w:p>
    <w:p w14:paraId="2B7F9FB0"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severity :</w:t>
      </w:r>
      <w:proofErr w:type="gramEnd"/>
      <w:r w:rsidRPr="00F1176A">
        <w:rPr>
          <w:rFonts w:ascii="Times New Roman" w:hAnsi="Times New Roman" w:cs="Times New Roman"/>
          <w:b/>
          <w:sz w:val="24"/>
          <w:szCs w:val="24"/>
        </w:rPr>
        <w:t xml:space="preserve"> -low</w:t>
      </w:r>
    </w:p>
    <w:p w14:paraId="5A1DE53F"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Plugin:-</w:t>
      </w:r>
      <w:proofErr w:type="gramEnd"/>
      <w:r w:rsidRPr="00F1176A">
        <w:rPr>
          <w:rFonts w:ascii="Times New Roman" w:hAnsi="Times New Roman" w:cs="Times New Roman"/>
          <w:b/>
          <w:sz w:val="24"/>
          <w:szCs w:val="24"/>
        </w:rPr>
        <w:t xml:space="preserve"> Plugin ID:153973</w:t>
      </w:r>
    </w:p>
    <w:p w14:paraId="47F09893" w14:textId="77777777" w:rsidR="00853E44" w:rsidRPr="00F1176A" w:rsidRDefault="00853E44" w:rsidP="00853E44">
      <w:pPr>
        <w:shd w:val="clear" w:color="auto" w:fill="FFFFFF" w:themeFill="background1"/>
        <w:spacing w:before="240" w:after="240"/>
        <w:jc w:val="both"/>
        <w:rPr>
          <w:rFonts w:ascii="Times New Roman" w:hAnsi="Times New Roman" w:cs="Times New Roman"/>
          <w:b/>
          <w:sz w:val="24"/>
          <w:szCs w:val="24"/>
        </w:rPr>
      </w:pPr>
      <w:proofErr w:type="gramStart"/>
      <w:r w:rsidRPr="00F1176A">
        <w:rPr>
          <w:rFonts w:ascii="Times New Roman" w:hAnsi="Times New Roman" w:cs="Times New Roman"/>
          <w:b/>
          <w:sz w:val="24"/>
          <w:szCs w:val="24"/>
        </w:rPr>
        <w:t>Port :</w:t>
      </w:r>
      <w:proofErr w:type="gramEnd"/>
      <w:r w:rsidRPr="00F1176A">
        <w:rPr>
          <w:rFonts w:ascii="Times New Roman" w:hAnsi="Times New Roman" w:cs="Times New Roman"/>
          <w:b/>
          <w:sz w:val="24"/>
          <w:szCs w:val="24"/>
        </w:rPr>
        <w:t>-</w:t>
      </w:r>
      <w:r w:rsidRPr="00F1176A">
        <w:rPr>
          <w:rFonts w:ascii="Times New Roman" w:hAnsi="Times New Roman" w:cs="Times New Roman"/>
          <w:sz w:val="24"/>
          <w:szCs w:val="24"/>
        </w:rPr>
        <w:t xml:space="preserve"> 1243</w:t>
      </w:r>
      <w:r w:rsidRPr="00F1176A">
        <w:rPr>
          <w:rStyle w:val="lozenge"/>
          <w:rFonts w:ascii="Times New Roman" w:hAnsi="Times New Roman" w:cs="Times New Roman"/>
          <w:sz w:val="24"/>
          <w:szCs w:val="24"/>
        </w:rPr>
        <w:t xml:space="preserve">/ </w:t>
      </w:r>
      <w:proofErr w:type="spellStart"/>
      <w:r w:rsidRPr="00F1176A">
        <w:rPr>
          <w:rStyle w:val="lozenge"/>
          <w:rFonts w:ascii="Times New Roman" w:hAnsi="Times New Roman" w:cs="Times New Roman"/>
          <w:sz w:val="24"/>
          <w:szCs w:val="24"/>
        </w:rPr>
        <w:t>tcp</w:t>
      </w:r>
      <w:proofErr w:type="spellEnd"/>
      <w:r w:rsidRPr="00F1176A">
        <w:rPr>
          <w:rStyle w:val="lozenge"/>
          <w:rFonts w:ascii="Times New Roman" w:hAnsi="Times New Roman" w:cs="Times New Roman"/>
          <w:sz w:val="24"/>
          <w:szCs w:val="24"/>
        </w:rPr>
        <w:t xml:space="preserve"> / ssh</w:t>
      </w:r>
    </w:p>
    <w:p w14:paraId="741A0E73" w14:textId="77777777" w:rsidR="00853E44" w:rsidRPr="00F1176A" w:rsidRDefault="00853E44" w:rsidP="00853E44">
      <w:pPr>
        <w:shd w:val="clear" w:color="auto" w:fill="FFFFFF" w:themeFill="background1"/>
        <w:spacing w:before="240" w:after="240"/>
        <w:rPr>
          <w:rFonts w:ascii="Times New Roman" w:hAnsi="Times New Roman" w:cs="Times New Roman"/>
          <w:sz w:val="24"/>
          <w:szCs w:val="24"/>
        </w:rPr>
      </w:pPr>
      <w:proofErr w:type="gramStart"/>
      <w:r w:rsidRPr="00F1176A">
        <w:rPr>
          <w:rFonts w:ascii="Times New Roman" w:hAnsi="Times New Roman" w:cs="Times New Roman"/>
          <w:b/>
          <w:sz w:val="24"/>
          <w:szCs w:val="24"/>
        </w:rPr>
        <w:t>Description:-</w:t>
      </w:r>
      <w:proofErr w:type="gramEnd"/>
      <w:r w:rsidRPr="00F1176A">
        <w:rPr>
          <w:rFonts w:ascii="Times New Roman" w:hAnsi="Times New Roman" w:cs="Times New Roman"/>
          <w:sz w:val="24"/>
          <w:szCs w:val="24"/>
        </w:rPr>
        <w:t xml:space="preserve"> The remote SSH server is configured to allow key exchange algorithms which are considered weak.</w:t>
      </w:r>
      <w:r w:rsidRPr="00F1176A">
        <w:rPr>
          <w:rFonts w:ascii="Times New Roman" w:hAnsi="Times New Roman" w:cs="Times New Roman"/>
          <w:sz w:val="24"/>
          <w:szCs w:val="24"/>
        </w:rPr>
        <w:br/>
      </w:r>
      <w:r w:rsidRPr="00F1176A">
        <w:rPr>
          <w:rFonts w:ascii="Times New Roman" w:hAnsi="Times New Roman" w:cs="Times New Roman"/>
          <w:sz w:val="24"/>
          <w:szCs w:val="24"/>
        </w:rPr>
        <w:br/>
        <w:t>This is based on the IETF draft document Key Exchange (KEX) Method Updates and Recommendations for Secure Shell (SSH) draft-ietf-curdle-ssh-kex-sha2-20. Section 4 lists guidance on key exchange algorithms that SHOULD NOT and MUST NOT be enabled. This includes:</w:t>
      </w:r>
      <w:r w:rsidRPr="00F1176A">
        <w:rPr>
          <w:rFonts w:ascii="Times New Roman" w:hAnsi="Times New Roman" w:cs="Times New Roman"/>
          <w:sz w:val="24"/>
          <w:szCs w:val="24"/>
        </w:rPr>
        <w:br/>
      </w:r>
      <w:r w:rsidRPr="00F1176A">
        <w:rPr>
          <w:rFonts w:ascii="Times New Roman" w:hAnsi="Times New Roman" w:cs="Times New Roman"/>
          <w:sz w:val="24"/>
          <w:szCs w:val="24"/>
        </w:rPr>
        <w:br/>
        <w:t>diffie-hellman-group-exchange-sha1</w:t>
      </w:r>
      <w:r w:rsidRPr="00F1176A">
        <w:rPr>
          <w:rFonts w:ascii="Times New Roman" w:hAnsi="Times New Roman" w:cs="Times New Roman"/>
          <w:sz w:val="24"/>
          <w:szCs w:val="24"/>
        </w:rPr>
        <w:br/>
      </w:r>
      <w:r w:rsidRPr="00F1176A">
        <w:rPr>
          <w:rFonts w:ascii="Times New Roman" w:hAnsi="Times New Roman" w:cs="Times New Roman"/>
          <w:sz w:val="24"/>
          <w:szCs w:val="24"/>
        </w:rPr>
        <w:br/>
      </w:r>
      <w:r w:rsidRPr="00F1176A">
        <w:rPr>
          <w:rFonts w:ascii="Times New Roman" w:hAnsi="Times New Roman" w:cs="Times New Roman"/>
          <w:sz w:val="24"/>
          <w:szCs w:val="24"/>
        </w:rPr>
        <w:lastRenderedPageBreak/>
        <w:t>diffie-hellman-group1-sha1</w:t>
      </w:r>
      <w:r w:rsidRPr="00F1176A">
        <w:rPr>
          <w:rFonts w:ascii="Times New Roman" w:hAnsi="Times New Roman" w:cs="Times New Roman"/>
          <w:sz w:val="24"/>
          <w:szCs w:val="24"/>
        </w:rPr>
        <w:br/>
      </w:r>
      <w:r w:rsidRPr="00F1176A">
        <w:rPr>
          <w:rFonts w:ascii="Times New Roman" w:hAnsi="Times New Roman" w:cs="Times New Roman"/>
          <w:sz w:val="24"/>
          <w:szCs w:val="24"/>
        </w:rPr>
        <w:br/>
        <w:t>gss-gex-sha1-*</w:t>
      </w:r>
      <w:r w:rsidRPr="00F1176A">
        <w:rPr>
          <w:rFonts w:ascii="Times New Roman" w:hAnsi="Times New Roman" w:cs="Times New Roman"/>
          <w:sz w:val="24"/>
          <w:szCs w:val="24"/>
        </w:rPr>
        <w:br/>
      </w:r>
      <w:r w:rsidRPr="00F1176A">
        <w:rPr>
          <w:rFonts w:ascii="Times New Roman" w:hAnsi="Times New Roman" w:cs="Times New Roman"/>
          <w:sz w:val="24"/>
          <w:szCs w:val="24"/>
        </w:rPr>
        <w:br/>
        <w:t>gss-group1-sha1-*</w:t>
      </w:r>
      <w:r w:rsidRPr="00F1176A">
        <w:rPr>
          <w:rFonts w:ascii="Times New Roman" w:hAnsi="Times New Roman" w:cs="Times New Roman"/>
          <w:sz w:val="24"/>
          <w:szCs w:val="24"/>
        </w:rPr>
        <w:br/>
      </w:r>
      <w:r w:rsidRPr="00F1176A">
        <w:rPr>
          <w:rFonts w:ascii="Times New Roman" w:hAnsi="Times New Roman" w:cs="Times New Roman"/>
          <w:sz w:val="24"/>
          <w:szCs w:val="24"/>
        </w:rPr>
        <w:br/>
        <w:t>gss-group14-sha1-*</w:t>
      </w:r>
      <w:r w:rsidRPr="00F1176A">
        <w:rPr>
          <w:rFonts w:ascii="Times New Roman" w:hAnsi="Times New Roman" w:cs="Times New Roman"/>
          <w:sz w:val="24"/>
          <w:szCs w:val="24"/>
        </w:rPr>
        <w:br/>
      </w:r>
      <w:r w:rsidRPr="00F1176A">
        <w:rPr>
          <w:rFonts w:ascii="Times New Roman" w:hAnsi="Times New Roman" w:cs="Times New Roman"/>
          <w:sz w:val="24"/>
          <w:szCs w:val="24"/>
        </w:rPr>
        <w:br/>
        <w:t>rsa1024-sha1</w:t>
      </w:r>
      <w:r w:rsidRPr="00F1176A">
        <w:rPr>
          <w:rFonts w:ascii="Times New Roman" w:hAnsi="Times New Roman" w:cs="Times New Roman"/>
          <w:sz w:val="24"/>
          <w:szCs w:val="24"/>
        </w:rPr>
        <w:br/>
      </w:r>
      <w:r w:rsidRPr="00F1176A">
        <w:rPr>
          <w:rFonts w:ascii="Times New Roman" w:hAnsi="Times New Roman" w:cs="Times New Roman"/>
          <w:sz w:val="24"/>
          <w:szCs w:val="24"/>
        </w:rPr>
        <w:br/>
        <w:t>Note that this plugin only checks for the options of the SSH server, and it does not check for vulnerable software versions.</w:t>
      </w:r>
    </w:p>
    <w:p w14:paraId="26A943D2" w14:textId="77777777" w:rsidR="00853E44" w:rsidRPr="00F1176A" w:rsidRDefault="00853E44" w:rsidP="00853E44">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b/>
          <w:sz w:val="24"/>
          <w:szCs w:val="24"/>
        </w:rPr>
        <w:t>Solution:</w:t>
      </w:r>
      <w:r w:rsidRPr="00F1176A">
        <w:rPr>
          <w:rFonts w:ascii="Times New Roman" w:hAnsi="Times New Roman" w:cs="Times New Roman"/>
          <w:sz w:val="24"/>
          <w:szCs w:val="24"/>
        </w:rPr>
        <w:t xml:space="preserve"> Contact the vendor or consult product documentation to disable the weak algorithms.</w:t>
      </w:r>
    </w:p>
    <w:p w14:paraId="469B9473" w14:textId="77777777" w:rsidR="00853E44" w:rsidRPr="00F1176A" w:rsidRDefault="00853E44" w:rsidP="00853E44">
      <w:pPr>
        <w:shd w:val="clear" w:color="auto" w:fill="FFFFFF" w:themeFill="background1"/>
        <w:spacing w:before="240" w:after="240"/>
        <w:rPr>
          <w:rFonts w:ascii="Times New Roman" w:hAnsi="Times New Roman" w:cs="Times New Roman"/>
          <w:sz w:val="24"/>
          <w:szCs w:val="24"/>
        </w:rPr>
      </w:pPr>
      <w:r w:rsidRPr="00F1176A">
        <w:rPr>
          <w:rFonts w:ascii="Times New Roman" w:hAnsi="Times New Roman" w:cs="Times New Roman"/>
          <w:b/>
          <w:sz w:val="24"/>
          <w:szCs w:val="24"/>
        </w:rPr>
        <w:t xml:space="preserve">Business </w:t>
      </w:r>
      <w:proofErr w:type="gramStart"/>
      <w:r w:rsidRPr="00F1176A">
        <w:rPr>
          <w:rFonts w:ascii="Times New Roman" w:hAnsi="Times New Roman" w:cs="Times New Roman"/>
          <w:b/>
          <w:sz w:val="24"/>
          <w:szCs w:val="24"/>
        </w:rPr>
        <w:t>Impact</w:t>
      </w:r>
      <w:r w:rsidRPr="00F1176A">
        <w:rPr>
          <w:rFonts w:ascii="Times New Roman" w:hAnsi="Times New Roman" w:cs="Times New Roman"/>
          <w:sz w:val="24"/>
          <w:szCs w:val="24"/>
        </w:rPr>
        <w:t>::</w:t>
      </w:r>
      <w:proofErr w:type="gramEnd"/>
      <w:r w:rsidRPr="00F1176A">
        <w:rPr>
          <w:rFonts w:ascii="Times New Roman" w:hAnsi="Times New Roman" w:cs="Times New Roman"/>
          <w:sz w:val="24"/>
          <w:szCs w:val="24"/>
        </w:rPr>
        <w:t>- If exploited, this vulnerability could lead to unauthorized access to sensitive information, loss of data confidentiality, and potential disruption of business operations. It is crucial to address this issue promptly to mitigate the risk of security breaches and protect the integrity of the organization's data and systems.</w:t>
      </w:r>
    </w:p>
    <w:p w14:paraId="3F05E5FC" w14:textId="77777777" w:rsidR="00853E44" w:rsidRDefault="00853E44" w:rsidP="00853E44">
      <w:pPr>
        <w:shd w:val="clear" w:color="auto" w:fill="FFFFFF" w:themeFill="background1"/>
        <w:rPr>
          <w:rFonts w:ascii="Times New Roman" w:hAnsi="Times New Roman" w:cs="Times New Roman"/>
          <w:b/>
          <w:sz w:val="24"/>
          <w:szCs w:val="24"/>
        </w:rPr>
      </w:pPr>
    </w:p>
    <w:p w14:paraId="1C215F50" w14:textId="77777777" w:rsidR="003538B3" w:rsidRDefault="003538B3" w:rsidP="00853E44">
      <w:pPr>
        <w:shd w:val="clear" w:color="auto" w:fill="FFFFFF" w:themeFill="background1"/>
        <w:rPr>
          <w:rFonts w:ascii="Times New Roman" w:hAnsi="Times New Roman" w:cs="Times New Roman"/>
          <w:b/>
          <w:sz w:val="24"/>
          <w:szCs w:val="24"/>
        </w:rPr>
      </w:pPr>
    </w:p>
    <w:p w14:paraId="3A5BC69A" w14:textId="77777777" w:rsidR="003538B3" w:rsidRDefault="003538B3" w:rsidP="00853E44">
      <w:pPr>
        <w:shd w:val="clear" w:color="auto" w:fill="FFFFFF" w:themeFill="background1"/>
        <w:rPr>
          <w:rFonts w:ascii="Times New Roman" w:hAnsi="Times New Roman" w:cs="Times New Roman"/>
          <w:b/>
          <w:sz w:val="24"/>
          <w:szCs w:val="24"/>
        </w:rPr>
      </w:pPr>
    </w:p>
    <w:p w14:paraId="1B040FC9" w14:textId="77777777" w:rsidR="003538B3" w:rsidRDefault="003538B3" w:rsidP="00853E44">
      <w:pPr>
        <w:shd w:val="clear" w:color="auto" w:fill="FFFFFF" w:themeFill="background1"/>
        <w:rPr>
          <w:rFonts w:ascii="Times New Roman" w:hAnsi="Times New Roman" w:cs="Times New Roman"/>
          <w:b/>
          <w:sz w:val="24"/>
          <w:szCs w:val="24"/>
        </w:rPr>
      </w:pPr>
    </w:p>
    <w:p w14:paraId="3F94F756" w14:textId="77777777" w:rsidR="003538B3" w:rsidRDefault="003538B3" w:rsidP="00853E44">
      <w:pPr>
        <w:shd w:val="clear" w:color="auto" w:fill="FFFFFF" w:themeFill="background1"/>
        <w:rPr>
          <w:rFonts w:ascii="Times New Roman" w:hAnsi="Times New Roman" w:cs="Times New Roman"/>
          <w:b/>
          <w:sz w:val="24"/>
          <w:szCs w:val="24"/>
        </w:rPr>
      </w:pPr>
    </w:p>
    <w:p w14:paraId="76217FC7" w14:textId="77777777" w:rsidR="003538B3" w:rsidRDefault="003538B3" w:rsidP="00853E44">
      <w:pPr>
        <w:shd w:val="clear" w:color="auto" w:fill="FFFFFF" w:themeFill="background1"/>
        <w:rPr>
          <w:rFonts w:ascii="Times New Roman" w:hAnsi="Times New Roman" w:cs="Times New Roman"/>
          <w:b/>
          <w:sz w:val="24"/>
          <w:szCs w:val="24"/>
        </w:rPr>
      </w:pPr>
    </w:p>
    <w:p w14:paraId="1179946C" w14:textId="77777777" w:rsidR="003538B3" w:rsidRDefault="003538B3" w:rsidP="00853E44">
      <w:pPr>
        <w:shd w:val="clear" w:color="auto" w:fill="FFFFFF" w:themeFill="background1"/>
        <w:rPr>
          <w:rFonts w:ascii="Times New Roman" w:hAnsi="Times New Roman" w:cs="Times New Roman"/>
          <w:b/>
          <w:sz w:val="24"/>
          <w:szCs w:val="24"/>
        </w:rPr>
      </w:pPr>
    </w:p>
    <w:p w14:paraId="23C632FB" w14:textId="77777777" w:rsidR="003538B3" w:rsidRDefault="003538B3" w:rsidP="00853E44">
      <w:pPr>
        <w:shd w:val="clear" w:color="auto" w:fill="FFFFFF" w:themeFill="background1"/>
        <w:rPr>
          <w:rFonts w:ascii="Times New Roman" w:hAnsi="Times New Roman" w:cs="Times New Roman"/>
          <w:b/>
          <w:sz w:val="24"/>
          <w:szCs w:val="24"/>
        </w:rPr>
      </w:pPr>
    </w:p>
    <w:p w14:paraId="3143C6DC" w14:textId="77777777" w:rsidR="003538B3" w:rsidRDefault="003538B3" w:rsidP="00853E44">
      <w:pPr>
        <w:shd w:val="clear" w:color="auto" w:fill="FFFFFF" w:themeFill="background1"/>
        <w:rPr>
          <w:rFonts w:ascii="Times New Roman" w:hAnsi="Times New Roman" w:cs="Times New Roman"/>
          <w:b/>
          <w:sz w:val="24"/>
          <w:szCs w:val="24"/>
        </w:rPr>
      </w:pPr>
    </w:p>
    <w:p w14:paraId="387BB60C" w14:textId="77777777" w:rsidR="003538B3" w:rsidRDefault="003538B3" w:rsidP="00853E44">
      <w:pPr>
        <w:shd w:val="clear" w:color="auto" w:fill="FFFFFF" w:themeFill="background1"/>
        <w:rPr>
          <w:rFonts w:ascii="Times New Roman" w:hAnsi="Times New Roman" w:cs="Times New Roman"/>
          <w:b/>
          <w:sz w:val="24"/>
          <w:szCs w:val="24"/>
        </w:rPr>
      </w:pPr>
    </w:p>
    <w:p w14:paraId="14FDA507" w14:textId="77777777" w:rsidR="003538B3" w:rsidRDefault="003538B3" w:rsidP="00853E44">
      <w:pPr>
        <w:shd w:val="clear" w:color="auto" w:fill="FFFFFF" w:themeFill="background1"/>
        <w:rPr>
          <w:rFonts w:ascii="Times New Roman" w:hAnsi="Times New Roman" w:cs="Times New Roman"/>
          <w:b/>
          <w:sz w:val="24"/>
          <w:szCs w:val="24"/>
        </w:rPr>
      </w:pPr>
    </w:p>
    <w:p w14:paraId="56833072" w14:textId="77777777" w:rsidR="003538B3" w:rsidRDefault="003538B3" w:rsidP="00853E44">
      <w:pPr>
        <w:shd w:val="clear" w:color="auto" w:fill="FFFFFF" w:themeFill="background1"/>
        <w:rPr>
          <w:rFonts w:ascii="Times New Roman" w:hAnsi="Times New Roman" w:cs="Times New Roman"/>
          <w:b/>
          <w:sz w:val="24"/>
          <w:szCs w:val="24"/>
        </w:rPr>
      </w:pPr>
    </w:p>
    <w:p w14:paraId="022B20E3" w14:textId="77777777" w:rsidR="003538B3" w:rsidRDefault="003538B3" w:rsidP="00853E44">
      <w:pPr>
        <w:shd w:val="clear" w:color="auto" w:fill="FFFFFF" w:themeFill="background1"/>
        <w:rPr>
          <w:rFonts w:ascii="Times New Roman" w:hAnsi="Times New Roman" w:cs="Times New Roman"/>
          <w:b/>
          <w:sz w:val="24"/>
          <w:szCs w:val="24"/>
        </w:rPr>
      </w:pPr>
    </w:p>
    <w:p w14:paraId="548AA453" w14:textId="77777777" w:rsidR="003538B3" w:rsidRDefault="003538B3" w:rsidP="00853E44">
      <w:pPr>
        <w:shd w:val="clear" w:color="auto" w:fill="FFFFFF" w:themeFill="background1"/>
        <w:rPr>
          <w:rFonts w:ascii="Times New Roman" w:hAnsi="Times New Roman" w:cs="Times New Roman"/>
          <w:b/>
          <w:sz w:val="24"/>
          <w:szCs w:val="24"/>
        </w:rPr>
      </w:pPr>
    </w:p>
    <w:p w14:paraId="4CE7C248" w14:textId="77777777" w:rsidR="003538B3" w:rsidRDefault="003538B3" w:rsidP="00853E44">
      <w:pPr>
        <w:shd w:val="clear" w:color="auto" w:fill="FFFFFF" w:themeFill="background1"/>
        <w:rPr>
          <w:rFonts w:ascii="Times New Roman" w:hAnsi="Times New Roman" w:cs="Times New Roman"/>
          <w:b/>
          <w:sz w:val="24"/>
          <w:szCs w:val="24"/>
        </w:rPr>
      </w:pPr>
    </w:p>
    <w:p w14:paraId="2DF8FF26" w14:textId="77777777" w:rsidR="003538B3" w:rsidRDefault="003538B3" w:rsidP="00853E44">
      <w:pPr>
        <w:shd w:val="clear" w:color="auto" w:fill="FFFFFF" w:themeFill="background1"/>
        <w:rPr>
          <w:rFonts w:ascii="Times New Roman" w:hAnsi="Times New Roman" w:cs="Times New Roman"/>
          <w:b/>
          <w:sz w:val="24"/>
          <w:szCs w:val="24"/>
        </w:rPr>
      </w:pPr>
    </w:p>
    <w:p w14:paraId="5C5063C1" w14:textId="77777777" w:rsidR="003538B3" w:rsidRDefault="003538B3" w:rsidP="00853E44">
      <w:pPr>
        <w:shd w:val="clear" w:color="auto" w:fill="FFFFFF" w:themeFill="background1"/>
        <w:rPr>
          <w:rFonts w:ascii="Times New Roman" w:hAnsi="Times New Roman" w:cs="Times New Roman"/>
          <w:b/>
          <w:sz w:val="24"/>
          <w:szCs w:val="24"/>
        </w:rPr>
      </w:pPr>
    </w:p>
    <w:p w14:paraId="5FD0574A" w14:textId="77777777" w:rsidR="003538B3" w:rsidRDefault="003538B3" w:rsidP="00853E44">
      <w:pPr>
        <w:shd w:val="clear" w:color="auto" w:fill="FFFFFF" w:themeFill="background1"/>
        <w:rPr>
          <w:rFonts w:ascii="Times New Roman" w:hAnsi="Times New Roman" w:cs="Times New Roman"/>
          <w:b/>
          <w:sz w:val="24"/>
          <w:szCs w:val="24"/>
        </w:rPr>
      </w:pPr>
    </w:p>
    <w:p w14:paraId="79465074" w14:textId="77777777" w:rsidR="003538B3" w:rsidRDefault="003538B3" w:rsidP="00853E44">
      <w:pPr>
        <w:shd w:val="clear" w:color="auto" w:fill="FFFFFF" w:themeFill="background1"/>
        <w:rPr>
          <w:rFonts w:ascii="Times New Roman" w:hAnsi="Times New Roman" w:cs="Times New Roman"/>
          <w:b/>
          <w:sz w:val="24"/>
          <w:szCs w:val="24"/>
        </w:rPr>
      </w:pPr>
    </w:p>
    <w:p w14:paraId="30D4B9C2" w14:textId="77777777" w:rsidR="00853E44" w:rsidRDefault="00853E44" w:rsidP="00853E44">
      <w:pPr>
        <w:shd w:val="clear" w:color="auto" w:fill="FFFFFF" w:themeFill="background1"/>
        <w:rPr>
          <w:rFonts w:ascii="Times New Roman" w:hAnsi="Times New Roman" w:cs="Times New Roman"/>
          <w:b/>
          <w:sz w:val="24"/>
          <w:szCs w:val="24"/>
        </w:rPr>
      </w:pPr>
    </w:p>
    <w:p w14:paraId="1B9D019F" w14:textId="77777777" w:rsidR="00853E44" w:rsidRDefault="00853E44" w:rsidP="00853E44">
      <w:pPr>
        <w:shd w:val="clear" w:color="auto" w:fill="FFFFFF" w:themeFill="background1"/>
        <w:rPr>
          <w:rFonts w:ascii="Times New Roman" w:hAnsi="Times New Roman" w:cs="Times New Roman"/>
          <w:b/>
          <w:sz w:val="24"/>
          <w:szCs w:val="24"/>
        </w:rPr>
      </w:pPr>
    </w:p>
    <w:p w14:paraId="6235F87A" w14:textId="77777777" w:rsidR="00853E44" w:rsidRPr="00C546C2" w:rsidRDefault="00853E44" w:rsidP="00853E44">
      <w:pPr>
        <w:jc w:val="cente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lastRenderedPageBreak/>
        <w:t xml:space="preserve">Stage 3 </w:t>
      </w:r>
    </w:p>
    <w:p w14:paraId="4B8A4C5E" w14:textId="77777777" w:rsidR="00853E44" w:rsidRPr="00C546C2" w:rsidRDefault="00853E44" w:rsidP="00853E44">
      <w:pPr>
        <w:jc w:val="center"/>
        <w:rPr>
          <w:rFonts w:ascii="Times New Roman" w:eastAsia="Times New Roman" w:hAnsi="Times New Roman" w:cs="Times New Roman"/>
          <w:b/>
          <w:sz w:val="28"/>
          <w:szCs w:val="28"/>
        </w:rPr>
      </w:pPr>
    </w:p>
    <w:p w14:paraId="13A08925" w14:textId="77777777" w:rsidR="00853E44" w:rsidRPr="00C546C2" w:rsidRDefault="00853E44" w:rsidP="00853E44">
      <w:pPr>
        <w:jc w:val="cente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Report </w:t>
      </w:r>
    </w:p>
    <w:p w14:paraId="10B9FF80" w14:textId="77777777" w:rsidR="00853E44" w:rsidRPr="00C546C2" w:rsidRDefault="00853E44" w:rsidP="00853E44">
      <w:pPr>
        <w:jc w:val="center"/>
        <w:rPr>
          <w:rFonts w:ascii="Times New Roman" w:eastAsia="Times New Roman" w:hAnsi="Times New Roman" w:cs="Times New Roman"/>
          <w:b/>
          <w:sz w:val="28"/>
          <w:szCs w:val="28"/>
        </w:rPr>
      </w:pPr>
    </w:p>
    <w:p w14:paraId="4A8B87AC" w14:textId="77777777" w:rsidR="00853E44" w:rsidRPr="00C546C2" w:rsidRDefault="00853E44" w:rsidP="00853E44">
      <w:pPr>
        <w:pStyle w:val="Heading3"/>
        <w:shd w:val="clear" w:color="auto" w:fill="FFFFFF"/>
        <w:spacing w:before="300" w:after="150" w:line="570" w:lineRule="atLeast"/>
        <w:rPr>
          <w:rFonts w:ascii="Times New Roman" w:hAnsi="Times New Roman" w:cs="Times New Roman"/>
          <w:color w:val="auto"/>
        </w:rPr>
      </w:pPr>
      <w:proofErr w:type="gramStart"/>
      <w:r w:rsidRPr="00C546C2">
        <w:rPr>
          <w:rFonts w:ascii="Times New Roman" w:eastAsia="Times New Roman" w:hAnsi="Times New Roman" w:cs="Times New Roman"/>
          <w:b/>
          <w:color w:val="auto"/>
        </w:rPr>
        <w:t>Title :</w:t>
      </w:r>
      <w:proofErr w:type="gramEnd"/>
      <w:r w:rsidRPr="00C546C2">
        <w:rPr>
          <w:rFonts w:ascii="Times New Roman" w:eastAsia="Times New Roman" w:hAnsi="Times New Roman" w:cs="Times New Roman"/>
          <w:b/>
          <w:color w:val="auto"/>
        </w:rPr>
        <w:t>-</w:t>
      </w:r>
      <w:r w:rsidRPr="00C546C2">
        <w:rPr>
          <w:rFonts w:ascii="Times New Roman" w:hAnsi="Times New Roman" w:cs="Times New Roman"/>
          <w:color w:val="auto"/>
        </w:rPr>
        <w:t xml:space="preserve"> Intelligent Threat Detection And Response: AI Integration In Cybersecurity Frameworks</w:t>
      </w:r>
    </w:p>
    <w:p w14:paraId="65E0B7D6" w14:textId="77777777" w:rsidR="00853E44" w:rsidRPr="00C546C2" w:rsidRDefault="00853E44" w:rsidP="00853E44">
      <w:pPr>
        <w:rPr>
          <w:rFonts w:ascii="Times New Roman" w:eastAsia="Times New Roman" w:hAnsi="Times New Roman" w:cs="Times New Roman"/>
          <w:b/>
          <w:sz w:val="28"/>
          <w:szCs w:val="28"/>
        </w:rPr>
      </w:pPr>
    </w:p>
    <w:p w14:paraId="78F96B39"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 </w:t>
      </w:r>
      <w:proofErr w:type="gramStart"/>
      <w:r w:rsidRPr="00C546C2">
        <w:rPr>
          <w:rFonts w:ascii="Times New Roman" w:eastAsia="Times New Roman" w:hAnsi="Times New Roman" w:cs="Times New Roman"/>
          <w:b/>
          <w:sz w:val="28"/>
          <w:szCs w:val="28"/>
        </w:rPr>
        <w:t>Ex :</w:t>
      </w:r>
      <w:proofErr w:type="gramEnd"/>
      <w:r w:rsidRPr="00C546C2">
        <w:rPr>
          <w:rFonts w:ascii="Times New Roman" w:eastAsia="Times New Roman" w:hAnsi="Times New Roman" w:cs="Times New Roman"/>
          <w:b/>
          <w:sz w:val="28"/>
          <w:szCs w:val="28"/>
        </w:rPr>
        <w:t>- Ability of SOC / SEIM</w:t>
      </w:r>
    </w:p>
    <w:p w14:paraId="13936BC9" w14:textId="77777777" w:rsidR="00853E44" w:rsidRPr="00C546C2" w:rsidRDefault="00853E44" w:rsidP="00853E44">
      <w:pPr>
        <w:rPr>
          <w:rFonts w:ascii="Times New Roman" w:eastAsia="Times New Roman" w:hAnsi="Times New Roman" w:cs="Times New Roman"/>
          <w:b/>
          <w:sz w:val="28"/>
          <w:szCs w:val="28"/>
        </w:rPr>
      </w:pPr>
      <w:proofErr w:type="gramStart"/>
      <w:r w:rsidRPr="00C546C2">
        <w:rPr>
          <w:rFonts w:ascii="Times New Roman" w:eastAsia="Times New Roman" w:hAnsi="Times New Roman" w:cs="Times New Roman"/>
          <w:b/>
          <w:sz w:val="28"/>
          <w:szCs w:val="28"/>
        </w:rPr>
        <w:t>( this</w:t>
      </w:r>
      <w:proofErr w:type="gramEnd"/>
      <w:r w:rsidRPr="00C546C2">
        <w:rPr>
          <w:rFonts w:ascii="Times New Roman" w:eastAsia="Times New Roman" w:hAnsi="Times New Roman" w:cs="Times New Roman"/>
          <w:b/>
          <w:sz w:val="28"/>
          <w:szCs w:val="28"/>
        </w:rPr>
        <w:t xml:space="preserve">  Title should be related to SOC / SEIM )</w:t>
      </w:r>
    </w:p>
    <w:p w14:paraId="199ABE16" w14:textId="77777777" w:rsidR="00853E44" w:rsidRPr="00C546C2" w:rsidRDefault="00853E44" w:rsidP="00853E44">
      <w:pPr>
        <w:rPr>
          <w:rFonts w:ascii="Times New Roman" w:eastAsia="Times New Roman" w:hAnsi="Times New Roman" w:cs="Times New Roman"/>
          <w:b/>
          <w:sz w:val="28"/>
          <w:szCs w:val="28"/>
        </w:rPr>
      </w:pPr>
    </w:p>
    <w:p w14:paraId="607B1115" w14:textId="77777777" w:rsidR="00853E44" w:rsidRPr="00C546C2" w:rsidRDefault="00853E44" w:rsidP="00853E44">
      <w:pPr>
        <w:rPr>
          <w:rFonts w:ascii="Times New Roman" w:eastAsia="Times New Roman" w:hAnsi="Times New Roman" w:cs="Times New Roman"/>
          <w:b/>
          <w:sz w:val="28"/>
          <w:szCs w:val="28"/>
        </w:rPr>
      </w:pPr>
    </w:p>
    <w:p w14:paraId="6C4B2A38" w14:textId="77777777" w:rsidR="00853E44" w:rsidRPr="00C546C2" w:rsidRDefault="00853E44" w:rsidP="00853E44">
      <w:pPr>
        <w:rPr>
          <w:rFonts w:ascii="Times New Roman" w:eastAsia="Times New Roman" w:hAnsi="Times New Roman" w:cs="Times New Roman"/>
          <w:b/>
          <w:sz w:val="28"/>
          <w:szCs w:val="28"/>
        </w:rPr>
      </w:pPr>
      <w:proofErr w:type="gramStart"/>
      <w:r w:rsidRPr="00C546C2">
        <w:rPr>
          <w:rFonts w:ascii="Times New Roman" w:eastAsia="Times New Roman" w:hAnsi="Times New Roman" w:cs="Times New Roman"/>
          <w:b/>
          <w:sz w:val="28"/>
          <w:szCs w:val="28"/>
        </w:rPr>
        <w:t>Soc :</w:t>
      </w:r>
      <w:proofErr w:type="gramEnd"/>
    </w:p>
    <w:p w14:paraId="1A9F8D26" w14:textId="77777777" w:rsidR="00853E44" w:rsidRPr="00C546C2" w:rsidRDefault="00853E44" w:rsidP="00853E44">
      <w:pPr>
        <w:pStyle w:val="NormalWeb"/>
        <w:spacing w:before="0" w:beforeAutospacing="0" w:after="300" w:afterAutospacing="0"/>
        <w:ind w:left="360"/>
        <w:rPr>
          <w:sz w:val="28"/>
          <w:szCs w:val="28"/>
        </w:rPr>
      </w:pPr>
      <w:r w:rsidRPr="00C546C2">
        <w:rPr>
          <w:sz w:val="28"/>
          <w:szCs w:val="28"/>
        </w:rPr>
        <w:br/>
        <w:t xml:space="preserve">A Security Operations </w:t>
      </w:r>
      <w:proofErr w:type="spellStart"/>
      <w:r w:rsidRPr="00C546C2">
        <w:rPr>
          <w:sz w:val="28"/>
          <w:szCs w:val="28"/>
        </w:rPr>
        <w:t>Center</w:t>
      </w:r>
      <w:proofErr w:type="spellEnd"/>
      <w:r w:rsidRPr="00C546C2">
        <w:rPr>
          <w:sz w:val="28"/>
          <w:szCs w:val="28"/>
        </w:rPr>
        <w:t xml:space="preserve"> (SOC) is a centralized unit within an organization that focuses on monitoring and managing security-related incidents. Its primary goal is to ensure the confidentiality, integrity, and availability of information assets.</w:t>
      </w:r>
    </w:p>
    <w:p w14:paraId="75F6A65F" w14:textId="77777777" w:rsidR="00853E44" w:rsidRPr="00C546C2" w:rsidRDefault="00853E44" w:rsidP="00853E44">
      <w:pPr>
        <w:pStyle w:val="NormalWeb"/>
        <w:spacing w:before="300" w:beforeAutospacing="0" w:after="300" w:afterAutospacing="0"/>
        <w:ind w:left="360"/>
        <w:rPr>
          <w:sz w:val="28"/>
          <w:szCs w:val="28"/>
        </w:rPr>
      </w:pPr>
      <w:r w:rsidRPr="00C546C2">
        <w:rPr>
          <w:sz w:val="28"/>
          <w:szCs w:val="28"/>
        </w:rPr>
        <w:t xml:space="preserve">The main functions of a SOC encompass continuous monitoring of network traffic, security alerts, and logs to identify and respond promptly to potential security incidents. It also involves proactive measures such as collecting and </w:t>
      </w:r>
      <w:proofErr w:type="spellStart"/>
      <w:r w:rsidRPr="00C546C2">
        <w:rPr>
          <w:sz w:val="28"/>
          <w:szCs w:val="28"/>
        </w:rPr>
        <w:t>analyzing</w:t>
      </w:r>
      <w:proofErr w:type="spellEnd"/>
      <w:r w:rsidRPr="00C546C2">
        <w:rPr>
          <w:sz w:val="28"/>
          <w:szCs w:val="28"/>
        </w:rPr>
        <w:t xml:space="preserve"> threat intelligence to defend against emerging risks. Additionally, the SOC is responsible for assessing and addressing vulnerabilities in the organization's systems, utilizing Security Information and Event Management (SIEM) tools, and conducting investigations into security incidents.</w:t>
      </w:r>
    </w:p>
    <w:p w14:paraId="125973DD" w14:textId="77777777" w:rsidR="00853E44" w:rsidRPr="00C546C2" w:rsidRDefault="00853E44" w:rsidP="00853E44">
      <w:pPr>
        <w:pStyle w:val="NormalWeb"/>
        <w:spacing w:before="300" w:beforeAutospacing="0" w:after="300" w:afterAutospacing="0"/>
        <w:ind w:left="360"/>
        <w:rPr>
          <w:sz w:val="28"/>
          <w:szCs w:val="28"/>
        </w:rPr>
      </w:pPr>
      <w:r w:rsidRPr="00C546C2">
        <w:rPr>
          <w:sz w:val="28"/>
          <w:szCs w:val="28"/>
        </w:rPr>
        <w:t>The SOC collaborates closely with incident response teams, both internal and external, to coordinate efforts in managing and containing security incidents. It plays a key role in developing and maintaining security policies, procedures, and guidelines while also providing training and awareness programs to enhance staff understanding of security risks and promote a security-conscious culture.</w:t>
      </w:r>
    </w:p>
    <w:p w14:paraId="0CBEA7C0" w14:textId="77777777" w:rsidR="00853E44" w:rsidRPr="00C546C2" w:rsidRDefault="00853E44" w:rsidP="00853E44">
      <w:pPr>
        <w:pStyle w:val="NormalWeb"/>
        <w:spacing w:before="300" w:beforeAutospacing="0" w:after="0" w:afterAutospacing="0"/>
        <w:ind w:left="360"/>
        <w:rPr>
          <w:sz w:val="28"/>
          <w:szCs w:val="28"/>
        </w:rPr>
      </w:pPr>
      <w:r w:rsidRPr="00C546C2">
        <w:rPr>
          <w:sz w:val="28"/>
          <w:szCs w:val="28"/>
        </w:rPr>
        <w:t xml:space="preserve">Ultimately, the SOC contributes significantly to the overall cybersecurity of an organization by continuously reviewing and updating security processes and </w:t>
      </w:r>
      <w:r w:rsidRPr="00C546C2">
        <w:rPr>
          <w:sz w:val="28"/>
          <w:szCs w:val="28"/>
        </w:rPr>
        <w:lastRenderedPageBreak/>
        <w:t>technologies to adapt to evolving threats and vulnerabilities. Its effectiveness is crucial in responding to and mitigating security threats effectively</w:t>
      </w:r>
    </w:p>
    <w:p w14:paraId="093628A6" w14:textId="77777777" w:rsidR="00853E44" w:rsidRPr="00C546C2" w:rsidRDefault="00853E44" w:rsidP="00853E44">
      <w:pPr>
        <w:ind w:left="720"/>
        <w:rPr>
          <w:rFonts w:ascii="Times New Roman" w:eastAsia="Times New Roman" w:hAnsi="Times New Roman" w:cs="Times New Roman"/>
          <w:b/>
          <w:sz w:val="28"/>
          <w:szCs w:val="28"/>
        </w:rPr>
      </w:pPr>
    </w:p>
    <w:p w14:paraId="7DC22F1C" w14:textId="77777777" w:rsidR="00853E44" w:rsidRPr="00C546C2"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SOC – cycle:</w:t>
      </w:r>
    </w:p>
    <w:p w14:paraId="1D9637F7" w14:textId="77777777" w:rsidR="00853E44" w:rsidRPr="00C546C2" w:rsidRDefault="00853E44" w:rsidP="00853E44">
      <w:pPr>
        <w:pStyle w:val="ListParagraph"/>
        <w:rPr>
          <w:rFonts w:ascii="Times New Roman" w:eastAsia="Times New Roman" w:hAnsi="Times New Roman" w:cs="Times New Roman"/>
          <w:b/>
          <w:sz w:val="28"/>
          <w:szCs w:val="28"/>
        </w:rPr>
      </w:pPr>
    </w:p>
    <w:p w14:paraId="26EDBCB3" w14:textId="77777777" w:rsidR="00853E44" w:rsidRPr="00C546C2" w:rsidRDefault="00853E44" w:rsidP="00853E44">
      <w:pPr>
        <w:spacing w:after="300" w:line="240" w:lineRule="auto"/>
        <w:rPr>
          <w:rFonts w:ascii="Times New Roman" w:eastAsia="Times New Roman" w:hAnsi="Times New Roman" w:cs="Times New Roman"/>
          <w:sz w:val="28"/>
          <w:szCs w:val="28"/>
          <w:lang w:val="en-IN"/>
        </w:rPr>
      </w:pPr>
      <w:r w:rsidRPr="00C546C2">
        <w:rPr>
          <w:rFonts w:ascii="Times New Roman" w:eastAsia="Times New Roman" w:hAnsi="Times New Roman" w:cs="Times New Roman"/>
          <w:sz w:val="28"/>
          <w:szCs w:val="28"/>
          <w:lang w:val="en-IN"/>
        </w:rPr>
        <w:br/>
        <w:t xml:space="preserve">The SOC cycle pertains to the recurring and sequential processes conducted within a Security Operations </w:t>
      </w:r>
      <w:proofErr w:type="spellStart"/>
      <w:r w:rsidRPr="00C546C2">
        <w:rPr>
          <w:rFonts w:ascii="Times New Roman" w:eastAsia="Times New Roman" w:hAnsi="Times New Roman" w:cs="Times New Roman"/>
          <w:sz w:val="28"/>
          <w:szCs w:val="28"/>
          <w:lang w:val="en-IN"/>
        </w:rPr>
        <w:t>Center</w:t>
      </w:r>
      <w:proofErr w:type="spellEnd"/>
      <w:r w:rsidRPr="00C546C2">
        <w:rPr>
          <w:rFonts w:ascii="Times New Roman" w:eastAsia="Times New Roman" w:hAnsi="Times New Roman" w:cs="Times New Roman"/>
          <w:sz w:val="28"/>
          <w:szCs w:val="28"/>
          <w:lang w:val="en-IN"/>
        </w:rPr>
        <w:t xml:space="preserve"> (SOC) to uphold robust cybersecurity practices. This cycle encompasses various stages contributing to an organization's overall security posture. Although specific SOC cycles may differ, a typical representation includes the following phases:</w:t>
      </w:r>
    </w:p>
    <w:p w14:paraId="096CDAD3"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1.</w:t>
      </w:r>
      <w:r w:rsidRPr="00C546C2">
        <w:rPr>
          <w:rFonts w:ascii="Times New Roman" w:eastAsia="Times New Roman" w:hAnsi="Times New Roman" w:cs="Times New Roman"/>
          <w:b/>
          <w:sz w:val="28"/>
          <w:szCs w:val="28"/>
        </w:rPr>
        <w:tab/>
        <w:t>Continuous Monitoring and Detection:</w:t>
      </w:r>
    </w:p>
    <w:p w14:paraId="3013822E"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Real-time Surveillance: Continuously observe network traffic, system logs, and security alerts.</w:t>
      </w:r>
    </w:p>
    <w:p w14:paraId="7775FB05"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Anomaly Recognition: Detect unusual patterns or behaviors indicating potential security threats.</w:t>
      </w:r>
    </w:p>
    <w:p w14:paraId="042BE6A1"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2.</w:t>
      </w:r>
      <w:r w:rsidRPr="00C546C2">
        <w:rPr>
          <w:rFonts w:ascii="Times New Roman" w:eastAsia="Times New Roman" w:hAnsi="Times New Roman" w:cs="Times New Roman"/>
          <w:b/>
          <w:sz w:val="28"/>
          <w:szCs w:val="28"/>
        </w:rPr>
        <w:tab/>
        <w:t>Identification of Incidents:</w:t>
      </w:r>
    </w:p>
    <w:p w14:paraId="233B730D"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Alert Evaluation: Assess the severity and validity of security alerts.</w:t>
      </w:r>
    </w:p>
    <w:p w14:paraId="3AB974EB"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Incident Categorization: Classify incidents based on their nature and potential impact.</w:t>
      </w:r>
    </w:p>
    <w:p w14:paraId="77C721E0"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3.</w:t>
      </w:r>
      <w:r w:rsidRPr="00C546C2">
        <w:rPr>
          <w:rFonts w:ascii="Times New Roman" w:eastAsia="Times New Roman" w:hAnsi="Times New Roman" w:cs="Times New Roman"/>
          <w:b/>
          <w:sz w:val="28"/>
          <w:szCs w:val="28"/>
        </w:rPr>
        <w:tab/>
        <w:t>Incident Response:</w:t>
      </w:r>
    </w:p>
    <w:p w14:paraId="2D6B8BA8"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Containment: Take immediate actions to restrict the impact and prevent further incident spread.</w:t>
      </w:r>
    </w:p>
    <w:p w14:paraId="11D97A7C"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Eradication: Identify and eliminate the root cause of the incident.</w:t>
      </w:r>
    </w:p>
    <w:p w14:paraId="5F3CA157"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Recovery: Restore affected systems and services to their normal state.</w:t>
      </w:r>
    </w:p>
    <w:p w14:paraId="34066C95"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4.</w:t>
      </w:r>
      <w:r w:rsidRPr="00C546C2">
        <w:rPr>
          <w:rFonts w:ascii="Times New Roman" w:eastAsia="Times New Roman" w:hAnsi="Times New Roman" w:cs="Times New Roman"/>
          <w:b/>
          <w:sz w:val="28"/>
          <w:szCs w:val="28"/>
        </w:rPr>
        <w:tab/>
        <w:t>Investigation and Analysis:</w:t>
      </w:r>
    </w:p>
    <w:p w14:paraId="75807222"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Forensic Analysis: Conduct thorough investigations into security incidents, analyzing logs and relevant data.</w:t>
      </w:r>
    </w:p>
    <w:p w14:paraId="5BA772AB"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Attribution: Determine the source and motives behind the security incident.</w:t>
      </w:r>
    </w:p>
    <w:p w14:paraId="41E6EEC0"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5.</w:t>
      </w:r>
      <w:r w:rsidRPr="00C546C2">
        <w:rPr>
          <w:rFonts w:ascii="Times New Roman" w:eastAsia="Times New Roman" w:hAnsi="Times New Roman" w:cs="Times New Roman"/>
          <w:b/>
          <w:sz w:val="28"/>
          <w:szCs w:val="28"/>
        </w:rPr>
        <w:tab/>
        <w:t>Integration of Threat Intelligence:</w:t>
      </w:r>
    </w:p>
    <w:p w14:paraId="5362136A"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Information Gathering: Collect data on current threats, vulnerabilities, and tactics employed by malicious actors.</w:t>
      </w:r>
    </w:p>
    <w:p w14:paraId="748FB746"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Application of Intelligence: Utilize threat intelligence to enhance detection and response capabilities.</w:t>
      </w:r>
    </w:p>
    <w:p w14:paraId="4876FC9A"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6.</w:t>
      </w:r>
      <w:r w:rsidRPr="00C546C2">
        <w:rPr>
          <w:rFonts w:ascii="Times New Roman" w:eastAsia="Times New Roman" w:hAnsi="Times New Roman" w:cs="Times New Roman"/>
          <w:b/>
          <w:sz w:val="28"/>
          <w:szCs w:val="28"/>
        </w:rPr>
        <w:tab/>
        <w:t>Vulnerability Management:</w:t>
      </w:r>
    </w:p>
    <w:p w14:paraId="17C589AC"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lastRenderedPageBreak/>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Assessment: Regularly assess and identify vulnerabilities in systems and applications.</w:t>
      </w:r>
    </w:p>
    <w:p w14:paraId="103F4A47"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Patch and Remediate: Apply patches and implement corrective measures to address vulnerabilities.</w:t>
      </w:r>
    </w:p>
    <w:p w14:paraId="67114182"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7.</w:t>
      </w:r>
      <w:r w:rsidRPr="00C546C2">
        <w:rPr>
          <w:rFonts w:ascii="Times New Roman" w:eastAsia="Times New Roman" w:hAnsi="Times New Roman" w:cs="Times New Roman"/>
          <w:b/>
          <w:sz w:val="28"/>
          <w:szCs w:val="28"/>
        </w:rPr>
        <w:tab/>
        <w:t>Continuous Improvement:</w:t>
      </w:r>
    </w:p>
    <w:p w14:paraId="1C0B0F84"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Review and Update: Regularly review and update security policies, procedures, and response plans.</w:t>
      </w:r>
    </w:p>
    <w:p w14:paraId="6F5EF505"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Training and Awareness: Provide ongoing training to SOC staff and stakeholders to stay abreast of evolving threats.</w:t>
      </w:r>
    </w:p>
    <w:p w14:paraId="28EAB841"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8.</w:t>
      </w:r>
      <w:r w:rsidRPr="00C546C2">
        <w:rPr>
          <w:rFonts w:ascii="Times New Roman" w:eastAsia="Times New Roman" w:hAnsi="Times New Roman" w:cs="Times New Roman"/>
          <w:b/>
          <w:sz w:val="28"/>
          <w:szCs w:val="28"/>
        </w:rPr>
        <w:tab/>
        <w:t>Documentation and Reporting:</w:t>
      </w:r>
    </w:p>
    <w:p w14:paraId="4FAB5DC5"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w:t>
      </w:r>
      <w:r w:rsidRPr="00C546C2">
        <w:rPr>
          <w:rFonts w:ascii="Times New Roman" w:eastAsia="Times New Roman" w:hAnsi="Times New Roman" w:cs="Times New Roman"/>
          <w:b/>
          <w:sz w:val="28"/>
          <w:szCs w:val="28"/>
        </w:rPr>
        <w:tab/>
      </w:r>
      <w:r w:rsidRPr="00C546C2">
        <w:rPr>
          <w:rFonts w:ascii="Times New Roman" w:eastAsia="Times New Roman" w:hAnsi="Times New Roman" w:cs="Times New Roman"/>
          <w:bCs/>
          <w:sz w:val="28"/>
          <w:szCs w:val="28"/>
        </w:rPr>
        <w:t>Record-keeping: Maintain comprehensive records of incidents, investigations, and responses.</w:t>
      </w:r>
    </w:p>
    <w:p w14:paraId="7C392554"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t>
      </w:r>
      <w:r w:rsidRPr="00C546C2">
        <w:rPr>
          <w:rFonts w:ascii="Times New Roman" w:eastAsia="Times New Roman" w:hAnsi="Times New Roman" w:cs="Times New Roman"/>
          <w:bCs/>
          <w:sz w:val="28"/>
          <w:szCs w:val="28"/>
        </w:rPr>
        <w:tab/>
        <w:t>Reporting: Generate reports on security metrics, incident trends, and the overall effectiveness of security measures.</w:t>
      </w:r>
    </w:p>
    <w:p w14:paraId="375A14C2" w14:textId="77777777" w:rsidR="00853E44" w:rsidRPr="00C546C2" w:rsidRDefault="00853E44" w:rsidP="00853E44">
      <w:pPr>
        <w:ind w:left="360"/>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This iterative SOC cycle aims to enhance an organization's capability to detect, respond to, and mitigate security threats effectively over time</w:t>
      </w:r>
    </w:p>
    <w:p w14:paraId="15DB1917" w14:textId="77777777" w:rsidR="00853E44" w:rsidRDefault="00853E44" w:rsidP="00853E44">
      <w:pPr>
        <w:ind w:left="360"/>
        <w:rPr>
          <w:rFonts w:ascii="Times New Roman" w:eastAsia="Times New Roman" w:hAnsi="Times New Roman" w:cs="Times New Roman"/>
          <w:b/>
          <w:sz w:val="28"/>
          <w:szCs w:val="28"/>
        </w:rPr>
      </w:pPr>
    </w:p>
    <w:p w14:paraId="115E4D31"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S</w:t>
      </w:r>
      <w:r>
        <w:rPr>
          <w:rFonts w:ascii="Times New Roman" w:eastAsia="Times New Roman" w:hAnsi="Times New Roman" w:cs="Times New Roman"/>
          <w:b/>
          <w:sz w:val="28"/>
          <w:szCs w:val="28"/>
        </w:rPr>
        <w:t>IEM:</w:t>
      </w:r>
    </w:p>
    <w:p w14:paraId="69C40F5D"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SIEM stands for Security Information and Event Management. It is a comprehensive approach to security management that combines the capabilities of Security Information Management (SIM) and Security Event Management (SEM) into a single integrated solution. SIEM systems provide real-time analysis of security alerts generated by various hardware and software technologies within an organization.</w:t>
      </w:r>
    </w:p>
    <w:p w14:paraId="218E5654" w14:textId="77777777" w:rsidR="00853E44" w:rsidRDefault="00853E44" w:rsidP="00853E44">
      <w:pPr>
        <w:ind w:left="360"/>
        <w:rPr>
          <w:rFonts w:ascii="Times New Roman" w:eastAsia="Times New Roman" w:hAnsi="Times New Roman" w:cs="Times New Roman"/>
          <w:b/>
          <w:sz w:val="28"/>
          <w:szCs w:val="28"/>
        </w:rPr>
      </w:pPr>
      <w:proofErr w:type="spellStart"/>
      <w:r w:rsidRPr="00C546C2">
        <w:rPr>
          <w:rFonts w:ascii="Times New Roman" w:eastAsia="Times New Roman" w:hAnsi="Times New Roman" w:cs="Times New Roman"/>
          <w:b/>
          <w:sz w:val="28"/>
          <w:szCs w:val="28"/>
        </w:rPr>
        <w:t>Siem</w:t>
      </w:r>
      <w:proofErr w:type="spellEnd"/>
      <w:r w:rsidRPr="00C546C2">
        <w:rPr>
          <w:rFonts w:ascii="Times New Roman" w:eastAsia="Times New Roman" w:hAnsi="Times New Roman" w:cs="Times New Roman"/>
          <w:b/>
          <w:sz w:val="28"/>
          <w:szCs w:val="28"/>
        </w:rPr>
        <w:t xml:space="preserve"> </w:t>
      </w:r>
      <w:proofErr w:type="gramStart"/>
      <w:r w:rsidRPr="00C546C2">
        <w:rPr>
          <w:rFonts w:ascii="Times New Roman" w:eastAsia="Times New Roman" w:hAnsi="Times New Roman" w:cs="Times New Roman"/>
          <w:b/>
          <w:sz w:val="28"/>
          <w:szCs w:val="28"/>
        </w:rPr>
        <w:t xml:space="preserve">Cycle </w:t>
      </w:r>
      <w:r>
        <w:rPr>
          <w:rFonts w:ascii="Times New Roman" w:eastAsia="Times New Roman" w:hAnsi="Times New Roman" w:cs="Times New Roman"/>
          <w:b/>
          <w:sz w:val="28"/>
          <w:szCs w:val="28"/>
        </w:rPr>
        <w:t>:</w:t>
      </w:r>
      <w:proofErr w:type="gramEnd"/>
    </w:p>
    <w:p w14:paraId="6C928B70" w14:textId="77777777" w:rsidR="00853E44" w:rsidRPr="00C546C2" w:rsidRDefault="00853E44" w:rsidP="00853E44">
      <w:pPr>
        <w:ind w:left="360"/>
        <w:rPr>
          <w:rFonts w:ascii="Times New Roman" w:eastAsia="Times New Roman" w:hAnsi="Times New Roman" w:cs="Times New Roman"/>
          <w:b/>
          <w:sz w:val="28"/>
          <w:szCs w:val="28"/>
        </w:rPr>
      </w:pPr>
    </w:p>
    <w:p w14:paraId="4CFC26FF"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The SIEM (Security Information and Event Management) cycle involves a series of interconnected processes that aim to enhance an organization's cybersecurity posture by providing real-time monitoring, analysis, and response to security events. Here is an overview of the typical SIEM cycle:</w:t>
      </w:r>
    </w:p>
    <w:p w14:paraId="0070E047" w14:textId="77777777" w:rsidR="00853E44" w:rsidRDefault="00853E44" w:rsidP="00853E44">
      <w:pPr>
        <w:ind w:left="360"/>
        <w:jc w:val="both"/>
        <w:rPr>
          <w:rFonts w:ascii="Times New Roman" w:eastAsia="Times New Roman" w:hAnsi="Times New Roman" w:cs="Times New Roman"/>
          <w:bCs/>
          <w:sz w:val="28"/>
          <w:szCs w:val="28"/>
        </w:rPr>
      </w:pPr>
    </w:p>
    <w:p w14:paraId="0558BCE4" w14:textId="77777777" w:rsidR="00853E44" w:rsidRDefault="00853E44" w:rsidP="00853E44">
      <w:pPr>
        <w:ind w:left="360"/>
        <w:jc w:val="both"/>
        <w:rPr>
          <w:rFonts w:ascii="Times New Roman" w:eastAsia="Times New Roman" w:hAnsi="Times New Roman" w:cs="Times New Roman"/>
          <w:bCs/>
          <w:sz w:val="28"/>
          <w:szCs w:val="28"/>
        </w:rPr>
      </w:pPr>
    </w:p>
    <w:p w14:paraId="38533A0A" w14:textId="77777777" w:rsidR="00853E44" w:rsidRDefault="00853E44" w:rsidP="00853E44">
      <w:pPr>
        <w:ind w:left="360"/>
        <w:jc w:val="both"/>
        <w:rPr>
          <w:rFonts w:ascii="Times New Roman" w:eastAsia="Times New Roman" w:hAnsi="Times New Roman" w:cs="Times New Roman"/>
          <w:bCs/>
          <w:sz w:val="28"/>
          <w:szCs w:val="28"/>
        </w:rPr>
      </w:pPr>
    </w:p>
    <w:p w14:paraId="6BE67458" w14:textId="77777777" w:rsidR="00853E44" w:rsidRDefault="00853E44" w:rsidP="00853E44">
      <w:pPr>
        <w:ind w:left="360"/>
        <w:jc w:val="both"/>
        <w:rPr>
          <w:rFonts w:ascii="Times New Roman" w:eastAsia="Times New Roman" w:hAnsi="Times New Roman" w:cs="Times New Roman"/>
          <w:bCs/>
          <w:sz w:val="28"/>
          <w:szCs w:val="28"/>
        </w:rPr>
      </w:pPr>
    </w:p>
    <w:p w14:paraId="030A4557" w14:textId="77777777" w:rsidR="00853E44" w:rsidRDefault="00853E44" w:rsidP="00853E44">
      <w:pPr>
        <w:ind w:left="360"/>
        <w:jc w:val="both"/>
        <w:rPr>
          <w:rFonts w:ascii="Times New Roman" w:eastAsia="Times New Roman" w:hAnsi="Times New Roman" w:cs="Times New Roman"/>
          <w:bCs/>
          <w:sz w:val="28"/>
          <w:szCs w:val="28"/>
        </w:rPr>
      </w:pPr>
    </w:p>
    <w:p w14:paraId="3C12C757" w14:textId="77777777" w:rsidR="00853E44" w:rsidRPr="00C546C2" w:rsidRDefault="00853E44" w:rsidP="00853E44">
      <w:pPr>
        <w:ind w:left="360"/>
        <w:jc w:val="both"/>
        <w:rPr>
          <w:rFonts w:ascii="Times New Roman" w:eastAsia="Times New Roman" w:hAnsi="Times New Roman" w:cs="Times New Roman"/>
          <w:bCs/>
          <w:sz w:val="28"/>
          <w:szCs w:val="28"/>
        </w:rPr>
      </w:pPr>
    </w:p>
    <w:p w14:paraId="377618F1"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Data Collection:</w:t>
      </w:r>
    </w:p>
    <w:p w14:paraId="48A7B935" w14:textId="77777777" w:rsidR="00853E44" w:rsidRPr="00C546C2" w:rsidRDefault="00853E44" w:rsidP="00853E44">
      <w:pPr>
        <w:ind w:left="360"/>
        <w:jc w:val="both"/>
        <w:rPr>
          <w:rFonts w:ascii="Times New Roman" w:eastAsia="Times New Roman" w:hAnsi="Times New Roman" w:cs="Times New Roman"/>
          <w:bCs/>
          <w:sz w:val="28"/>
          <w:szCs w:val="28"/>
        </w:rPr>
      </w:pPr>
    </w:p>
    <w:p w14:paraId="6578F00E"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Log Collection: Gather log and event data from various sources within the organization. These sources may include network devices, servers, applications, and security appliances.</w:t>
      </w:r>
    </w:p>
    <w:p w14:paraId="6B9E461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Normalization: Convert the collected data into a standardized format to facilitate easier analysis. Normalization helps in dealing with different log formats from diverse sources.</w:t>
      </w:r>
    </w:p>
    <w:p w14:paraId="31F2D31E"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Data Storage:</w:t>
      </w:r>
    </w:p>
    <w:p w14:paraId="4B99F0C0" w14:textId="77777777" w:rsidR="00853E44" w:rsidRPr="00C546C2" w:rsidRDefault="00853E44" w:rsidP="00853E44">
      <w:pPr>
        <w:ind w:left="360"/>
        <w:jc w:val="both"/>
        <w:rPr>
          <w:rFonts w:ascii="Times New Roman" w:eastAsia="Times New Roman" w:hAnsi="Times New Roman" w:cs="Times New Roman"/>
          <w:bCs/>
          <w:sz w:val="28"/>
          <w:szCs w:val="28"/>
        </w:rPr>
      </w:pPr>
    </w:p>
    <w:p w14:paraId="6BB5E132"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Centralized Storage: Store the normalized log data in a centralized repository. This centralized storage allows for efficient querying and analysis of historical data.</w:t>
      </w:r>
    </w:p>
    <w:p w14:paraId="3B8D2723"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Retention Policies: Define retention policies for log data, considering compliance requirements and storage constraints.</w:t>
      </w:r>
    </w:p>
    <w:p w14:paraId="312339D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Analysis and Correlation:</w:t>
      </w:r>
    </w:p>
    <w:p w14:paraId="2F6DC112" w14:textId="77777777" w:rsidR="00853E44" w:rsidRPr="00C546C2" w:rsidRDefault="00853E44" w:rsidP="00853E44">
      <w:pPr>
        <w:ind w:left="360"/>
        <w:jc w:val="both"/>
        <w:rPr>
          <w:rFonts w:ascii="Times New Roman" w:eastAsia="Times New Roman" w:hAnsi="Times New Roman" w:cs="Times New Roman"/>
          <w:bCs/>
          <w:sz w:val="28"/>
          <w:szCs w:val="28"/>
        </w:rPr>
      </w:pPr>
    </w:p>
    <w:p w14:paraId="2094A795"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Real-Time Analysis: Perform real-time analysis of incoming logs and events to identify patterns, anomalies, and potential security incidents.</w:t>
      </w:r>
    </w:p>
    <w:p w14:paraId="01EDC305"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Correlation: Correlate information from different sources to create a more comprehensive picture of security events. Correlation helps in distinguishing normal activities from potential threats.</w:t>
      </w:r>
    </w:p>
    <w:p w14:paraId="195F39A9"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Alerting and Notification:</w:t>
      </w:r>
    </w:p>
    <w:p w14:paraId="7533CDA1" w14:textId="77777777" w:rsidR="00853E44" w:rsidRPr="00C546C2" w:rsidRDefault="00853E44" w:rsidP="00853E44">
      <w:pPr>
        <w:ind w:left="360"/>
        <w:jc w:val="both"/>
        <w:rPr>
          <w:rFonts w:ascii="Times New Roman" w:eastAsia="Times New Roman" w:hAnsi="Times New Roman" w:cs="Times New Roman"/>
          <w:bCs/>
          <w:sz w:val="28"/>
          <w:szCs w:val="28"/>
        </w:rPr>
      </w:pPr>
    </w:p>
    <w:p w14:paraId="5F648409"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Rule-Based Alerts: Utilize predefined rules or custom configurations to trigger alerts based on specific events or patterns that indicate a security incident.</w:t>
      </w:r>
    </w:p>
    <w:p w14:paraId="2E2A328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Escalation: Categorize alerts based on severity and escalate them to the appropriate individuals or teams for further investigation.</w:t>
      </w:r>
    </w:p>
    <w:p w14:paraId="23E01B3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Incident Detection and Investigation:</w:t>
      </w:r>
    </w:p>
    <w:p w14:paraId="677FCD3D" w14:textId="77777777" w:rsidR="00853E44" w:rsidRPr="00C546C2" w:rsidRDefault="00853E44" w:rsidP="00853E44">
      <w:pPr>
        <w:ind w:left="360"/>
        <w:jc w:val="both"/>
        <w:rPr>
          <w:rFonts w:ascii="Times New Roman" w:eastAsia="Times New Roman" w:hAnsi="Times New Roman" w:cs="Times New Roman"/>
          <w:bCs/>
          <w:sz w:val="28"/>
          <w:szCs w:val="28"/>
        </w:rPr>
      </w:pPr>
    </w:p>
    <w:p w14:paraId="2CF17DF8"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Incident Identification: Identify and classify security incidents based on the analysis of correlated events and alerts.</w:t>
      </w:r>
    </w:p>
    <w:p w14:paraId="477A60A5"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Forensic Analysis: Conduct in-depth investigations into security incidents, using tools and techniques to understand the scope, impact, and root causes.</w:t>
      </w:r>
    </w:p>
    <w:p w14:paraId="3CDA73B5"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lastRenderedPageBreak/>
        <w:t>Incident Response:</w:t>
      </w:r>
    </w:p>
    <w:p w14:paraId="2395B176" w14:textId="77777777" w:rsidR="00853E44" w:rsidRPr="00C546C2" w:rsidRDefault="00853E44" w:rsidP="00853E44">
      <w:pPr>
        <w:ind w:left="360"/>
        <w:jc w:val="both"/>
        <w:rPr>
          <w:rFonts w:ascii="Times New Roman" w:eastAsia="Times New Roman" w:hAnsi="Times New Roman" w:cs="Times New Roman"/>
          <w:bCs/>
          <w:sz w:val="28"/>
          <w:szCs w:val="28"/>
        </w:rPr>
      </w:pPr>
    </w:p>
    <w:p w14:paraId="40C5B304"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Workflow Automation: Implement automated response mechanisms for certain types of incidents to speed up the containment process.</w:t>
      </w:r>
    </w:p>
    <w:p w14:paraId="7B716E4D"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Manual Intervention: Security teams may need to intervene manually for more complex or critical incidents.</w:t>
      </w:r>
    </w:p>
    <w:p w14:paraId="49A1759C"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Reporting and Compliance:</w:t>
      </w:r>
    </w:p>
    <w:p w14:paraId="5229C267" w14:textId="77777777" w:rsidR="00853E44" w:rsidRPr="00C546C2" w:rsidRDefault="00853E44" w:rsidP="00853E44">
      <w:pPr>
        <w:ind w:left="360"/>
        <w:jc w:val="both"/>
        <w:rPr>
          <w:rFonts w:ascii="Times New Roman" w:eastAsia="Times New Roman" w:hAnsi="Times New Roman" w:cs="Times New Roman"/>
          <w:bCs/>
          <w:sz w:val="28"/>
          <w:szCs w:val="28"/>
        </w:rPr>
      </w:pPr>
    </w:p>
    <w:p w14:paraId="2713D65E"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Custom Reports: Generate customized reports to provide insights into security events, trends, and incident response effectiveness.</w:t>
      </w:r>
    </w:p>
    <w:p w14:paraId="3F138BAC"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Compliance Reporting: Generate reports to demonstrate compliance with industry regulations and internal policies.</w:t>
      </w:r>
    </w:p>
    <w:p w14:paraId="6BE20FD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Continuous Improvement:</w:t>
      </w:r>
    </w:p>
    <w:p w14:paraId="5A857F98" w14:textId="77777777" w:rsidR="00853E44" w:rsidRPr="00C546C2" w:rsidRDefault="00853E44" w:rsidP="00853E44">
      <w:pPr>
        <w:ind w:left="360"/>
        <w:jc w:val="both"/>
        <w:rPr>
          <w:rFonts w:ascii="Times New Roman" w:eastAsia="Times New Roman" w:hAnsi="Times New Roman" w:cs="Times New Roman"/>
          <w:bCs/>
          <w:sz w:val="28"/>
          <w:szCs w:val="28"/>
        </w:rPr>
      </w:pPr>
    </w:p>
    <w:p w14:paraId="4E7CCCC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Review and Analysis: Regularly review the effectiveness of the SIEM implementation, including the accuracy of alerts and incident response processes.</w:t>
      </w:r>
    </w:p>
    <w:p w14:paraId="24C7B61F"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Tuning: Adjust SIEM configurations, rules, and correlation mechanisms based on the findings from reviews to improve detection accuracy and reduce false positives.</w:t>
      </w:r>
    </w:p>
    <w:p w14:paraId="1CA28AF8"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Training and Awareness:</w:t>
      </w:r>
    </w:p>
    <w:p w14:paraId="22BA1F6B" w14:textId="77777777" w:rsidR="00853E44" w:rsidRPr="00C546C2" w:rsidRDefault="00853E44" w:rsidP="00853E44">
      <w:pPr>
        <w:ind w:left="360"/>
        <w:jc w:val="both"/>
        <w:rPr>
          <w:rFonts w:ascii="Times New Roman" w:eastAsia="Times New Roman" w:hAnsi="Times New Roman" w:cs="Times New Roman"/>
          <w:bCs/>
          <w:sz w:val="28"/>
          <w:szCs w:val="28"/>
        </w:rPr>
      </w:pPr>
    </w:p>
    <w:p w14:paraId="5953FEBF"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Training Programs: Conduct training sessions for security analysts to keep them updated on the latest threats, tools, and techniques.</w:t>
      </w:r>
    </w:p>
    <w:p w14:paraId="0660CC0B"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Knowledge Sharing: Foster collaboration and knowledge sharing within the security team to enhance overall capabilities.</w:t>
      </w:r>
    </w:p>
    <w:p w14:paraId="4A806FA1"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Adaptation to Changes:</w:t>
      </w:r>
    </w:p>
    <w:p w14:paraId="3C473EB8" w14:textId="77777777" w:rsidR="00853E44" w:rsidRPr="00C546C2" w:rsidRDefault="00853E44" w:rsidP="00853E44">
      <w:pPr>
        <w:ind w:left="360"/>
        <w:jc w:val="both"/>
        <w:rPr>
          <w:rFonts w:ascii="Times New Roman" w:eastAsia="Times New Roman" w:hAnsi="Times New Roman" w:cs="Times New Roman"/>
          <w:bCs/>
          <w:sz w:val="28"/>
          <w:szCs w:val="28"/>
        </w:rPr>
      </w:pPr>
    </w:p>
    <w:p w14:paraId="143DDA69"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Scalability: Ensure the SIEM solution can scale to handle increasing data volumes and new sources of data.</w:t>
      </w:r>
    </w:p>
    <w:p w14:paraId="23F09F26"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Integration: Continuously assess and integrate new security technologies and tools to enhance the SIEM's capabilities.</w:t>
      </w:r>
    </w:p>
    <w:p w14:paraId="611646B3"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The SIEM cycle is an ongoing, iterative process that requires continuous monitoring, analysis, and adaptation to effectively address evolving cybersecurity threats</w:t>
      </w:r>
    </w:p>
    <w:p w14:paraId="2EA32F53"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MISP</w:t>
      </w:r>
      <w:r>
        <w:rPr>
          <w:rFonts w:ascii="Times New Roman" w:eastAsia="Times New Roman" w:hAnsi="Times New Roman" w:cs="Times New Roman"/>
          <w:b/>
          <w:sz w:val="28"/>
          <w:szCs w:val="28"/>
        </w:rPr>
        <w:t>:</w:t>
      </w:r>
    </w:p>
    <w:p w14:paraId="455B4504"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lastRenderedPageBreak/>
        <w:t>MISP stands for Malware Information Sharing Platform &amp; Threat Sharing. It is an open-source threat intelligence platform designed to improve the sharing of structured threat information. MISP is commonly used by security professionals, incident responders, and threat analysts to collect, share, and collaborate on threat intelligence.</w:t>
      </w:r>
    </w:p>
    <w:p w14:paraId="59737754" w14:textId="77777777" w:rsidR="00853E44" w:rsidRPr="00C546C2" w:rsidRDefault="00853E44" w:rsidP="00853E44">
      <w:pPr>
        <w:ind w:left="360"/>
        <w:jc w:val="both"/>
        <w:rPr>
          <w:rFonts w:ascii="Times New Roman" w:eastAsia="Times New Roman" w:hAnsi="Times New Roman" w:cs="Times New Roman"/>
          <w:bCs/>
          <w:sz w:val="28"/>
          <w:szCs w:val="28"/>
        </w:rPr>
      </w:pPr>
    </w:p>
    <w:p w14:paraId="3DB5B94B"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Here are key features and components associated with MISP:</w:t>
      </w:r>
    </w:p>
    <w:p w14:paraId="7F923BAC" w14:textId="77777777" w:rsidR="00853E44" w:rsidRPr="00C546C2" w:rsidRDefault="00853E44" w:rsidP="00853E44">
      <w:pPr>
        <w:ind w:left="360"/>
        <w:jc w:val="both"/>
        <w:rPr>
          <w:rFonts w:ascii="Times New Roman" w:eastAsia="Times New Roman" w:hAnsi="Times New Roman" w:cs="Times New Roman"/>
          <w:bCs/>
          <w:sz w:val="28"/>
          <w:szCs w:val="28"/>
        </w:rPr>
      </w:pPr>
    </w:p>
    <w:p w14:paraId="280835FD"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Event</w:t>
      </w:r>
      <w:r w:rsidRPr="00C546C2">
        <w:rPr>
          <w:rFonts w:ascii="Times New Roman" w:eastAsia="Times New Roman" w:hAnsi="Times New Roman" w:cs="Times New Roman"/>
          <w:bCs/>
          <w:sz w:val="28"/>
          <w:szCs w:val="28"/>
        </w:rPr>
        <w:t>: In MISP, an "Event" is a set of information about a specific threat or security incident. Events can contain various attributes such as indicators of compromise (</w:t>
      </w:r>
      <w:proofErr w:type="spellStart"/>
      <w:r w:rsidRPr="00C546C2">
        <w:rPr>
          <w:rFonts w:ascii="Times New Roman" w:eastAsia="Times New Roman" w:hAnsi="Times New Roman" w:cs="Times New Roman"/>
          <w:bCs/>
          <w:sz w:val="28"/>
          <w:szCs w:val="28"/>
        </w:rPr>
        <w:t>IoCs</w:t>
      </w:r>
      <w:proofErr w:type="spellEnd"/>
      <w:r w:rsidRPr="00C546C2">
        <w:rPr>
          <w:rFonts w:ascii="Times New Roman" w:eastAsia="Times New Roman" w:hAnsi="Times New Roman" w:cs="Times New Roman"/>
          <w:bCs/>
          <w:sz w:val="28"/>
          <w:szCs w:val="28"/>
        </w:rPr>
        <w:t>), threat actors, attack patterns, and more.</w:t>
      </w:r>
    </w:p>
    <w:p w14:paraId="5E0BF22A" w14:textId="77777777" w:rsidR="00853E44" w:rsidRPr="00C546C2" w:rsidRDefault="00853E44" w:rsidP="00853E44">
      <w:pPr>
        <w:ind w:left="360"/>
        <w:jc w:val="both"/>
        <w:rPr>
          <w:rFonts w:ascii="Times New Roman" w:eastAsia="Times New Roman" w:hAnsi="Times New Roman" w:cs="Times New Roman"/>
          <w:bCs/>
          <w:sz w:val="28"/>
          <w:szCs w:val="28"/>
        </w:rPr>
      </w:pPr>
    </w:p>
    <w:p w14:paraId="0B562B8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Attribute</w:t>
      </w:r>
      <w:r w:rsidRPr="00C546C2">
        <w:rPr>
          <w:rFonts w:ascii="Times New Roman" w:eastAsia="Times New Roman" w:hAnsi="Times New Roman" w:cs="Times New Roman"/>
          <w:bCs/>
          <w:sz w:val="28"/>
          <w:szCs w:val="28"/>
        </w:rPr>
        <w:t>: Attributes are individual pieces of information within an event, such as IP addresses, domain names, file hashes, and other indicators. They provide specific details about the threat being analyzed.</w:t>
      </w:r>
    </w:p>
    <w:p w14:paraId="03CF72BE" w14:textId="77777777" w:rsidR="00853E44" w:rsidRPr="00C546C2" w:rsidRDefault="00853E44" w:rsidP="00853E44">
      <w:pPr>
        <w:ind w:left="360"/>
        <w:jc w:val="both"/>
        <w:rPr>
          <w:rFonts w:ascii="Times New Roman" w:eastAsia="Times New Roman" w:hAnsi="Times New Roman" w:cs="Times New Roman"/>
          <w:bCs/>
          <w:sz w:val="28"/>
          <w:szCs w:val="28"/>
        </w:rPr>
      </w:pPr>
    </w:p>
    <w:p w14:paraId="4871A110"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Galaxy</w:t>
      </w:r>
      <w:r w:rsidRPr="00C546C2">
        <w:rPr>
          <w:rFonts w:ascii="Times New Roman" w:eastAsia="Times New Roman" w:hAnsi="Times New Roman" w:cs="Times New Roman"/>
          <w:bCs/>
          <w:sz w:val="28"/>
          <w:szCs w:val="28"/>
        </w:rPr>
        <w:t>: Galaxies are a way to categorize and represent various elements within the threat intelligence domain. They include threat actor information, malware families, and other relevant classifications.</w:t>
      </w:r>
    </w:p>
    <w:p w14:paraId="4A3CCBF0" w14:textId="77777777" w:rsidR="00853E44" w:rsidRPr="00C546C2" w:rsidRDefault="00853E44" w:rsidP="00853E44">
      <w:pPr>
        <w:ind w:left="360"/>
        <w:jc w:val="both"/>
        <w:rPr>
          <w:rFonts w:ascii="Times New Roman" w:eastAsia="Times New Roman" w:hAnsi="Times New Roman" w:cs="Times New Roman"/>
          <w:bCs/>
          <w:sz w:val="28"/>
          <w:szCs w:val="28"/>
        </w:rPr>
      </w:pPr>
    </w:p>
    <w:p w14:paraId="196889F6"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Taxonomies</w:t>
      </w:r>
      <w:r w:rsidRPr="00C546C2">
        <w:rPr>
          <w:rFonts w:ascii="Times New Roman" w:eastAsia="Times New Roman" w:hAnsi="Times New Roman" w:cs="Times New Roman"/>
          <w:bCs/>
          <w:sz w:val="28"/>
          <w:szCs w:val="28"/>
        </w:rPr>
        <w:t>: MISP uses taxonomies to classify and tag threat information. These taxonomies help standardize the way threat information is described, making it easier for organizations to share and understand.</w:t>
      </w:r>
    </w:p>
    <w:p w14:paraId="5A8158B0" w14:textId="77777777" w:rsidR="00853E44" w:rsidRPr="00C546C2" w:rsidRDefault="00853E44" w:rsidP="00853E44">
      <w:pPr>
        <w:ind w:left="360"/>
        <w:jc w:val="both"/>
        <w:rPr>
          <w:rFonts w:ascii="Times New Roman" w:eastAsia="Times New Roman" w:hAnsi="Times New Roman" w:cs="Times New Roman"/>
          <w:bCs/>
          <w:sz w:val="28"/>
          <w:szCs w:val="28"/>
        </w:rPr>
      </w:pPr>
    </w:p>
    <w:p w14:paraId="2F344C3A"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Sharing</w:t>
      </w:r>
      <w:r w:rsidRPr="00C546C2">
        <w:rPr>
          <w:rFonts w:ascii="Times New Roman" w:eastAsia="Times New Roman" w:hAnsi="Times New Roman" w:cs="Times New Roman"/>
          <w:bCs/>
          <w:sz w:val="28"/>
          <w:szCs w:val="28"/>
        </w:rPr>
        <w:t xml:space="preserve"> </w:t>
      </w:r>
      <w:r w:rsidRPr="00C546C2">
        <w:rPr>
          <w:rFonts w:ascii="Times New Roman" w:eastAsia="Times New Roman" w:hAnsi="Times New Roman" w:cs="Times New Roman"/>
          <w:b/>
          <w:sz w:val="28"/>
          <w:szCs w:val="28"/>
        </w:rPr>
        <w:t>Groups</w:t>
      </w:r>
      <w:r w:rsidRPr="00C546C2">
        <w:rPr>
          <w:rFonts w:ascii="Times New Roman" w:eastAsia="Times New Roman" w:hAnsi="Times New Roman" w:cs="Times New Roman"/>
          <w:bCs/>
          <w:sz w:val="28"/>
          <w:szCs w:val="28"/>
        </w:rPr>
        <w:t>: MISP allows organizations to form sharing groups to share threat intelligence selectively. Sharing groups enable secure collaboration among trusted entities while controlling the dissemination of sensitive information.</w:t>
      </w:r>
    </w:p>
    <w:p w14:paraId="045D2351" w14:textId="77777777" w:rsidR="00853E44" w:rsidRPr="00C546C2" w:rsidRDefault="00853E44" w:rsidP="00853E44">
      <w:pPr>
        <w:ind w:left="360"/>
        <w:jc w:val="both"/>
        <w:rPr>
          <w:rFonts w:ascii="Times New Roman" w:eastAsia="Times New Roman" w:hAnsi="Times New Roman" w:cs="Times New Roman"/>
          <w:bCs/>
          <w:sz w:val="28"/>
          <w:szCs w:val="28"/>
        </w:rPr>
      </w:pPr>
    </w:p>
    <w:p w14:paraId="04209087"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Sightings</w:t>
      </w:r>
      <w:r w:rsidRPr="00C546C2">
        <w:rPr>
          <w:rFonts w:ascii="Times New Roman" w:eastAsia="Times New Roman" w:hAnsi="Times New Roman" w:cs="Times New Roman"/>
          <w:bCs/>
          <w:sz w:val="28"/>
          <w:szCs w:val="28"/>
        </w:rPr>
        <w:t>: MISP includes a sighting mechanism to track and share information about the observed presence of specific indicators. This helps in understanding the relevance and prevalence of threat intelligence.</w:t>
      </w:r>
    </w:p>
    <w:p w14:paraId="70554410" w14:textId="77777777" w:rsidR="00853E44" w:rsidRPr="00C546C2" w:rsidRDefault="00853E44" w:rsidP="00853E44">
      <w:pPr>
        <w:ind w:left="360"/>
        <w:jc w:val="both"/>
        <w:rPr>
          <w:rFonts w:ascii="Times New Roman" w:eastAsia="Times New Roman" w:hAnsi="Times New Roman" w:cs="Times New Roman"/>
          <w:bCs/>
          <w:sz w:val="28"/>
          <w:szCs w:val="28"/>
        </w:rPr>
      </w:pPr>
    </w:p>
    <w:p w14:paraId="1220FC6C"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Stix</w:t>
      </w:r>
      <w:r w:rsidRPr="00C546C2">
        <w:rPr>
          <w:rFonts w:ascii="Times New Roman" w:eastAsia="Times New Roman" w:hAnsi="Times New Roman" w:cs="Times New Roman"/>
          <w:bCs/>
          <w:sz w:val="28"/>
          <w:szCs w:val="28"/>
        </w:rPr>
        <w:t xml:space="preserve"> &amp; </w:t>
      </w:r>
      <w:proofErr w:type="spellStart"/>
      <w:r w:rsidRPr="00C546C2">
        <w:rPr>
          <w:rFonts w:ascii="Times New Roman" w:eastAsia="Times New Roman" w:hAnsi="Times New Roman" w:cs="Times New Roman"/>
          <w:b/>
          <w:sz w:val="28"/>
          <w:szCs w:val="28"/>
        </w:rPr>
        <w:t>CybOX</w:t>
      </w:r>
      <w:proofErr w:type="spellEnd"/>
      <w:r w:rsidRPr="00C546C2">
        <w:rPr>
          <w:rFonts w:ascii="Times New Roman" w:eastAsia="Times New Roman" w:hAnsi="Times New Roman" w:cs="Times New Roman"/>
          <w:bCs/>
          <w:sz w:val="28"/>
          <w:szCs w:val="28"/>
        </w:rPr>
        <w:t xml:space="preserve">: MISP supports the Structured Threat Information </w:t>
      </w:r>
      <w:proofErr w:type="spellStart"/>
      <w:r w:rsidRPr="00C546C2">
        <w:rPr>
          <w:rFonts w:ascii="Times New Roman" w:eastAsia="Times New Roman" w:hAnsi="Times New Roman" w:cs="Times New Roman"/>
          <w:bCs/>
          <w:sz w:val="28"/>
          <w:szCs w:val="28"/>
        </w:rPr>
        <w:t>eXpression</w:t>
      </w:r>
      <w:proofErr w:type="spellEnd"/>
      <w:r w:rsidRPr="00C546C2">
        <w:rPr>
          <w:rFonts w:ascii="Times New Roman" w:eastAsia="Times New Roman" w:hAnsi="Times New Roman" w:cs="Times New Roman"/>
          <w:bCs/>
          <w:sz w:val="28"/>
          <w:szCs w:val="28"/>
        </w:rPr>
        <w:t xml:space="preserve"> (STIX) and Cyber Observable </w:t>
      </w:r>
      <w:proofErr w:type="spellStart"/>
      <w:r w:rsidRPr="00C546C2">
        <w:rPr>
          <w:rFonts w:ascii="Times New Roman" w:eastAsia="Times New Roman" w:hAnsi="Times New Roman" w:cs="Times New Roman"/>
          <w:bCs/>
          <w:sz w:val="28"/>
          <w:szCs w:val="28"/>
        </w:rPr>
        <w:t>eXpression</w:t>
      </w:r>
      <w:proofErr w:type="spellEnd"/>
      <w:r w:rsidRPr="00C546C2">
        <w:rPr>
          <w:rFonts w:ascii="Times New Roman" w:eastAsia="Times New Roman" w:hAnsi="Times New Roman" w:cs="Times New Roman"/>
          <w:bCs/>
          <w:sz w:val="28"/>
          <w:szCs w:val="28"/>
        </w:rPr>
        <w:t xml:space="preserve"> (</w:t>
      </w:r>
      <w:proofErr w:type="spellStart"/>
      <w:r w:rsidRPr="00C546C2">
        <w:rPr>
          <w:rFonts w:ascii="Times New Roman" w:eastAsia="Times New Roman" w:hAnsi="Times New Roman" w:cs="Times New Roman"/>
          <w:bCs/>
          <w:sz w:val="28"/>
          <w:szCs w:val="28"/>
        </w:rPr>
        <w:t>CybOX</w:t>
      </w:r>
      <w:proofErr w:type="spellEnd"/>
      <w:r w:rsidRPr="00C546C2">
        <w:rPr>
          <w:rFonts w:ascii="Times New Roman" w:eastAsia="Times New Roman" w:hAnsi="Times New Roman" w:cs="Times New Roman"/>
          <w:bCs/>
          <w:sz w:val="28"/>
          <w:szCs w:val="28"/>
        </w:rPr>
        <w:t>) standards, providing a common language for describing and sharing threat intelligence.</w:t>
      </w:r>
    </w:p>
    <w:p w14:paraId="16807036" w14:textId="77777777" w:rsidR="00853E44" w:rsidRPr="00C546C2" w:rsidRDefault="00853E44" w:rsidP="00853E44">
      <w:pPr>
        <w:ind w:left="360"/>
        <w:jc w:val="both"/>
        <w:rPr>
          <w:rFonts w:ascii="Times New Roman" w:eastAsia="Times New Roman" w:hAnsi="Times New Roman" w:cs="Times New Roman"/>
          <w:bCs/>
          <w:sz w:val="28"/>
          <w:szCs w:val="28"/>
        </w:rPr>
      </w:pPr>
    </w:p>
    <w:p w14:paraId="585D8B34"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Integration</w:t>
      </w:r>
      <w:r w:rsidRPr="00C546C2">
        <w:rPr>
          <w:rFonts w:ascii="Times New Roman" w:eastAsia="Times New Roman" w:hAnsi="Times New Roman" w:cs="Times New Roman"/>
          <w:bCs/>
          <w:sz w:val="28"/>
          <w:szCs w:val="28"/>
        </w:rPr>
        <w:t>: MISP can be integrated with other security tools and platforms, including SIEMs (Security Information and Event Management systems), firewalls, and incident response solutions. This allows for a more comprehensive threat intelligence-driven security strategy.</w:t>
      </w:r>
    </w:p>
    <w:p w14:paraId="17B21D97" w14:textId="77777777" w:rsidR="00853E44" w:rsidRPr="00C546C2" w:rsidRDefault="00853E44" w:rsidP="00853E44">
      <w:pPr>
        <w:ind w:left="360"/>
        <w:jc w:val="both"/>
        <w:rPr>
          <w:rFonts w:ascii="Times New Roman" w:eastAsia="Times New Roman" w:hAnsi="Times New Roman" w:cs="Times New Roman"/>
          <w:bCs/>
          <w:sz w:val="28"/>
          <w:szCs w:val="28"/>
        </w:rPr>
      </w:pPr>
    </w:p>
    <w:p w14:paraId="2725D936"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Automation</w:t>
      </w:r>
      <w:r w:rsidRPr="00C546C2">
        <w:rPr>
          <w:rFonts w:ascii="Times New Roman" w:eastAsia="Times New Roman" w:hAnsi="Times New Roman" w:cs="Times New Roman"/>
          <w:bCs/>
          <w:sz w:val="28"/>
          <w:szCs w:val="28"/>
        </w:rPr>
        <w:t>: MISP supports automation through APIs (Application Programming Interfaces) for easy integration with other security solutions. This enables automated data sharing and enrichment.</w:t>
      </w:r>
    </w:p>
    <w:p w14:paraId="720ABEA9" w14:textId="77777777" w:rsidR="00853E44" w:rsidRPr="00C546C2" w:rsidRDefault="00853E44" w:rsidP="00853E44">
      <w:pPr>
        <w:ind w:left="360"/>
        <w:jc w:val="both"/>
        <w:rPr>
          <w:rFonts w:ascii="Times New Roman" w:eastAsia="Times New Roman" w:hAnsi="Times New Roman" w:cs="Times New Roman"/>
          <w:bCs/>
          <w:sz w:val="28"/>
          <w:szCs w:val="28"/>
        </w:rPr>
      </w:pPr>
    </w:p>
    <w:p w14:paraId="214155A1"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
          <w:sz w:val="28"/>
          <w:szCs w:val="28"/>
        </w:rPr>
        <w:t>Community</w:t>
      </w:r>
      <w:r w:rsidRPr="00C546C2">
        <w:rPr>
          <w:rFonts w:ascii="Times New Roman" w:eastAsia="Times New Roman" w:hAnsi="Times New Roman" w:cs="Times New Roman"/>
          <w:bCs/>
          <w:sz w:val="28"/>
          <w:szCs w:val="28"/>
        </w:rPr>
        <w:t>: MISP has a strong global community of users and contributors who actively share threat intelligence, contribute to the development of the platform, and collaborate on improving cybersecurity practices.</w:t>
      </w:r>
    </w:p>
    <w:p w14:paraId="627EBB42" w14:textId="77777777" w:rsidR="00853E44" w:rsidRPr="00C546C2" w:rsidRDefault="00853E44" w:rsidP="00853E44">
      <w:pPr>
        <w:ind w:left="360"/>
        <w:jc w:val="both"/>
        <w:rPr>
          <w:rFonts w:ascii="Times New Roman" w:eastAsia="Times New Roman" w:hAnsi="Times New Roman" w:cs="Times New Roman"/>
          <w:bCs/>
          <w:sz w:val="28"/>
          <w:szCs w:val="28"/>
        </w:rPr>
      </w:pPr>
    </w:p>
    <w:p w14:paraId="32E2AE8A" w14:textId="77777777" w:rsidR="00853E44" w:rsidRPr="00C546C2" w:rsidRDefault="00853E44" w:rsidP="00853E44">
      <w:pPr>
        <w:ind w:left="360"/>
        <w:jc w:val="both"/>
        <w:rPr>
          <w:rFonts w:ascii="Times New Roman" w:eastAsia="Times New Roman" w:hAnsi="Times New Roman" w:cs="Times New Roman"/>
          <w:bCs/>
          <w:sz w:val="28"/>
          <w:szCs w:val="28"/>
        </w:rPr>
      </w:pPr>
      <w:r w:rsidRPr="00C546C2">
        <w:rPr>
          <w:rFonts w:ascii="Times New Roman" w:eastAsia="Times New Roman" w:hAnsi="Times New Roman" w:cs="Times New Roman"/>
          <w:bCs/>
          <w:sz w:val="28"/>
          <w:szCs w:val="28"/>
        </w:rPr>
        <w:t>MISP plays a crucial role in enhancing the collective defense against cyber threats by facilitating the sharing of timely and actionable threat intelligence among organizations and security professionals. It helps in building a collaborative and community-driven approach to cybersecurity.</w:t>
      </w:r>
    </w:p>
    <w:p w14:paraId="3D4EBCA0" w14:textId="77777777" w:rsidR="00853E44" w:rsidRDefault="00853E44" w:rsidP="00853E44">
      <w:pPr>
        <w:ind w:left="360"/>
        <w:rPr>
          <w:rFonts w:ascii="Times New Roman" w:eastAsia="Times New Roman" w:hAnsi="Times New Roman" w:cs="Times New Roman"/>
          <w:b/>
          <w:sz w:val="28"/>
          <w:szCs w:val="28"/>
        </w:rPr>
      </w:pPr>
    </w:p>
    <w:p w14:paraId="10A70D76"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Your college network informat</w:t>
      </w:r>
      <w:r>
        <w:rPr>
          <w:rFonts w:ascii="Times New Roman" w:eastAsia="Times New Roman" w:hAnsi="Times New Roman" w:cs="Times New Roman"/>
          <w:b/>
          <w:sz w:val="28"/>
          <w:szCs w:val="28"/>
        </w:rPr>
        <w:t>ion:</w:t>
      </w:r>
    </w:p>
    <w:p w14:paraId="73BC1858" w14:textId="77777777" w:rsidR="00853E44" w:rsidRPr="004F3B02" w:rsidRDefault="00853E44" w:rsidP="00853E44">
      <w:pPr>
        <w:shd w:val="clear" w:color="auto" w:fill="FFFFFF"/>
        <w:spacing w:after="360" w:line="240" w:lineRule="auto"/>
        <w:rPr>
          <w:rFonts w:eastAsia="Times New Roman"/>
          <w:color w:val="1F1F1F"/>
          <w:sz w:val="24"/>
          <w:szCs w:val="24"/>
          <w:lang w:val="en-IN"/>
        </w:rPr>
      </w:pPr>
      <w:r w:rsidRPr="004F3B02">
        <w:rPr>
          <w:rFonts w:eastAsia="Times New Roman"/>
          <w:color w:val="1F1F1F"/>
          <w:sz w:val="24"/>
          <w:szCs w:val="24"/>
          <w:lang w:val="en-IN"/>
        </w:rPr>
        <w:t>College network information can encompass a wide range of details, so to give you the most relevant information, I need a bit more context. What specifically are you interested in? Here are some options to choose from:</w:t>
      </w:r>
    </w:p>
    <w:p w14:paraId="11FED5D1"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1. Network Structure:</w:t>
      </w:r>
    </w:p>
    <w:p w14:paraId="785D717D" w14:textId="77777777" w:rsidR="00853E44" w:rsidRPr="004F3B02" w:rsidRDefault="00853E44" w:rsidP="00853E44">
      <w:pPr>
        <w:numPr>
          <w:ilvl w:val="0"/>
          <w:numId w:val="1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Components: A college network typically consists of several interconnected components, including core routers, switches, firewalls, and wireless access points. These work together to provide internet access, connect devices, and manage traffic flow.</w:t>
      </w:r>
    </w:p>
    <w:p w14:paraId="33D7BBF3" w14:textId="77777777" w:rsidR="00853E44" w:rsidRPr="004F3B02" w:rsidRDefault="00853E44" w:rsidP="00853E44">
      <w:pPr>
        <w:numPr>
          <w:ilvl w:val="0"/>
          <w:numId w:val="1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Topology: The network's physical layout can vary depending on the campus size and structure. Some common topologies include star, ring, and mesh.</w:t>
      </w:r>
    </w:p>
    <w:p w14:paraId="765236B6"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2. Network Services:</w:t>
      </w:r>
    </w:p>
    <w:p w14:paraId="4B09D15D" w14:textId="77777777" w:rsidR="00853E44" w:rsidRPr="004F3B02" w:rsidRDefault="00853E44" w:rsidP="00853E44">
      <w:pPr>
        <w:numPr>
          <w:ilvl w:val="0"/>
          <w:numId w:val="1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Internet access: Most colleges offer high-speed internet access for students and faculty, often through wired (Ethernet) and wireless (Wi-Fi) connections.</w:t>
      </w:r>
    </w:p>
    <w:p w14:paraId="52B1B054" w14:textId="77777777" w:rsidR="00853E44" w:rsidRPr="004F3B02" w:rsidRDefault="00853E44" w:rsidP="00853E44">
      <w:pPr>
        <w:numPr>
          <w:ilvl w:val="0"/>
          <w:numId w:val="1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lastRenderedPageBreak/>
        <w:t>File sharing: Students and faculty may be able to share files through network folders or cloud storage services provided by the college.</w:t>
      </w:r>
    </w:p>
    <w:p w14:paraId="05C674AA" w14:textId="77777777" w:rsidR="00853E44" w:rsidRPr="004F3B02" w:rsidRDefault="00853E44" w:rsidP="00853E44">
      <w:pPr>
        <w:numPr>
          <w:ilvl w:val="0"/>
          <w:numId w:val="1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Email: Most colleges have their own email servers, providing students and faculty with @college.edu email addresses.</w:t>
      </w:r>
    </w:p>
    <w:p w14:paraId="297651AF" w14:textId="77777777" w:rsidR="00853E44" w:rsidRPr="004F3B02" w:rsidRDefault="00853E44" w:rsidP="00853E44">
      <w:pPr>
        <w:numPr>
          <w:ilvl w:val="0"/>
          <w:numId w:val="1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Learning Management Systems (LMS): Many colleges use LMS platforms like Blackboard or Canvas to deliver online courses, host assignments, and facilitate communication between students and instructors.</w:t>
      </w:r>
    </w:p>
    <w:p w14:paraId="3B287BB2" w14:textId="77777777" w:rsidR="00853E44" w:rsidRPr="004F3B02" w:rsidRDefault="00853E44" w:rsidP="00853E44">
      <w:pPr>
        <w:numPr>
          <w:ilvl w:val="0"/>
          <w:numId w:val="1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Virtual Private Networks (VPNs): Some colleges offer VPN access, allowing users to securely connect to the college network from off-campus locations.</w:t>
      </w:r>
    </w:p>
    <w:p w14:paraId="1B1E1C54"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3. Network Security:</w:t>
      </w:r>
    </w:p>
    <w:p w14:paraId="6D3192FC" w14:textId="77777777" w:rsidR="00853E44" w:rsidRPr="004F3B02" w:rsidRDefault="00853E44" w:rsidP="00853E44">
      <w:pPr>
        <w:numPr>
          <w:ilvl w:val="0"/>
          <w:numId w:val="1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Firewalls: Firewalls act as gatekeepers, filtering incoming and outgoing traffic to protect the network from unauthorized access and malware.</w:t>
      </w:r>
    </w:p>
    <w:p w14:paraId="21E0D0E6" w14:textId="77777777" w:rsidR="00853E44" w:rsidRPr="004F3B02" w:rsidRDefault="00853E44" w:rsidP="00853E44">
      <w:pPr>
        <w:numPr>
          <w:ilvl w:val="0"/>
          <w:numId w:val="1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Encryption: Sensitive data, such as student records and financial information, is often encrypted to ensure its confidentiality.</w:t>
      </w:r>
    </w:p>
    <w:p w14:paraId="48BACB11" w14:textId="77777777" w:rsidR="00853E44" w:rsidRPr="004F3B02" w:rsidRDefault="00853E44" w:rsidP="00853E44">
      <w:pPr>
        <w:numPr>
          <w:ilvl w:val="0"/>
          <w:numId w:val="16"/>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 xml:space="preserve">Acceptable Use Policy (AUP): Most colleges have an AUP outlining acceptable and prohibited </w:t>
      </w:r>
      <w:proofErr w:type="spellStart"/>
      <w:r w:rsidRPr="004F3B02">
        <w:rPr>
          <w:rFonts w:eastAsia="Times New Roman"/>
          <w:color w:val="1F1F1F"/>
          <w:sz w:val="24"/>
          <w:szCs w:val="24"/>
          <w:lang w:val="en-IN"/>
        </w:rPr>
        <w:t>behavior</w:t>
      </w:r>
      <w:proofErr w:type="spellEnd"/>
      <w:r w:rsidRPr="004F3B02">
        <w:rPr>
          <w:rFonts w:eastAsia="Times New Roman"/>
          <w:color w:val="1F1F1F"/>
          <w:sz w:val="24"/>
          <w:szCs w:val="24"/>
          <w:lang w:val="en-IN"/>
        </w:rPr>
        <w:t xml:space="preserve"> on the network, such as downloading illegal content or using peer-to-peer file sharing applications.</w:t>
      </w:r>
    </w:p>
    <w:p w14:paraId="410D17E7" w14:textId="77777777" w:rsidR="00853E44" w:rsidRPr="00C546C2" w:rsidRDefault="00853E44" w:rsidP="00853E44">
      <w:pPr>
        <w:ind w:left="360"/>
        <w:rPr>
          <w:rFonts w:ascii="Times New Roman" w:eastAsia="Times New Roman" w:hAnsi="Times New Roman" w:cs="Times New Roman"/>
          <w:b/>
          <w:sz w:val="28"/>
          <w:szCs w:val="28"/>
        </w:rPr>
      </w:pPr>
    </w:p>
    <w:p w14:paraId="2E5AD2C2"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How you think you deploy soc in your </w:t>
      </w:r>
      <w:proofErr w:type="gramStart"/>
      <w:r w:rsidRPr="00C546C2">
        <w:rPr>
          <w:rFonts w:ascii="Times New Roman" w:eastAsia="Times New Roman" w:hAnsi="Times New Roman" w:cs="Times New Roman"/>
          <w:b/>
          <w:sz w:val="28"/>
          <w:szCs w:val="28"/>
        </w:rPr>
        <w:t xml:space="preserve">college </w:t>
      </w:r>
      <w:r>
        <w:rPr>
          <w:rFonts w:ascii="Times New Roman" w:eastAsia="Times New Roman" w:hAnsi="Times New Roman" w:cs="Times New Roman"/>
          <w:b/>
          <w:sz w:val="28"/>
          <w:szCs w:val="28"/>
        </w:rPr>
        <w:t>:</w:t>
      </w:r>
      <w:proofErr w:type="gramEnd"/>
    </w:p>
    <w:p w14:paraId="6D542E25" w14:textId="77777777" w:rsidR="00853E44" w:rsidRDefault="00853E44" w:rsidP="00853E44">
      <w:pPr>
        <w:ind w:left="360"/>
        <w:rPr>
          <w:rFonts w:ascii="Times New Roman" w:eastAsia="Times New Roman" w:hAnsi="Times New Roman" w:cs="Times New Roman"/>
          <w:b/>
          <w:sz w:val="28"/>
          <w:szCs w:val="28"/>
        </w:rPr>
      </w:pPr>
    </w:p>
    <w:p w14:paraId="517B4132" w14:textId="77777777" w:rsidR="00853E44" w:rsidRPr="005114BF" w:rsidRDefault="00853E44" w:rsidP="00853E44">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Deploying a Security Operations Center (SOC) in a college involves careful planning, resource allocation, and collaboration among different stakeholders. Here's a general guideline on how to deploy a SOC in a college environment:</w:t>
      </w:r>
    </w:p>
    <w:p w14:paraId="0080E978" w14:textId="77777777" w:rsidR="00853E44" w:rsidRPr="005114BF" w:rsidRDefault="00853E44" w:rsidP="00853E44">
      <w:pPr>
        <w:ind w:left="360"/>
        <w:rPr>
          <w:rFonts w:ascii="Times New Roman" w:eastAsia="Times New Roman" w:hAnsi="Times New Roman" w:cs="Times New Roman"/>
          <w:bCs/>
          <w:sz w:val="28"/>
          <w:szCs w:val="28"/>
        </w:rPr>
      </w:pPr>
    </w:p>
    <w:p w14:paraId="6C894CF3"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Assessment and Planning:</w:t>
      </w:r>
    </w:p>
    <w:p w14:paraId="6A59F47F" w14:textId="77777777" w:rsidR="00853E44" w:rsidRPr="005114BF" w:rsidRDefault="00853E44" w:rsidP="00853E44">
      <w:pPr>
        <w:ind w:left="360"/>
        <w:rPr>
          <w:rFonts w:ascii="Times New Roman" w:eastAsia="Times New Roman" w:hAnsi="Times New Roman" w:cs="Times New Roman"/>
          <w:bCs/>
          <w:sz w:val="28"/>
          <w:szCs w:val="28"/>
        </w:rPr>
      </w:pPr>
    </w:p>
    <w:p w14:paraId="18059903" w14:textId="77777777" w:rsidR="00853E44" w:rsidRPr="005114BF" w:rsidRDefault="00853E44" w:rsidP="00853E44">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Identify Stakeholders: Determine who will be involved in the planning and implementation of the SOC. This may include IT staff, administrators, security professionals, and key decision-makers.</w:t>
      </w:r>
    </w:p>
    <w:p w14:paraId="29CBB8A5" w14:textId="77777777" w:rsidR="00853E44" w:rsidRPr="005114BF" w:rsidRDefault="00853E44" w:rsidP="00853E44">
      <w:pPr>
        <w:ind w:left="360"/>
        <w:rPr>
          <w:rFonts w:ascii="Times New Roman" w:eastAsia="Times New Roman" w:hAnsi="Times New Roman" w:cs="Times New Roman"/>
          <w:bCs/>
          <w:sz w:val="28"/>
          <w:szCs w:val="28"/>
        </w:rPr>
      </w:pPr>
    </w:p>
    <w:p w14:paraId="07776065"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Risk Assessment:</w:t>
      </w:r>
      <w:r w:rsidRPr="005114BF">
        <w:rPr>
          <w:rFonts w:ascii="Times New Roman" w:eastAsia="Times New Roman" w:hAnsi="Times New Roman" w:cs="Times New Roman"/>
          <w:bCs/>
          <w:sz w:val="28"/>
          <w:szCs w:val="28"/>
        </w:rPr>
        <w:t xml:space="preserve"> Conduct a comprehensive risk assessment to understand the potential security threats and vulnerabilities in the college network.</w:t>
      </w:r>
    </w:p>
    <w:p w14:paraId="09B9BCFD" w14:textId="77777777" w:rsidR="00853E44" w:rsidRPr="005114BF" w:rsidRDefault="00853E44" w:rsidP="00853E44">
      <w:pPr>
        <w:ind w:left="360"/>
        <w:rPr>
          <w:rFonts w:ascii="Times New Roman" w:eastAsia="Times New Roman" w:hAnsi="Times New Roman" w:cs="Times New Roman"/>
          <w:bCs/>
          <w:sz w:val="28"/>
          <w:szCs w:val="28"/>
        </w:rPr>
      </w:pPr>
    </w:p>
    <w:p w14:paraId="3593F586" w14:textId="77777777" w:rsidR="00853E44" w:rsidRPr="005114BF" w:rsidRDefault="00853E44" w:rsidP="00853E44">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Define Objectives: Clearly define the objectives of the SOC. Determine what types of security incidents you aim to detect, respond to, and mitigate.</w:t>
      </w:r>
    </w:p>
    <w:p w14:paraId="083EF7B1" w14:textId="77777777" w:rsidR="00853E44" w:rsidRPr="005114BF" w:rsidRDefault="00853E44" w:rsidP="00853E44">
      <w:pPr>
        <w:ind w:left="360"/>
        <w:rPr>
          <w:rFonts w:ascii="Times New Roman" w:eastAsia="Times New Roman" w:hAnsi="Times New Roman" w:cs="Times New Roman"/>
          <w:bCs/>
          <w:sz w:val="28"/>
          <w:szCs w:val="28"/>
        </w:rPr>
      </w:pPr>
    </w:p>
    <w:p w14:paraId="72B0E4E4"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Infrastructure Requirements:</w:t>
      </w:r>
    </w:p>
    <w:p w14:paraId="0749E363" w14:textId="77777777" w:rsidR="00853E44" w:rsidRPr="005114BF" w:rsidRDefault="00853E44" w:rsidP="00853E44">
      <w:pPr>
        <w:ind w:left="360"/>
        <w:rPr>
          <w:rFonts w:ascii="Times New Roman" w:eastAsia="Times New Roman" w:hAnsi="Times New Roman" w:cs="Times New Roman"/>
          <w:bCs/>
          <w:sz w:val="28"/>
          <w:szCs w:val="28"/>
        </w:rPr>
      </w:pPr>
    </w:p>
    <w:p w14:paraId="38A4F773"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Hardware and Software:</w:t>
      </w:r>
      <w:r w:rsidRPr="005114BF">
        <w:rPr>
          <w:rFonts w:ascii="Times New Roman" w:eastAsia="Times New Roman" w:hAnsi="Times New Roman" w:cs="Times New Roman"/>
          <w:bCs/>
          <w:sz w:val="28"/>
          <w:szCs w:val="28"/>
        </w:rPr>
        <w:t xml:space="preserve"> Identify the necessary hardware, software, and tools required for the SOC. This includes security information and event management (SIEM) systems, intrusion detection/prevention systems, firewalls, and other security technologies.</w:t>
      </w:r>
    </w:p>
    <w:p w14:paraId="2BB5D03E" w14:textId="77777777" w:rsidR="00853E44" w:rsidRPr="005114BF" w:rsidRDefault="00853E44" w:rsidP="00853E44">
      <w:pPr>
        <w:ind w:left="360"/>
        <w:rPr>
          <w:rFonts w:ascii="Times New Roman" w:eastAsia="Times New Roman" w:hAnsi="Times New Roman" w:cs="Times New Roman"/>
          <w:bCs/>
          <w:sz w:val="28"/>
          <w:szCs w:val="28"/>
        </w:rPr>
      </w:pPr>
    </w:p>
    <w:p w14:paraId="7902AFB7"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Network Architecture:</w:t>
      </w:r>
      <w:r w:rsidRPr="005114BF">
        <w:rPr>
          <w:rFonts w:ascii="Times New Roman" w:eastAsia="Times New Roman" w:hAnsi="Times New Roman" w:cs="Times New Roman"/>
          <w:bCs/>
          <w:sz w:val="28"/>
          <w:szCs w:val="28"/>
        </w:rPr>
        <w:t xml:space="preserve"> Design the network architecture for the SOC. Decide whether it will be centralized or distributed and plan for secure communication between the SOC and other network components.</w:t>
      </w:r>
    </w:p>
    <w:p w14:paraId="771BED79" w14:textId="77777777" w:rsidR="00853E44" w:rsidRPr="005114BF" w:rsidRDefault="00853E44" w:rsidP="00853E44">
      <w:pPr>
        <w:ind w:left="360"/>
        <w:rPr>
          <w:rFonts w:ascii="Times New Roman" w:eastAsia="Times New Roman" w:hAnsi="Times New Roman" w:cs="Times New Roman"/>
          <w:bCs/>
          <w:sz w:val="28"/>
          <w:szCs w:val="28"/>
        </w:rPr>
      </w:pPr>
    </w:p>
    <w:p w14:paraId="05722DAD"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Personnel and Training</w:t>
      </w:r>
      <w:r w:rsidRPr="005114BF">
        <w:rPr>
          <w:rFonts w:ascii="Times New Roman" w:eastAsia="Times New Roman" w:hAnsi="Times New Roman" w:cs="Times New Roman"/>
          <w:bCs/>
          <w:sz w:val="28"/>
          <w:szCs w:val="28"/>
        </w:rPr>
        <w:t>:</w:t>
      </w:r>
    </w:p>
    <w:p w14:paraId="084EFCEC" w14:textId="77777777" w:rsidR="00853E44" w:rsidRPr="005114BF" w:rsidRDefault="00853E44" w:rsidP="00853E44">
      <w:pPr>
        <w:ind w:left="360"/>
        <w:rPr>
          <w:rFonts w:ascii="Times New Roman" w:eastAsia="Times New Roman" w:hAnsi="Times New Roman" w:cs="Times New Roman"/>
          <w:bCs/>
          <w:sz w:val="28"/>
          <w:szCs w:val="28"/>
        </w:rPr>
      </w:pPr>
    </w:p>
    <w:p w14:paraId="5949B09E"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Hire Skilled Personnel:</w:t>
      </w:r>
      <w:r w:rsidRPr="005114BF">
        <w:rPr>
          <w:rFonts w:ascii="Times New Roman" w:eastAsia="Times New Roman" w:hAnsi="Times New Roman" w:cs="Times New Roman"/>
          <w:bCs/>
          <w:sz w:val="28"/>
          <w:szCs w:val="28"/>
        </w:rPr>
        <w:t xml:space="preserve"> Recruit or train security analysts and SOC personnel. Ensure that they have the necessary skills to operate and manage the SOC effectively.</w:t>
      </w:r>
    </w:p>
    <w:p w14:paraId="7B0970CA" w14:textId="77777777" w:rsidR="00853E44" w:rsidRPr="005114BF" w:rsidRDefault="00853E44" w:rsidP="00853E44">
      <w:pPr>
        <w:ind w:left="360"/>
        <w:rPr>
          <w:rFonts w:ascii="Times New Roman" w:eastAsia="Times New Roman" w:hAnsi="Times New Roman" w:cs="Times New Roman"/>
          <w:bCs/>
          <w:sz w:val="28"/>
          <w:szCs w:val="28"/>
        </w:rPr>
      </w:pPr>
    </w:p>
    <w:p w14:paraId="3438FBF4"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Training Programs:</w:t>
      </w:r>
      <w:r w:rsidRPr="005114BF">
        <w:rPr>
          <w:rFonts w:ascii="Times New Roman" w:eastAsia="Times New Roman" w:hAnsi="Times New Roman" w:cs="Times New Roman"/>
          <w:bCs/>
          <w:sz w:val="28"/>
          <w:szCs w:val="28"/>
        </w:rPr>
        <w:t xml:space="preserve"> Develop ongoing training programs for SOC staff to keep them updated on the latest security threats, tools, and best practices.</w:t>
      </w:r>
    </w:p>
    <w:p w14:paraId="0926A22D" w14:textId="77777777" w:rsidR="00853E44" w:rsidRPr="005114BF" w:rsidRDefault="00853E44" w:rsidP="00853E44">
      <w:pPr>
        <w:ind w:left="360"/>
        <w:rPr>
          <w:rFonts w:ascii="Times New Roman" w:eastAsia="Times New Roman" w:hAnsi="Times New Roman" w:cs="Times New Roman"/>
          <w:bCs/>
          <w:sz w:val="28"/>
          <w:szCs w:val="28"/>
        </w:rPr>
      </w:pPr>
    </w:p>
    <w:p w14:paraId="2A28465B"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Policies and Procedures:</w:t>
      </w:r>
    </w:p>
    <w:p w14:paraId="661FD8C3" w14:textId="77777777" w:rsidR="00853E44" w:rsidRPr="005114BF" w:rsidRDefault="00853E44" w:rsidP="00853E44">
      <w:pPr>
        <w:ind w:left="360"/>
        <w:rPr>
          <w:rFonts w:ascii="Times New Roman" w:eastAsia="Times New Roman" w:hAnsi="Times New Roman" w:cs="Times New Roman"/>
          <w:bCs/>
          <w:sz w:val="28"/>
          <w:szCs w:val="28"/>
        </w:rPr>
      </w:pPr>
    </w:p>
    <w:p w14:paraId="6ECBAA85"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Develop Security Policies:</w:t>
      </w:r>
      <w:r w:rsidRPr="005114BF">
        <w:rPr>
          <w:rFonts w:ascii="Times New Roman" w:eastAsia="Times New Roman" w:hAnsi="Times New Roman" w:cs="Times New Roman"/>
          <w:bCs/>
          <w:sz w:val="28"/>
          <w:szCs w:val="28"/>
        </w:rPr>
        <w:t xml:space="preserve"> Establish clear security policies and procedures for the SOC. Define the processes for incident detection, response, and reporting.</w:t>
      </w:r>
    </w:p>
    <w:p w14:paraId="1659AFEC" w14:textId="77777777" w:rsidR="00853E44" w:rsidRPr="005114BF" w:rsidRDefault="00853E44" w:rsidP="00853E44">
      <w:pPr>
        <w:ind w:left="360"/>
        <w:rPr>
          <w:rFonts w:ascii="Times New Roman" w:eastAsia="Times New Roman" w:hAnsi="Times New Roman" w:cs="Times New Roman"/>
          <w:bCs/>
          <w:sz w:val="28"/>
          <w:szCs w:val="28"/>
        </w:rPr>
      </w:pPr>
    </w:p>
    <w:p w14:paraId="09BEB11A"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Incident Response Plan:</w:t>
      </w:r>
      <w:r w:rsidRPr="005114BF">
        <w:rPr>
          <w:rFonts w:ascii="Times New Roman" w:eastAsia="Times New Roman" w:hAnsi="Times New Roman" w:cs="Times New Roman"/>
          <w:bCs/>
          <w:sz w:val="28"/>
          <w:szCs w:val="28"/>
        </w:rPr>
        <w:t xml:space="preserve"> Develop a detailed incident response plan that outlines the steps to be taken in the event of a security incident. This plan should be regularly tested and updated.</w:t>
      </w:r>
    </w:p>
    <w:p w14:paraId="739CE70B" w14:textId="77777777" w:rsidR="00853E44" w:rsidRPr="005114BF" w:rsidRDefault="00853E44" w:rsidP="00853E44">
      <w:pPr>
        <w:ind w:left="360"/>
        <w:rPr>
          <w:rFonts w:ascii="Times New Roman" w:eastAsia="Times New Roman" w:hAnsi="Times New Roman" w:cs="Times New Roman"/>
          <w:bCs/>
          <w:sz w:val="28"/>
          <w:szCs w:val="28"/>
        </w:rPr>
      </w:pPr>
    </w:p>
    <w:p w14:paraId="65587E77"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Integration with Existing Systems:</w:t>
      </w:r>
    </w:p>
    <w:p w14:paraId="0EF8839C" w14:textId="77777777" w:rsidR="00853E44" w:rsidRPr="005114BF" w:rsidRDefault="00853E44" w:rsidP="00853E44">
      <w:pPr>
        <w:ind w:left="360"/>
        <w:rPr>
          <w:rFonts w:ascii="Times New Roman" w:eastAsia="Times New Roman" w:hAnsi="Times New Roman" w:cs="Times New Roman"/>
          <w:bCs/>
          <w:sz w:val="28"/>
          <w:szCs w:val="28"/>
        </w:rPr>
      </w:pPr>
    </w:p>
    <w:p w14:paraId="6EDDAC1F"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Integrate with IT Infrastructure:</w:t>
      </w:r>
      <w:r w:rsidRPr="005114BF">
        <w:rPr>
          <w:rFonts w:ascii="Times New Roman" w:eastAsia="Times New Roman" w:hAnsi="Times New Roman" w:cs="Times New Roman"/>
          <w:bCs/>
          <w:sz w:val="28"/>
          <w:szCs w:val="28"/>
        </w:rPr>
        <w:t xml:space="preserve"> Ensure that the SOC seamlessly integrates with the college's existing IT infrastructure, including network devices, servers, and endpoints.</w:t>
      </w:r>
    </w:p>
    <w:p w14:paraId="492100CC" w14:textId="77777777" w:rsidR="00853E44" w:rsidRPr="005114BF" w:rsidRDefault="00853E44" w:rsidP="00853E44">
      <w:pPr>
        <w:ind w:left="360"/>
        <w:rPr>
          <w:rFonts w:ascii="Times New Roman" w:eastAsia="Times New Roman" w:hAnsi="Times New Roman" w:cs="Times New Roman"/>
          <w:bCs/>
          <w:sz w:val="28"/>
          <w:szCs w:val="28"/>
        </w:rPr>
      </w:pPr>
    </w:p>
    <w:p w14:paraId="12285C5E"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Collaboration with IT Teams</w:t>
      </w:r>
      <w:r w:rsidRPr="005114BF">
        <w:rPr>
          <w:rFonts w:ascii="Times New Roman" w:eastAsia="Times New Roman" w:hAnsi="Times New Roman" w:cs="Times New Roman"/>
          <w:bCs/>
          <w:sz w:val="28"/>
          <w:szCs w:val="28"/>
        </w:rPr>
        <w:t>: Foster collaboration between the SOC team and other IT teams within the college to share insights, coordinate responses, and enhance overall cybersecurity.</w:t>
      </w:r>
    </w:p>
    <w:p w14:paraId="316C35DA" w14:textId="77777777" w:rsidR="00853E44" w:rsidRPr="005114BF" w:rsidRDefault="00853E44" w:rsidP="00853E44">
      <w:pPr>
        <w:ind w:left="360"/>
        <w:rPr>
          <w:rFonts w:ascii="Times New Roman" w:eastAsia="Times New Roman" w:hAnsi="Times New Roman" w:cs="Times New Roman"/>
          <w:bCs/>
          <w:sz w:val="28"/>
          <w:szCs w:val="28"/>
        </w:rPr>
      </w:pPr>
    </w:p>
    <w:p w14:paraId="1F5AAC69"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Monitoring and Analysis:</w:t>
      </w:r>
    </w:p>
    <w:p w14:paraId="7495052B" w14:textId="77777777" w:rsidR="00853E44" w:rsidRPr="005114BF" w:rsidRDefault="00853E44" w:rsidP="00853E44">
      <w:pPr>
        <w:ind w:left="360"/>
        <w:rPr>
          <w:rFonts w:ascii="Times New Roman" w:eastAsia="Times New Roman" w:hAnsi="Times New Roman" w:cs="Times New Roman"/>
          <w:bCs/>
          <w:sz w:val="28"/>
          <w:szCs w:val="28"/>
        </w:rPr>
      </w:pPr>
    </w:p>
    <w:p w14:paraId="13F43856"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Implement Monitoring Tools:</w:t>
      </w:r>
      <w:r w:rsidRPr="005114BF">
        <w:rPr>
          <w:rFonts w:ascii="Times New Roman" w:eastAsia="Times New Roman" w:hAnsi="Times New Roman" w:cs="Times New Roman"/>
          <w:bCs/>
          <w:sz w:val="28"/>
          <w:szCs w:val="28"/>
        </w:rPr>
        <w:t xml:space="preserve"> Deploy monitoring tools, such as SIEM systems, to collect and analyze security events and logs in real-time.</w:t>
      </w:r>
    </w:p>
    <w:p w14:paraId="1B21FC82" w14:textId="77777777" w:rsidR="00853E44" w:rsidRPr="005114BF" w:rsidRDefault="00853E44" w:rsidP="00853E44">
      <w:pPr>
        <w:ind w:left="360"/>
        <w:rPr>
          <w:rFonts w:ascii="Times New Roman" w:eastAsia="Times New Roman" w:hAnsi="Times New Roman" w:cs="Times New Roman"/>
          <w:bCs/>
          <w:sz w:val="28"/>
          <w:szCs w:val="28"/>
        </w:rPr>
      </w:pPr>
    </w:p>
    <w:p w14:paraId="01E0C2B9"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Threat Intelligence Integration:</w:t>
      </w:r>
      <w:r w:rsidRPr="005114BF">
        <w:rPr>
          <w:rFonts w:ascii="Times New Roman" w:eastAsia="Times New Roman" w:hAnsi="Times New Roman" w:cs="Times New Roman"/>
          <w:bCs/>
          <w:sz w:val="28"/>
          <w:szCs w:val="28"/>
        </w:rPr>
        <w:t xml:space="preserve"> Integrate threat intelligence feeds to enhance the SOC's ability to detect and respond to the latest threats.</w:t>
      </w:r>
    </w:p>
    <w:p w14:paraId="269AEF3A" w14:textId="77777777" w:rsidR="00853E44" w:rsidRPr="005114BF" w:rsidRDefault="00853E44" w:rsidP="00853E44">
      <w:pPr>
        <w:ind w:left="360"/>
        <w:rPr>
          <w:rFonts w:ascii="Times New Roman" w:eastAsia="Times New Roman" w:hAnsi="Times New Roman" w:cs="Times New Roman"/>
          <w:bCs/>
          <w:sz w:val="28"/>
          <w:szCs w:val="28"/>
        </w:rPr>
      </w:pPr>
    </w:p>
    <w:p w14:paraId="20D84A82"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Testing and Optimization:</w:t>
      </w:r>
    </w:p>
    <w:p w14:paraId="24AF1DD1" w14:textId="77777777" w:rsidR="00853E44" w:rsidRPr="005114BF" w:rsidRDefault="00853E44" w:rsidP="00853E44">
      <w:pPr>
        <w:ind w:left="360"/>
        <w:rPr>
          <w:rFonts w:ascii="Times New Roman" w:eastAsia="Times New Roman" w:hAnsi="Times New Roman" w:cs="Times New Roman"/>
          <w:bCs/>
          <w:sz w:val="28"/>
          <w:szCs w:val="28"/>
        </w:rPr>
      </w:pPr>
    </w:p>
    <w:p w14:paraId="6D17A46E"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Regular Testing:</w:t>
      </w:r>
      <w:r w:rsidRPr="005114BF">
        <w:rPr>
          <w:rFonts w:ascii="Times New Roman" w:eastAsia="Times New Roman" w:hAnsi="Times New Roman" w:cs="Times New Roman"/>
          <w:bCs/>
          <w:sz w:val="28"/>
          <w:szCs w:val="28"/>
        </w:rPr>
        <w:t xml:space="preserve"> Conduct regular testing and simulations to evaluate the effectiveness of the SOC's processes and tools.</w:t>
      </w:r>
    </w:p>
    <w:p w14:paraId="3F0BF112" w14:textId="77777777" w:rsidR="00853E44" w:rsidRPr="005114BF" w:rsidRDefault="00853E44" w:rsidP="00853E44">
      <w:pPr>
        <w:ind w:left="360"/>
        <w:rPr>
          <w:rFonts w:ascii="Times New Roman" w:eastAsia="Times New Roman" w:hAnsi="Times New Roman" w:cs="Times New Roman"/>
          <w:bCs/>
          <w:sz w:val="28"/>
          <w:szCs w:val="28"/>
        </w:rPr>
      </w:pPr>
    </w:p>
    <w:p w14:paraId="482C029A"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 xml:space="preserve">Continuous Improvement: </w:t>
      </w:r>
      <w:r w:rsidRPr="005114BF">
        <w:rPr>
          <w:rFonts w:ascii="Times New Roman" w:eastAsia="Times New Roman" w:hAnsi="Times New Roman" w:cs="Times New Roman"/>
          <w:bCs/>
          <w:sz w:val="28"/>
          <w:szCs w:val="28"/>
        </w:rPr>
        <w:t>Optimize SOC operations based on lessons learned from incidents and tests. Implement changes to improve detection capabilities and response times.</w:t>
      </w:r>
    </w:p>
    <w:p w14:paraId="5B6C9739" w14:textId="77777777" w:rsidR="00853E44" w:rsidRPr="005114BF" w:rsidRDefault="00853E44" w:rsidP="00853E44">
      <w:pPr>
        <w:ind w:left="360"/>
        <w:rPr>
          <w:rFonts w:ascii="Times New Roman" w:eastAsia="Times New Roman" w:hAnsi="Times New Roman" w:cs="Times New Roman"/>
          <w:bCs/>
          <w:sz w:val="28"/>
          <w:szCs w:val="28"/>
        </w:rPr>
      </w:pPr>
    </w:p>
    <w:p w14:paraId="6FF25845"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Compliance and Reporting:</w:t>
      </w:r>
    </w:p>
    <w:p w14:paraId="3F3144DB" w14:textId="77777777" w:rsidR="00853E44" w:rsidRPr="005114BF" w:rsidRDefault="00853E44" w:rsidP="00853E44">
      <w:pPr>
        <w:ind w:left="360"/>
        <w:rPr>
          <w:rFonts w:ascii="Times New Roman" w:eastAsia="Times New Roman" w:hAnsi="Times New Roman" w:cs="Times New Roman"/>
          <w:bCs/>
          <w:sz w:val="28"/>
          <w:szCs w:val="28"/>
        </w:rPr>
      </w:pPr>
    </w:p>
    <w:p w14:paraId="602B4DB7"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Compliance Monitoring:</w:t>
      </w:r>
      <w:r w:rsidRPr="005114BF">
        <w:rPr>
          <w:rFonts w:ascii="Times New Roman" w:eastAsia="Times New Roman" w:hAnsi="Times New Roman" w:cs="Times New Roman"/>
          <w:bCs/>
          <w:sz w:val="28"/>
          <w:szCs w:val="28"/>
        </w:rPr>
        <w:t xml:space="preserve"> Ensure that the SOC's activities align with relevant compliance standards and regulations.</w:t>
      </w:r>
    </w:p>
    <w:p w14:paraId="78513C3F" w14:textId="77777777" w:rsidR="00853E44" w:rsidRPr="005114BF" w:rsidRDefault="00853E44" w:rsidP="00853E44">
      <w:pPr>
        <w:ind w:left="360"/>
        <w:rPr>
          <w:rFonts w:ascii="Times New Roman" w:eastAsia="Times New Roman" w:hAnsi="Times New Roman" w:cs="Times New Roman"/>
          <w:bCs/>
          <w:sz w:val="28"/>
          <w:szCs w:val="28"/>
        </w:rPr>
      </w:pPr>
    </w:p>
    <w:p w14:paraId="5F8123C3"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Generate Reports:</w:t>
      </w:r>
      <w:r w:rsidRPr="005114BF">
        <w:rPr>
          <w:rFonts w:ascii="Times New Roman" w:eastAsia="Times New Roman" w:hAnsi="Times New Roman" w:cs="Times New Roman"/>
          <w:bCs/>
          <w:sz w:val="28"/>
          <w:szCs w:val="28"/>
        </w:rPr>
        <w:t xml:space="preserve"> Develop a reporting mechanism to provide regular updates to college leadership on the SOC's performance, incidents detected, and mitigation measures implemented.</w:t>
      </w:r>
    </w:p>
    <w:p w14:paraId="7845D8D0" w14:textId="77777777" w:rsidR="00853E44" w:rsidRPr="005114BF" w:rsidRDefault="00853E44" w:rsidP="00853E44">
      <w:pPr>
        <w:ind w:left="360"/>
        <w:rPr>
          <w:rFonts w:ascii="Times New Roman" w:eastAsia="Times New Roman" w:hAnsi="Times New Roman" w:cs="Times New Roman"/>
          <w:bCs/>
          <w:sz w:val="28"/>
          <w:szCs w:val="28"/>
        </w:rPr>
      </w:pPr>
    </w:p>
    <w:p w14:paraId="2A9B8FC3"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Monitoring and Maintenance:</w:t>
      </w:r>
    </w:p>
    <w:p w14:paraId="2CE6EA68" w14:textId="77777777" w:rsidR="00853E44" w:rsidRPr="005114BF" w:rsidRDefault="00853E44" w:rsidP="00853E44">
      <w:pPr>
        <w:ind w:left="360"/>
        <w:rPr>
          <w:rFonts w:ascii="Times New Roman" w:eastAsia="Times New Roman" w:hAnsi="Times New Roman" w:cs="Times New Roman"/>
          <w:bCs/>
          <w:sz w:val="28"/>
          <w:szCs w:val="28"/>
        </w:rPr>
      </w:pPr>
    </w:p>
    <w:p w14:paraId="31BB64F5"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Continuous Monitoring:</w:t>
      </w:r>
      <w:r w:rsidRPr="005114BF">
        <w:rPr>
          <w:rFonts w:ascii="Times New Roman" w:eastAsia="Times New Roman" w:hAnsi="Times New Roman" w:cs="Times New Roman"/>
          <w:bCs/>
          <w:sz w:val="28"/>
          <w:szCs w:val="28"/>
        </w:rPr>
        <w:t xml:space="preserve"> Implement continuous monitoring of the SOC's performance and adjust configurations as needed.</w:t>
      </w:r>
    </w:p>
    <w:p w14:paraId="7D1CE849" w14:textId="77777777" w:rsidR="00853E44" w:rsidRPr="005114BF" w:rsidRDefault="00853E44" w:rsidP="00853E44">
      <w:pPr>
        <w:ind w:left="360"/>
        <w:rPr>
          <w:rFonts w:ascii="Times New Roman" w:eastAsia="Times New Roman" w:hAnsi="Times New Roman" w:cs="Times New Roman"/>
          <w:bCs/>
          <w:sz w:val="28"/>
          <w:szCs w:val="28"/>
        </w:rPr>
      </w:pPr>
    </w:p>
    <w:p w14:paraId="59083E31"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Regular Maintenance:</w:t>
      </w:r>
      <w:r w:rsidRPr="005114BF">
        <w:rPr>
          <w:rFonts w:ascii="Times New Roman" w:eastAsia="Times New Roman" w:hAnsi="Times New Roman" w:cs="Times New Roman"/>
          <w:bCs/>
          <w:sz w:val="28"/>
          <w:szCs w:val="28"/>
        </w:rPr>
        <w:t xml:space="preserve"> Regularly update and patch SOC tools and systems to address vulnerabilities and ensure optimal performance.</w:t>
      </w:r>
    </w:p>
    <w:p w14:paraId="2C46B971" w14:textId="77777777" w:rsidR="00853E44" w:rsidRPr="005114BF" w:rsidRDefault="00853E44" w:rsidP="00853E44">
      <w:pPr>
        <w:ind w:left="360"/>
        <w:rPr>
          <w:rFonts w:ascii="Times New Roman" w:eastAsia="Times New Roman" w:hAnsi="Times New Roman" w:cs="Times New Roman"/>
          <w:bCs/>
          <w:sz w:val="28"/>
          <w:szCs w:val="28"/>
        </w:rPr>
      </w:pPr>
    </w:p>
    <w:p w14:paraId="3044DD26"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Incident Coordination and Communication:</w:t>
      </w:r>
    </w:p>
    <w:p w14:paraId="5CE4BE04" w14:textId="77777777" w:rsidR="00853E44" w:rsidRPr="005114BF" w:rsidRDefault="00853E44" w:rsidP="00853E44">
      <w:pPr>
        <w:ind w:left="360"/>
        <w:rPr>
          <w:rFonts w:ascii="Times New Roman" w:eastAsia="Times New Roman" w:hAnsi="Times New Roman" w:cs="Times New Roman"/>
          <w:bCs/>
          <w:sz w:val="28"/>
          <w:szCs w:val="28"/>
        </w:rPr>
      </w:pPr>
    </w:p>
    <w:p w14:paraId="4E5A76AB"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Establish Communication Protocols:</w:t>
      </w:r>
      <w:r w:rsidRPr="005114BF">
        <w:rPr>
          <w:rFonts w:ascii="Times New Roman" w:eastAsia="Times New Roman" w:hAnsi="Times New Roman" w:cs="Times New Roman"/>
          <w:bCs/>
          <w:sz w:val="28"/>
          <w:szCs w:val="28"/>
        </w:rPr>
        <w:t xml:space="preserve"> Define communication protocols for coordinating with other departments, law enforcement, and external entities in the event of a security incident.</w:t>
      </w:r>
    </w:p>
    <w:p w14:paraId="7F876871" w14:textId="77777777" w:rsidR="00853E44" w:rsidRPr="005114BF" w:rsidRDefault="00853E44" w:rsidP="00853E44">
      <w:pPr>
        <w:ind w:left="360"/>
        <w:rPr>
          <w:rFonts w:ascii="Times New Roman" w:eastAsia="Times New Roman" w:hAnsi="Times New Roman" w:cs="Times New Roman"/>
          <w:bCs/>
          <w:sz w:val="28"/>
          <w:szCs w:val="28"/>
        </w:rPr>
      </w:pPr>
    </w:p>
    <w:p w14:paraId="08BEAD97"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Communication Plan:</w:t>
      </w:r>
      <w:r w:rsidRPr="005114BF">
        <w:rPr>
          <w:rFonts w:ascii="Times New Roman" w:eastAsia="Times New Roman" w:hAnsi="Times New Roman" w:cs="Times New Roman"/>
          <w:bCs/>
          <w:sz w:val="28"/>
          <w:szCs w:val="28"/>
        </w:rPr>
        <w:t xml:space="preserve"> Develop a communication plan to inform relevant stakeholders, including students, faculty, and staff, about security incidents and preventive measures.</w:t>
      </w:r>
    </w:p>
    <w:p w14:paraId="16163B1F" w14:textId="77777777" w:rsidR="00853E44" w:rsidRPr="009D11CF" w:rsidRDefault="00853E44" w:rsidP="00853E44">
      <w:pPr>
        <w:ind w:left="360"/>
        <w:rPr>
          <w:rFonts w:ascii="Times New Roman" w:eastAsia="Times New Roman" w:hAnsi="Times New Roman" w:cs="Times New Roman"/>
          <w:b/>
          <w:sz w:val="28"/>
          <w:szCs w:val="28"/>
        </w:rPr>
      </w:pPr>
    </w:p>
    <w:p w14:paraId="6DE6CFC1"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Legal and Ethical Considerations:</w:t>
      </w:r>
    </w:p>
    <w:p w14:paraId="4ABD017E" w14:textId="77777777" w:rsidR="00853E44" w:rsidRPr="005114BF" w:rsidRDefault="00853E44" w:rsidP="00853E44">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Adhere to Privacy Laws: Ensure that all SOC activities adhere to privacy laws and regulations. Respect the privacy of individuals while conducting security monitoring and incident response.</w:t>
      </w:r>
    </w:p>
    <w:p w14:paraId="4FEF2BA5" w14:textId="77777777" w:rsidR="00853E44" w:rsidRPr="005114BF" w:rsidRDefault="00853E44" w:rsidP="00853E44">
      <w:pPr>
        <w:ind w:left="360"/>
        <w:rPr>
          <w:rFonts w:ascii="Times New Roman" w:eastAsia="Times New Roman" w:hAnsi="Times New Roman" w:cs="Times New Roman"/>
          <w:bCs/>
          <w:sz w:val="28"/>
          <w:szCs w:val="28"/>
        </w:rPr>
      </w:pPr>
    </w:p>
    <w:p w14:paraId="256A2FDC" w14:textId="77777777" w:rsidR="00853E44" w:rsidRPr="005114BF" w:rsidRDefault="00853E44" w:rsidP="00853E44">
      <w:pPr>
        <w:ind w:left="360"/>
        <w:rPr>
          <w:rFonts w:ascii="Times New Roman" w:eastAsia="Times New Roman" w:hAnsi="Times New Roman" w:cs="Times New Roman"/>
          <w:bCs/>
          <w:sz w:val="28"/>
          <w:szCs w:val="28"/>
        </w:rPr>
      </w:pPr>
      <w:r w:rsidRPr="009D11CF">
        <w:rPr>
          <w:rFonts w:ascii="Times New Roman" w:eastAsia="Times New Roman" w:hAnsi="Times New Roman" w:cs="Times New Roman"/>
          <w:b/>
          <w:sz w:val="28"/>
          <w:szCs w:val="28"/>
        </w:rPr>
        <w:t>Ethical Considerations:</w:t>
      </w:r>
      <w:r w:rsidRPr="005114BF">
        <w:rPr>
          <w:rFonts w:ascii="Times New Roman" w:eastAsia="Times New Roman" w:hAnsi="Times New Roman" w:cs="Times New Roman"/>
          <w:bCs/>
          <w:sz w:val="28"/>
          <w:szCs w:val="28"/>
        </w:rPr>
        <w:t xml:space="preserve"> Establish ethical guidelines for SOC personnel, emphasizing the importance of maintaining confidentiality and integrity.</w:t>
      </w:r>
    </w:p>
    <w:p w14:paraId="75BAD95E" w14:textId="77777777" w:rsidR="00853E44" w:rsidRPr="009D11CF" w:rsidRDefault="00853E44" w:rsidP="00853E44">
      <w:pPr>
        <w:ind w:left="360"/>
        <w:rPr>
          <w:rFonts w:ascii="Times New Roman" w:eastAsia="Times New Roman" w:hAnsi="Times New Roman" w:cs="Times New Roman"/>
          <w:b/>
          <w:sz w:val="28"/>
          <w:szCs w:val="28"/>
        </w:rPr>
      </w:pPr>
    </w:p>
    <w:p w14:paraId="1C31F22C" w14:textId="77777777" w:rsidR="00853E44" w:rsidRPr="009D11CF" w:rsidRDefault="00853E44" w:rsidP="00853E44">
      <w:pPr>
        <w:ind w:left="360"/>
        <w:rPr>
          <w:rFonts w:ascii="Times New Roman" w:eastAsia="Times New Roman" w:hAnsi="Times New Roman" w:cs="Times New Roman"/>
          <w:b/>
          <w:sz w:val="28"/>
          <w:szCs w:val="28"/>
        </w:rPr>
      </w:pPr>
      <w:r w:rsidRPr="009D11CF">
        <w:rPr>
          <w:rFonts w:ascii="Times New Roman" w:eastAsia="Times New Roman" w:hAnsi="Times New Roman" w:cs="Times New Roman"/>
          <w:b/>
          <w:sz w:val="28"/>
          <w:szCs w:val="28"/>
        </w:rPr>
        <w:t>Documentation:</w:t>
      </w:r>
    </w:p>
    <w:p w14:paraId="432441C0" w14:textId="77777777" w:rsidR="00853E44" w:rsidRPr="005114BF" w:rsidRDefault="00853E44" w:rsidP="00853E44">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Documentation Procedures: Document all processes, configurations, and incidents in a comprehensive manner. This documentation is crucial for knowledge transfer, audits, and continuous improvement.</w:t>
      </w:r>
    </w:p>
    <w:p w14:paraId="60FB2C54" w14:textId="77777777" w:rsidR="00853E44" w:rsidRPr="005114BF" w:rsidRDefault="00853E44" w:rsidP="00853E44">
      <w:pPr>
        <w:ind w:left="360"/>
        <w:rPr>
          <w:rFonts w:ascii="Times New Roman" w:eastAsia="Times New Roman" w:hAnsi="Times New Roman" w:cs="Times New Roman"/>
          <w:bCs/>
          <w:sz w:val="28"/>
          <w:szCs w:val="28"/>
        </w:rPr>
      </w:pPr>
      <w:r w:rsidRPr="005114BF">
        <w:rPr>
          <w:rFonts w:ascii="Times New Roman" w:eastAsia="Times New Roman" w:hAnsi="Times New Roman" w:cs="Times New Roman"/>
          <w:bCs/>
          <w:sz w:val="28"/>
          <w:szCs w:val="28"/>
        </w:rPr>
        <w:t>Remember that the deployment of a SOC is an ongoing process that requires adaptability and continuous improvement.</w:t>
      </w:r>
    </w:p>
    <w:p w14:paraId="1EE07A98" w14:textId="77777777" w:rsidR="00853E44" w:rsidRPr="00C546C2" w:rsidRDefault="00853E44" w:rsidP="00853E44">
      <w:pPr>
        <w:ind w:left="360"/>
        <w:rPr>
          <w:rFonts w:ascii="Times New Roman" w:eastAsia="Times New Roman" w:hAnsi="Times New Roman" w:cs="Times New Roman"/>
          <w:b/>
          <w:sz w:val="28"/>
          <w:szCs w:val="28"/>
        </w:rPr>
      </w:pPr>
    </w:p>
    <w:p w14:paraId="24CBD829"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Threat </w:t>
      </w:r>
      <w:proofErr w:type="gramStart"/>
      <w:r w:rsidRPr="00C546C2">
        <w:rPr>
          <w:rFonts w:ascii="Times New Roman" w:eastAsia="Times New Roman" w:hAnsi="Times New Roman" w:cs="Times New Roman"/>
          <w:b/>
          <w:sz w:val="28"/>
          <w:szCs w:val="28"/>
        </w:rPr>
        <w:t xml:space="preserve">intelligence </w:t>
      </w:r>
      <w:r>
        <w:rPr>
          <w:rFonts w:ascii="Times New Roman" w:eastAsia="Times New Roman" w:hAnsi="Times New Roman" w:cs="Times New Roman"/>
          <w:b/>
          <w:sz w:val="28"/>
          <w:szCs w:val="28"/>
        </w:rPr>
        <w:t>:</w:t>
      </w:r>
      <w:proofErr w:type="gramEnd"/>
    </w:p>
    <w:p w14:paraId="3B30668D" w14:textId="77777777" w:rsidR="00853E44" w:rsidRPr="009D11CF" w:rsidRDefault="00853E44" w:rsidP="00853E44">
      <w:pPr>
        <w:shd w:val="clear" w:color="auto" w:fill="FFFFFF"/>
        <w:spacing w:after="360" w:line="240" w:lineRule="auto"/>
        <w:rPr>
          <w:rFonts w:eastAsia="Times New Roman"/>
          <w:color w:val="1F1F1F"/>
          <w:sz w:val="24"/>
          <w:szCs w:val="24"/>
          <w:lang w:val="en-IN"/>
        </w:rPr>
      </w:pPr>
      <w:r w:rsidRPr="009D11CF">
        <w:rPr>
          <w:rFonts w:eastAsia="Times New Roman"/>
          <w:color w:val="1F1F1F"/>
          <w:sz w:val="24"/>
          <w:szCs w:val="24"/>
          <w:lang w:val="en-IN"/>
        </w:rPr>
        <w:br/>
        <w:t>Threat intelligence is actionable information derived from a variety of sources that helps in identifying, understanding, and mitigating cyber threats. It's like having a well-lit map in a dark forest of cyber threats, guiding you towards safety and preparedness.</w:t>
      </w:r>
    </w:p>
    <w:p w14:paraId="4ADAF7E7"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Here's a breakdown of what threat intelligence entails:</w:t>
      </w:r>
    </w:p>
    <w:p w14:paraId="4D653A19"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lastRenderedPageBreak/>
        <w:t>Data Gathering:</w:t>
      </w:r>
    </w:p>
    <w:p w14:paraId="3F72C17A" w14:textId="77777777" w:rsidR="00853E44" w:rsidRPr="009D11CF" w:rsidRDefault="00853E44" w:rsidP="00853E44">
      <w:pPr>
        <w:numPr>
          <w:ilvl w:val="0"/>
          <w:numId w:val="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Internal Sources: Security logs, network traffic data, endpoint telemetry, etc.</w:t>
      </w:r>
    </w:p>
    <w:p w14:paraId="30752A7B" w14:textId="77777777" w:rsidR="00853E44" w:rsidRPr="009D11CF" w:rsidRDefault="00853E44" w:rsidP="00853E44">
      <w:pPr>
        <w:numPr>
          <w:ilvl w:val="0"/>
          <w:numId w:val="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External Sources: Threat feeds, vulnerability databases, industry reports, etc.</w:t>
      </w:r>
    </w:p>
    <w:p w14:paraId="19EB7D43"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Analysis and Processing:</w:t>
      </w:r>
    </w:p>
    <w:p w14:paraId="7A313F3D" w14:textId="77777777" w:rsidR="00853E44" w:rsidRPr="009D11CF" w:rsidRDefault="00853E44" w:rsidP="00853E44">
      <w:pPr>
        <w:numPr>
          <w:ilvl w:val="0"/>
          <w:numId w:val="4"/>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Identifying Threats: Recognizing patterns, indicators of compromise (IOCs), and attacker tactics, techniques, and procedures (TTPs).</w:t>
      </w:r>
    </w:p>
    <w:p w14:paraId="4E540770" w14:textId="77777777" w:rsidR="00853E44" w:rsidRPr="009D11CF" w:rsidRDefault="00853E44" w:rsidP="00853E44">
      <w:pPr>
        <w:numPr>
          <w:ilvl w:val="0"/>
          <w:numId w:val="4"/>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Understanding Context: Determining the severity, likelihood, and potential impact of threats.</w:t>
      </w:r>
    </w:p>
    <w:p w14:paraId="08AE2C55" w14:textId="77777777" w:rsidR="00853E44" w:rsidRPr="009D11CF" w:rsidRDefault="00853E44" w:rsidP="00853E44">
      <w:pPr>
        <w:numPr>
          <w:ilvl w:val="0"/>
          <w:numId w:val="4"/>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Prioritization: Focusing on the most relevant and actionable threats based on your organization's risk profile.</w:t>
      </w:r>
    </w:p>
    <w:p w14:paraId="1CE767C9"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Actionable Insights:</w:t>
      </w:r>
    </w:p>
    <w:p w14:paraId="7485589E" w14:textId="77777777" w:rsidR="00853E44" w:rsidRPr="009D11CF" w:rsidRDefault="00853E44" w:rsidP="00853E44">
      <w:pPr>
        <w:numPr>
          <w:ilvl w:val="0"/>
          <w:numId w:val="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Threat Reports: Detailed information about specific threats, including TTPs, mitigation strategies, and IOCs.</w:t>
      </w:r>
    </w:p>
    <w:p w14:paraId="3AA593FE" w14:textId="77777777" w:rsidR="00853E44" w:rsidRPr="009D11CF" w:rsidRDefault="00853E44" w:rsidP="00853E44">
      <w:pPr>
        <w:numPr>
          <w:ilvl w:val="0"/>
          <w:numId w:val="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Security Alerts: Real-time notifications about potential threats based on your organization's security posture.</w:t>
      </w:r>
    </w:p>
    <w:p w14:paraId="7D2B5501" w14:textId="77777777" w:rsidR="00853E44" w:rsidRPr="009D11CF" w:rsidRDefault="00853E44" w:rsidP="00853E44">
      <w:pPr>
        <w:numPr>
          <w:ilvl w:val="0"/>
          <w:numId w:val="5"/>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Vulnerability Assessments: Identification and prioritization of vulnerabilities that attackers could exploit.</w:t>
      </w:r>
    </w:p>
    <w:p w14:paraId="0269107C"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Benefits of Threat Intelligence:</w:t>
      </w:r>
    </w:p>
    <w:p w14:paraId="13AA281C" w14:textId="77777777" w:rsidR="00853E44" w:rsidRPr="009D11CF" w:rsidRDefault="00853E44" w:rsidP="00853E44">
      <w:pPr>
        <w:numPr>
          <w:ilvl w:val="0"/>
          <w:numId w:val="6"/>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 xml:space="preserve">Proactive </w:t>
      </w:r>
      <w:proofErr w:type="spellStart"/>
      <w:r w:rsidRPr="009D11CF">
        <w:rPr>
          <w:rFonts w:eastAsia="Times New Roman"/>
          <w:color w:val="1F1F1F"/>
          <w:sz w:val="24"/>
          <w:szCs w:val="24"/>
          <w:lang w:val="en-IN"/>
        </w:rPr>
        <w:t>Defense</w:t>
      </w:r>
      <w:proofErr w:type="spellEnd"/>
      <w:r w:rsidRPr="009D11CF">
        <w:rPr>
          <w:rFonts w:eastAsia="Times New Roman"/>
          <w:color w:val="1F1F1F"/>
          <w:sz w:val="24"/>
          <w:szCs w:val="24"/>
          <w:lang w:val="en-IN"/>
        </w:rPr>
        <w:t>: Enables organizations to anticipate and prevent cyberattacks before they occur.</w:t>
      </w:r>
    </w:p>
    <w:p w14:paraId="01D18375" w14:textId="77777777" w:rsidR="00853E44" w:rsidRPr="009D11CF" w:rsidRDefault="00853E44" w:rsidP="00853E44">
      <w:pPr>
        <w:numPr>
          <w:ilvl w:val="0"/>
          <w:numId w:val="6"/>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Faster Incident Response: Helps in quickly identifying and containing ongoing attacks, minimizing damage.</w:t>
      </w:r>
    </w:p>
    <w:p w14:paraId="5DACDC58" w14:textId="77777777" w:rsidR="00853E44" w:rsidRPr="009D11CF" w:rsidRDefault="00853E44" w:rsidP="00853E44">
      <w:pPr>
        <w:numPr>
          <w:ilvl w:val="0"/>
          <w:numId w:val="6"/>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Improved Security Posture: Informs security decisions and investments, leading to a more robust security infrastructure.</w:t>
      </w:r>
    </w:p>
    <w:p w14:paraId="4B8E08B1"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Here are some of the popular tools and resources used for threat intelligence:</w:t>
      </w:r>
    </w:p>
    <w:p w14:paraId="22F04E49" w14:textId="77777777" w:rsidR="00853E44" w:rsidRPr="009D11CF" w:rsidRDefault="00853E44" w:rsidP="00853E44">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 xml:space="preserve">SIEM (Security Information and Event Management): Aggregates and </w:t>
      </w:r>
      <w:proofErr w:type="spellStart"/>
      <w:r w:rsidRPr="009D11CF">
        <w:rPr>
          <w:rFonts w:eastAsia="Times New Roman"/>
          <w:color w:val="1F1F1F"/>
          <w:sz w:val="24"/>
          <w:szCs w:val="24"/>
          <w:lang w:val="en-IN"/>
        </w:rPr>
        <w:t>analyzes</w:t>
      </w:r>
      <w:proofErr w:type="spellEnd"/>
      <w:r w:rsidRPr="009D11CF">
        <w:rPr>
          <w:rFonts w:eastAsia="Times New Roman"/>
          <w:color w:val="1F1F1F"/>
          <w:sz w:val="24"/>
          <w:szCs w:val="24"/>
          <w:lang w:val="en-IN"/>
        </w:rPr>
        <w:t xml:space="preserve"> security data from various sources.</w:t>
      </w:r>
    </w:p>
    <w:p w14:paraId="77F81424" w14:textId="77777777" w:rsidR="00853E44" w:rsidRPr="009D11CF" w:rsidRDefault="00853E44" w:rsidP="00853E44">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SOAR (Security Orchestration, Automation, and Response): Automates tasks based on threat intelligence insights.</w:t>
      </w:r>
    </w:p>
    <w:p w14:paraId="0329B02E" w14:textId="77777777" w:rsidR="00853E44" w:rsidRPr="009D11CF" w:rsidRDefault="00853E44" w:rsidP="00853E44">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lastRenderedPageBreak/>
        <w:t>MISP (Malware Information Sharing Platform): Collaborative platform for sharing threat information among organizations.</w:t>
      </w:r>
    </w:p>
    <w:p w14:paraId="71587501" w14:textId="77777777" w:rsidR="00853E44" w:rsidRPr="009D11CF" w:rsidRDefault="00853E44" w:rsidP="00853E44">
      <w:pPr>
        <w:numPr>
          <w:ilvl w:val="0"/>
          <w:numId w:val="7"/>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Open Threat Intelligence Feeds: Publicly available feeds containing IOCs and other threat data.</w:t>
      </w:r>
    </w:p>
    <w:p w14:paraId="698D8C38"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Pr>
          <w:rFonts w:eastAsia="Times New Roman"/>
          <w:color w:val="1F1F1F"/>
          <w:sz w:val="24"/>
          <w:szCs w:val="24"/>
          <w:lang w:val="en-IN"/>
        </w:rPr>
        <w:t>T</w:t>
      </w:r>
      <w:r w:rsidRPr="009D11CF">
        <w:rPr>
          <w:rFonts w:eastAsia="Times New Roman"/>
          <w:color w:val="1F1F1F"/>
          <w:sz w:val="24"/>
          <w:szCs w:val="24"/>
          <w:lang w:val="en-IN"/>
        </w:rPr>
        <w:t xml:space="preserve">hreat intelligence is not a one-time activity but an ongoing process. By continuously gathering, </w:t>
      </w:r>
      <w:proofErr w:type="spellStart"/>
      <w:r w:rsidRPr="009D11CF">
        <w:rPr>
          <w:rFonts w:eastAsia="Times New Roman"/>
          <w:color w:val="1F1F1F"/>
          <w:sz w:val="24"/>
          <w:szCs w:val="24"/>
          <w:lang w:val="en-IN"/>
        </w:rPr>
        <w:t>analyzing</w:t>
      </w:r>
      <w:proofErr w:type="spellEnd"/>
      <w:r w:rsidRPr="009D11CF">
        <w:rPr>
          <w:rFonts w:eastAsia="Times New Roman"/>
          <w:color w:val="1F1F1F"/>
          <w:sz w:val="24"/>
          <w:szCs w:val="24"/>
          <w:lang w:val="en-IN"/>
        </w:rPr>
        <w:t>, and acting on threat intelligence, organizations can stay ahead of cybercriminals and protect their valuable assets.</w:t>
      </w:r>
    </w:p>
    <w:p w14:paraId="76491DA0" w14:textId="77777777" w:rsidR="00853E44" w:rsidRPr="00C546C2" w:rsidRDefault="00853E44" w:rsidP="00853E44">
      <w:pPr>
        <w:ind w:left="360"/>
        <w:rPr>
          <w:rFonts w:ascii="Times New Roman" w:eastAsia="Times New Roman" w:hAnsi="Times New Roman" w:cs="Times New Roman"/>
          <w:b/>
          <w:sz w:val="28"/>
          <w:szCs w:val="28"/>
        </w:rPr>
      </w:pPr>
    </w:p>
    <w:p w14:paraId="6E0288CB"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Incident </w:t>
      </w:r>
      <w:proofErr w:type="gramStart"/>
      <w:r w:rsidRPr="00C546C2">
        <w:rPr>
          <w:rFonts w:ascii="Times New Roman" w:eastAsia="Times New Roman" w:hAnsi="Times New Roman" w:cs="Times New Roman"/>
          <w:b/>
          <w:sz w:val="28"/>
          <w:szCs w:val="28"/>
        </w:rPr>
        <w:t xml:space="preserve">response </w:t>
      </w:r>
      <w:r>
        <w:rPr>
          <w:rFonts w:ascii="Times New Roman" w:eastAsia="Times New Roman" w:hAnsi="Times New Roman" w:cs="Times New Roman"/>
          <w:b/>
          <w:sz w:val="28"/>
          <w:szCs w:val="28"/>
        </w:rPr>
        <w:t>:</w:t>
      </w:r>
      <w:proofErr w:type="gramEnd"/>
    </w:p>
    <w:p w14:paraId="7246D5BE" w14:textId="77777777" w:rsidR="00853E44" w:rsidRPr="009D11CF" w:rsidRDefault="00853E44" w:rsidP="00853E44">
      <w:pPr>
        <w:shd w:val="clear" w:color="auto" w:fill="FFFFFF"/>
        <w:spacing w:after="360" w:line="240" w:lineRule="auto"/>
        <w:rPr>
          <w:rFonts w:eastAsia="Times New Roman"/>
          <w:color w:val="1F1F1F"/>
          <w:sz w:val="24"/>
          <w:szCs w:val="24"/>
          <w:lang w:val="en-IN"/>
        </w:rPr>
      </w:pPr>
      <w:r w:rsidRPr="009D11CF">
        <w:rPr>
          <w:rFonts w:eastAsia="Times New Roman"/>
          <w:color w:val="1F1F1F"/>
          <w:sz w:val="24"/>
          <w:szCs w:val="24"/>
          <w:lang w:val="en-IN"/>
        </w:rPr>
        <w:t>Incident response is the organized approach to identifying, containing, eradicating, and recovering from security incidents, particularly cyberattacks. It's like having a well-rehearsed fire drill for your digital world, ensuring you can react quickly and effectively when things go wrong.</w:t>
      </w:r>
    </w:p>
    <w:p w14:paraId="2282DFEC"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Here's a breakdown of the key elements of incident response:</w:t>
      </w:r>
    </w:p>
    <w:p w14:paraId="11D52AFE"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Preparation:</w:t>
      </w:r>
    </w:p>
    <w:p w14:paraId="39DF05FA" w14:textId="77777777" w:rsidR="00853E44" w:rsidRPr="009D11CF" w:rsidRDefault="00853E44" w:rsidP="00853E44">
      <w:pPr>
        <w:numPr>
          <w:ilvl w:val="0"/>
          <w:numId w:val="8"/>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Incident Response Plan (IRP): A documented roadmap outlining roles, responsibilities, and procedures for handling incidents.</w:t>
      </w:r>
    </w:p>
    <w:p w14:paraId="3BF50809" w14:textId="77777777" w:rsidR="00853E44" w:rsidRPr="009D11CF" w:rsidRDefault="00853E44" w:rsidP="00853E44">
      <w:pPr>
        <w:numPr>
          <w:ilvl w:val="0"/>
          <w:numId w:val="8"/>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Incident Response Team (IRT): A trained team equipped with the skills and tools to handle various types of incidents.</w:t>
      </w:r>
    </w:p>
    <w:p w14:paraId="42420E4C" w14:textId="77777777" w:rsidR="00853E44" w:rsidRPr="009D11CF" w:rsidRDefault="00853E44" w:rsidP="00853E44">
      <w:pPr>
        <w:numPr>
          <w:ilvl w:val="0"/>
          <w:numId w:val="8"/>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Technology Stack: Security tools for detection, analysis, containment, and recovery.</w:t>
      </w:r>
    </w:p>
    <w:p w14:paraId="7B2B48F5"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Detection and Analysis:</w:t>
      </w:r>
    </w:p>
    <w:p w14:paraId="469AC68E" w14:textId="77777777" w:rsidR="00853E44" w:rsidRPr="009D11CF" w:rsidRDefault="00853E44" w:rsidP="00853E44">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Identifying Indicators of Compromise (IOCs): Signs that an attack has occurred, such as suspicious network activity or malware infections.</w:t>
      </w:r>
    </w:p>
    <w:p w14:paraId="3AC010A0" w14:textId="77777777" w:rsidR="00853E44" w:rsidRPr="009D11CF" w:rsidRDefault="00853E44" w:rsidP="00853E44">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Understanding the Scope: Determining the affected systems, data, and users.</w:t>
      </w:r>
    </w:p>
    <w:p w14:paraId="754A9833" w14:textId="77777777" w:rsidR="00853E44" w:rsidRPr="009D11CF" w:rsidRDefault="00853E44" w:rsidP="00853E44">
      <w:pPr>
        <w:numPr>
          <w:ilvl w:val="0"/>
          <w:numId w:val="9"/>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Prioritizing Response: Focusing on the most critical threats first.</w:t>
      </w:r>
    </w:p>
    <w:p w14:paraId="49BDC0B5"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Containment and Eradication:</w:t>
      </w:r>
    </w:p>
    <w:p w14:paraId="0F96B40D" w14:textId="77777777" w:rsidR="00853E44" w:rsidRPr="009D11CF" w:rsidRDefault="00853E44" w:rsidP="00853E44">
      <w:pPr>
        <w:numPr>
          <w:ilvl w:val="0"/>
          <w:numId w:val="10"/>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Isolating Affected Systems: Preventing the attack from spreading further.</w:t>
      </w:r>
    </w:p>
    <w:p w14:paraId="23861776" w14:textId="77777777" w:rsidR="00853E44" w:rsidRPr="009D11CF" w:rsidRDefault="00853E44" w:rsidP="00853E44">
      <w:pPr>
        <w:numPr>
          <w:ilvl w:val="0"/>
          <w:numId w:val="10"/>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Neutralizing the Threat: Stopping the attacker's activity and removing malware.</w:t>
      </w:r>
    </w:p>
    <w:p w14:paraId="6A3EE14E" w14:textId="77777777" w:rsidR="00853E44" w:rsidRPr="009D11CF" w:rsidRDefault="00853E44" w:rsidP="00853E44">
      <w:pPr>
        <w:numPr>
          <w:ilvl w:val="0"/>
          <w:numId w:val="10"/>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lastRenderedPageBreak/>
        <w:t>Preserving Evidence: Gathering information for forensic analysis and potential legal action.</w:t>
      </w:r>
    </w:p>
    <w:p w14:paraId="09566C91"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Recovery and Post-Incident Activities:</w:t>
      </w:r>
    </w:p>
    <w:p w14:paraId="538FBA7C" w14:textId="77777777" w:rsidR="00853E44" w:rsidRPr="009D11CF" w:rsidRDefault="00853E44" w:rsidP="00853E44">
      <w:pPr>
        <w:numPr>
          <w:ilvl w:val="0"/>
          <w:numId w:val="11"/>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Restoring Affected Systems: Bringing systems back online and ensuring data integrity.</w:t>
      </w:r>
    </w:p>
    <w:p w14:paraId="4BF20FA5" w14:textId="77777777" w:rsidR="00853E44" w:rsidRPr="009D11CF" w:rsidRDefault="00853E44" w:rsidP="00853E44">
      <w:pPr>
        <w:numPr>
          <w:ilvl w:val="0"/>
          <w:numId w:val="11"/>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Communicating the Incident: Informing stakeholders about the incident and its impact.</w:t>
      </w:r>
    </w:p>
    <w:p w14:paraId="204F1CA9" w14:textId="77777777" w:rsidR="00853E44" w:rsidRPr="009D11CF" w:rsidRDefault="00853E44" w:rsidP="00853E44">
      <w:pPr>
        <w:numPr>
          <w:ilvl w:val="0"/>
          <w:numId w:val="11"/>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Reviewing and Learning: </w:t>
      </w:r>
      <w:proofErr w:type="spellStart"/>
      <w:r w:rsidRPr="009D11CF">
        <w:rPr>
          <w:rFonts w:eastAsia="Times New Roman"/>
          <w:color w:val="1F1F1F"/>
          <w:sz w:val="24"/>
          <w:szCs w:val="24"/>
          <w:lang w:val="en-IN"/>
        </w:rPr>
        <w:t>Analyzing</w:t>
      </w:r>
      <w:proofErr w:type="spellEnd"/>
      <w:r w:rsidRPr="009D11CF">
        <w:rPr>
          <w:rFonts w:eastAsia="Times New Roman"/>
          <w:color w:val="1F1F1F"/>
          <w:sz w:val="24"/>
          <w:szCs w:val="24"/>
          <w:lang w:val="en-IN"/>
        </w:rPr>
        <w:t xml:space="preserve"> the incident to identify weaknesses and improve future response.</w:t>
      </w:r>
    </w:p>
    <w:p w14:paraId="160B5291"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Benefits of Incident Response:</w:t>
      </w:r>
    </w:p>
    <w:p w14:paraId="4B6B4FFA" w14:textId="77777777" w:rsidR="00853E44" w:rsidRPr="009D11CF" w:rsidRDefault="00853E44" w:rsidP="00853E44">
      <w:pPr>
        <w:numPr>
          <w:ilvl w:val="0"/>
          <w:numId w:val="12"/>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Minimizes Damage: Quick and effective response reduces the impact of an attack on your operations and data.</w:t>
      </w:r>
    </w:p>
    <w:p w14:paraId="6EE818B6" w14:textId="77777777" w:rsidR="00853E44" w:rsidRPr="009D11CF" w:rsidRDefault="00853E44" w:rsidP="00853E44">
      <w:pPr>
        <w:numPr>
          <w:ilvl w:val="0"/>
          <w:numId w:val="12"/>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Faster Recovery: Downtime is minimized, allowing you to get back to business sooner.</w:t>
      </w:r>
    </w:p>
    <w:p w14:paraId="5908F7B9" w14:textId="77777777" w:rsidR="00853E44" w:rsidRPr="009D11CF" w:rsidRDefault="00853E44" w:rsidP="00853E44">
      <w:pPr>
        <w:numPr>
          <w:ilvl w:val="0"/>
          <w:numId w:val="12"/>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 xml:space="preserve">Improves Security Posture: Lessons learned from incidents help strengthen your overall security </w:t>
      </w:r>
      <w:proofErr w:type="spellStart"/>
      <w:r w:rsidRPr="009D11CF">
        <w:rPr>
          <w:rFonts w:eastAsia="Times New Roman"/>
          <w:color w:val="1F1F1F"/>
          <w:sz w:val="24"/>
          <w:szCs w:val="24"/>
          <w:lang w:val="en-IN"/>
        </w:rPr>
        <w:t>defenses</w:t>
      </w:r>
      <w:proofErr w:type="spellEnd"/>
      <w:r w:rsidRPr="009D11CF">
        <w:rPr>
          <w:rFonts w:eastAsia="Times New Roman"/>
          <w:color w:val="1F1F1F"/>
          <w:sz w:val="24"/>
          <w:szCs w:val="24"/>
          <w:lang w:val="en-IN"/>
        </w:rPr>
        <w:t>.</w:t>
      </w:r>
    </w:p>
    <w:p w14:paraId="48146CEB" w14:textId="77777777" w:rsidR="00853E44" w:rsidRPr="009D11CF" w:rsidRDefault="00853E44" w:rsidP="00853E44">
      <w:pPr>
        <w:shd w:val="clear" w:color="auto" w:fill="FFFFFF"/>
        <w:spacing w:before="360" w:after="360" w:line="240" w:lineRule="auto"/>
        <w:rPr>
          <w:rFonts w:eastAsia="Times New Roman"/>
          <w:color w:val="1F1F1F"/>
          <w:sz w:val="24"/>
          <w:szCs w:val="24"/>
          <w:lang w:val="en-IN"/>
        </w:rPr>
      </w:pPr>
      <w:r w:rsidRPr="009D11CF">
        <w:rPr>
          <w:rFonts w:eastAsia="Times New Roman"/>
          <w:color w:val="1F1F1F"/>
          <w:sz w:val="24"/>
          <w:szCs w:val="24"/>
          <w:lang w:val="en-IN"/>
        </w:rPr>
        <w:t>Popular Frameworks and Resources:</w:t>
      </w:r>
    </w:p>
    <w:p w14:paraId="52A33EC0" w14:textId="77777777" w:rsidR="00853E44" w:rsidRPr="009D11CF" w:rsidRDefault="00853E44" w:rsidP="00853E44">
      <w:pPr>
        <w:numPr>
          <w:ilvl w:val="0"/>
          <w:numId w:val="1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NIST Cybersecurity Framework: Provides a voluntary, flexible framework for managing cybersecurity risks.</w:t>
      </w:r>
    </w:p>
    <w:p w14:paraId="5BAB1B3F" w14:textId="77777777" w:rsidR="00853E44" w:rsidRPr="009D11CF" w:rsidRDefault="00853E44" w:rsidP="00853E44">
      <w:pPr>
        <w:numPr>
          <w:ilvl w:val="0"/>
          <w:numId w:val="1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MITRE ATT&amp;CK Framework: A knowledge base of attacker tactics, techniques, and procedures (TTPs).</w:t>
      </w:r>
    </w:p>
    <w:p w14:paraId="4E413560" w14:textId="77777777" w:rsidR="00853E44" w:rsidRDefault="00853E44" w:rsidP="00853E44">
      <w:pPr>
        <w:numPr>
          <w:ilvl w:val="0"/>
          <w:numId w:val="13"/>
        </w:numPr>
        <w:shd w:val="clear" w:color="auto" w:fill="FFFFFF"/>
        <w:spacing w:before="100" w:beforeAutospacing="1" w:after="150" w:line="240" w:lineRule="auto"/>
        <w:rPr>
          <w:rFonts w:eastAsia="Times New Roman"/>
          <w:color w:val="1F1F1F"/>
          <w:sz w:val="24"/>
          <w:szCs w:val="24"/>
          <w:lang w:val="en-IN"/>
        </w:rPr>
      </w:pPr>
      <w:r w:rsidRPr="009D11CF">
        <w:rPr>
          <w:rFonts w:eastAsia="Times New Roman"/>
          <w:color w:val="1F1F1F"/>
          <w:sz w:val="24"/>
          <w:szCs w:val="24"/>
          <w:lang w:val="en-IN"/>
        </w:rPr>
        <w:t>SANS Institute: Offers training and certifications for incident response professionals.</w:t>
      </w:r>
    </w:p>
    <w:p w14:paraId="36A97686" w14:textId="77777777" w:rsidR="00853E44" w:rsidRPr="009D11CF" w:rsidRDefault="00853E44" w:rsidP="00853E44">
      <w:pPr>
        <w:shd w:val="clear" w:color="auto" w:fill="FFFFFF"/>
        <w:spacing w:before="100" w:beforeAutospacing="1" w:after="150" w:line="240" w:lineRule="auto"/>
        <w:ind w:left="720"/>
        <w:rPr>
          <w:rFonts w:eastAsia="Times New Roman"/>
          <w:color w:val="1F1F1F"/>
          <w:sz w:val="24"/>
          <w:szCs w:val="24"/>
          <w:lang w:val="en-IN"/>
        </w:rPr>
      </w:pPr>
      <w:r>
        <w:rPr>
          <w:rFonts w:eastAsia="Times New Roman"/>
          <w:color w:val="1F1F1F"/>
          <w:sz w:val="24"/>
          <w:szCs w:val="24"/>
          <w:lang w:val="en-IN"/>
        </w:rPr>
        <w:t>I</w:t>
      </w:r>
      <w:r w:rsidRPr="009D11CF">
        <w:rPr>
          <w:rFonts w:eastAsia="Times New Roman"/>
          <w:color w:val="1F1F1F"/>
          <w:sz w:val="24"/>
          <w:szCs w:val="24"/>
          <w:lang w:val="en-IN"/>
        </w:rPr>
        <w:t>ncident response is an ongoing process, not just a one-time event. By regularly testing your IRP, training your team, and staying up-to-date on the latest threats, you can be better prepared to handle any security incident that may come your way.</w:t>
      </w:r>
    </w:p>
    <w:p w14:paraId="1E34B392" w14:textId="77777777" w:rsidR="00853E44" w:rsidRPr="00C546C2" w:rsidRDefault="00853E44" w:rsidP="00853E44">
      <w:pPr>
        <w:ind w:left="360"/>
        <w:rPr>
          <w:rFonts w:ascii="Times New Roman" w:eastAsia="Times New Roman" w:hAnsi="Times New Roman" w:cs="Times New Roman"/>
          <w:b/>
          <w:sz w:val="28"/>
          <w:szCs w:val="28"/>
        </w:rPr>
      </w:pPr>
    </w:p>
    <w:p w14:paraId="66D9A70D" w14:textId="77777777" w:rsidR="00853E44" w:rsidRDefault="00853E44" w:rsidP="00853E44">
      <w:pPr>
        <w:ind w:left="360"/>
        <w:rPr>
          <w:rFonts w:ascii="Times New Roman" w:eastAsia="Times New Roman" w:hAnsi="Times New Roman" w:cs="Times New Roman"/>
          <w:b/>
          <w:sz w:val="28"/>
          <w:szCs w:val="28"/>
        </w:rPr>
      </w:pPr>
      <w:proofErr w:type="spellStart"/>
      <w:r w:rsidRPr="00C546C2">
        <w:rPr>
          <w:rFonts w:ascii="Times New Roman" w:eastAsia="Times New Roman" w:hAnsi="Times New Roman" w:cs="Times New Roman"/>
          <w:b/>
          <w:sz w:val="28"/>
          <w:szCs w:val="28"/>
        </w:rPr>
        <w:t>Qradar</w:t>
      </w:r>
      <w:proofErr w:type="spellEnd"/>
      <w:r w:rsidRPr="00C546C2">
        <w:rPr>
          <w:rFonts w:ascii="Times New Roman" w:eastAsia="Times New Roman" w:hAnsi="Times New Roman" w:cs="Times New Roman"/>
          <w:b/>
          <w:sz w:val="28"/>
          <w:szCs w:val="28"/>
        </w:rPr>
        <w:t xml:space="preserve"> &amp; understanding about tool</w:t>
      </w:r>
      <w:r>
        <w:rPr>
          <w:rFonts w:ascii="Times New Roman" w:eastAsia="Times New Roman" w:hAnsi="Times New Roman" w:cs="Times New Roman"/>
          <w:b/>
          <w:sz w:val="28"/>
          <w:szCs w:val="28"/>
        </w:rPr>
        <w:t>:</w:t>
      </w:r>
    </w:p>
    <w:p w14:paraId="46EA94B5"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key features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3057CEAE" w14:textId="77777777" w:rsidR="00853E44" w:rsidRPr="004F3B02" w:rsidRDefault="00853E44" w:rsidP="00853E44">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lastRenderedPageBreak/>
        <w:t>Flow Analysis: </w:t>
      </w:r>
      <w:proofErr w:type="spellStart"/>
      <w:r w:rsidRPr="004F3B02">
        <w:rPr>
          <w:rFonts w:eastAsia="Times New Roman"/>
          <w:color w:val="1F1F1F"/>
          <w:sz w:val="24"/>
          <w:szCs w:val="24"/>
          <w:lang w:val="en-IN"/>
        </w:rPr>
        <w:t>Analyzes</w:t>
      </w:r>
      <w:proofErr w:type="spellEnd"/>
      <w:r w:rsidRPr="004F3B02">
        <w:rPr>
          <w:rFonts w:eastAsia="Times New Roman"/>
          <w:color w:val="1F1F1F"/>
          <w:sz w:val="24"/>
          <w:szCs w:val="24"/>
          <w:lang w:val="en-IN"/>
        </w:rPr>
        <w:t xml:space="preserve"> network traffic flows to identify unusual activity and potential attacks.</w:t>
      </w:r>
    </w:p>
    <w:p w14:paraId="33A0A468" w14:textId="77777777" w:rsidR="00853E44" w:rsidRPr="004F3B02" w:rsidRDefault="00853E44" w:rsidP="00853E44">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Vulnerability Management: Identifies vulnerabilities in systems and prioritizes patching based on risk.</w:t>
      </w:r>
    </w:p>
    <w:p w14:paraId="34CFF04A" w14:textId="77777777" w:rsidR="00853E44" w:rsidRPr="004F3B02" w:rsidRDefault="00853E44" w:rsidP="00853E44">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 xml:space="preserve">User and Entity </w:t>
      </w:r>
      <w:proofErr w:type="spellStart"/>
      <w:r w:rsidRPr="004F3B02">
        <w:rPr>
          <w:rFonts w:eastAsia="Times New Roman"/>
          <w:color w:val="1F1F1F"/>
          <w:sz w:val="24"/>
          <w:szCs w:val="24"/>
          <w:lang w:val="en-IN"/>
        </w:rPr>
        <w:t>Behavior</w:t>
      </w:r>
      <w:proofErr w:type="spellEnd"/>
      <w:r w:rsidRPr="004F3B02">
        <w:rPr>
          <w:rFonts w:eastAsia="Times New Roman"/>
          <w:color w:val="1F1F1F"/>
          <w:sz w:val="24"/>
          <w:szCs w:val="24"/>
          <w:lang w:val="en-IN"/>
        </w:rPr>
        <w:t xml:space="preserve"> Analytics (UEBA): Detects anomalous user </w:t>
      </w:r>
      <w:proofErr w:type="spellStart"/>
      <w:r w:rsidRPr="004F3B02">
        <w:rPr>
          <w:rFonts w:eastAsia="Times New Roman"/>
          <w:color w:val="1F1F1F"/>
          <w:sz w:val="24"/>
          <w:szCs w:val="24"/>
          <w:lang w:val="en-IN"/>
        </w:rPr>
        <w:t>behavior</w:t>
      </w:r>
      <w:proofErr w:type="spellEnd"/>
      <w:r w:rsidRPr="004F3B02">
        <w:rPr>
          <w:rFonts w:eastAsia="Times New Roman"/>
          <w:color w:val="1F1F1F"/>
          <w:sz w:val="24"/>
          <w:szCs w:val="24"/>
          <w:lang w:val="en-IN"/>
        </w:rPr>
        <w:t xml:space="preserve"> that might indicate insider threats.</w:t>
      </w:r>
    </w:p>
    <w:p w14:paraId="28421DCD" w14:textId="77777777" w:rsidR="00853E44" w:rsidRPr="004F3B02" w:rsidRDefault="00853E44" w:rsidP="00853E44">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Compliance Reporting: Provides reports to demonstrate compliance with various security regulations.</w:t>
      </w:r>
    </w:p>
    <w:p w14:paraId="0B7E0FED" w14:textId="77777777" w:rsidR="00853E44" w:rsidRPr="004F3B02" w:rsidRDefault="00853E44" w:rsidP="00853E44">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Threat Intelligence Integration: Integrates with threat intelligence feeds to update the system on the latest cyber threats.</w:t>
      </w:r>
    </w:p>
    <w:p w14:paraId="7E35B163" w14:textId="77777777" w:rsidR="00853E44" w:rsidRPr="004F3B02" w:rsidRDefault="00853E44" w:rsidP="00853E44">
      <w:pPr>
        <w:numPr>
          <w:ilvl w:val="0"/>
          <w:numId w:val="23"/>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Automation: Automates workflows for repetitive tasks like alert escalation and incident response.</w:t>
      </w:r>
    </w:p>
    <w:p w14:paraId="6CE32F4E"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Benefits of using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629AA56A" w14:textId="77777777" w:rsidR="00853E44" w:rsidRPr="004F3B02" w:rsidRDefault="00853E44" w:rsidP="00853E44">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Improved Security Posture: Proactive threat detection and prevention helps organizations stay ahead of cyber threats.</w:t>
      </w:r>
    </w:p>
    <w:p w14:paraId="61C8CADE" w14:textId="77777777" w:rsidR="00853E44" w:rsidRPr="004F3B02" w:rsidRDefault="00853E44" w:rsidP="00853E44">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Faster Incident Response: Timely identification and prioritization of security alerts allows for quicker response to incidents.</w:t>
      </w:r>
    </w:p>
    <w:p w14:paraId="6F1B8E0C" w14:textId="77777777" w:rsidR="00853E44" w:rsidRPr="004F3B02" w:rsidRDefault="00853E44" w:rsidP="00853E44">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Reduced Costs: Automating workflows and improving security posture can lead to cost savings in the long run.</w:t>
      </w:r>
    </w:p>
    <w:p w14:paraId="0F2555AD" w14:textId="77777777" w:rsidR="00853E44" w:rsidRPr="004F3B02" w:rsidRDefault="00853E44" w:rsidP="00853E44">
      <w:pPr>
        <w:numPr>
          <w:ilvl w:val="0"/>
          <w:numId w:val="24"/>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Enhanced Compliance: Compliance reports and threat intelligence integration help organizations stay compliant with security regulations.</w:t>
      </w:r>
    </w:p>
    <w:p w14:paraId="2654964E"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Types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deployments:</w:t>
      </w:r>
    </w:p>
    <w:p w14:paraId="1616FA9E" w14:textId="77777777" w:rsidR="00853E44" w:rsidRPr="004F3B02" w:rsidRDefault="00853E44" w:rsidP="00853E44">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On-premises: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can be deployed on-premises within a private network.</w:t>
      </w:r>
    </w:p>
    <w:p w14:paraId="0A992F6E" w14:textId="77777777" w:rsidR="00853E44" w:rsidRPr="004F3B02" w:rsidRDefault="00853E44" w:rsidP="00853E44">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Cloud-based: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can be deployed in the cloud as a managed service.</w:t>
      </w:r>
    </w:p>
    <w:p w14:paraId="31BD52FF" w14:textId="77777777" w:rsidR="00853E44" w:rsidRPr="004F3B02" w:rsidRDefault="00853E44" w:rsidP="00853E44">
      <w:pPr>
        <w:numPr>
          <w:ilvl w:val="0"/>
          <w:numId w:val="25"/>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Hybrid: Some organizations choose a hybrid deployment, combining on-premises and cloud components.</w:t>
      </w:r>
    </w:p>
    <w:p w14:paraId="4725D7C7"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Getting started with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11D3D0A7"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To get started with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you can either purchase a license and deploy it yourself or subscribe to a managed service. IBM offers extensive documentation, training materials, and support resources to help you get the most out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05F8449A" w14:textId="77777777" w:rsidR="00853E44" w:rsidRDefault="00853E44" w:rsidP="00853E44">
      <w:pPr>
        <w:ind w:left="360"/>
        <w:rPr>
          <w:rFonts w:ascii="Times New Roman" w:eastAsia="Times New Roman" w:hAnsi="Times New Roman" w:cs="Times New Roman"/>
          <w:b/>
          <w:sz w:val="28"/>
          <w:szCs w:val="28"/>
        </w:rPr>
      </w:pPr>
    </w:p>
    <w:p w14:paraId="206C88B0"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Pr>
          <w:rFonts w:eastAsia="Times New Roman"/>
          <w:color w:val="1F1F1F"/>
          <w:sz w:val="24"/>
          <w:szCs w:val="24"/>
          <w:lang w:val="en-IN"/>
        </w:rPr>
        <w:lastRenderedPageBreak/>
        <w:t>I</w:t>
      </w:r>
      <w:r w:rsidRPr="004F3B02">
        <w:rPr>
          <w:rFonts w:eastAsia="Times New Roman"/>
          <w:color w:val="1F1F1F"/>
          <w:sz w:val="24"/>
          <w:szCs w:val="24"/>
          <w:lang w:val="en-IN"/>
        </w:rPr>
        <w:t xml:space="preserve">BM Security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is a leading Security Information and Event Management (SIEM) platform designed to help organizations monitor, </w:t>
      </w:r>
      <w:proofErr w:type="spellStart"/>
      <w:r w:rsidRPr="004F3B02">
        <w:rPr>
          <w:rFonts w:eastAsia="Times New Roman"/>
          <w:color w:val="1F1F1F"/>
          <w:sz w:val="24"/>
          <w:szCs w:val="24"/>
          <w:lang w:val="en-IN"/>
        </w:rPr>
        <w:t>analyze</w:t>
      </w:r>
      <w:proofErr w:type="spellEnd"/>
      <w:r w:rsidRPr="004F3B02">
        <w:rPr>
          <w:rFonts w:eastAsia="Times New Roman"/>
          <w:color w:val="1F1F1F"/>
          <w:sz w:val="24"/>
          <w:szCs w:val="24"/>
          <w:lang w:val="en-IN"/>
        </w:rPr>
        <w:t>, and respond to security threats. It provides a comprehensive solution for:</w:t>
      </w:r>
    </w:p>
    <w:p w14:paraId="7EC47903"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1. Threat Detection and Prioritization:</w:t>
      </w:r>
    </w:p>
    <w:p w14:paraId="52636751" w14:textId="77777777" w:rsidR="00853E44" w:rsidRPr="004F3B02" w:rsidRDefault="00853E44" w:rsidP="00853E44">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Aggregates data from various sources: Logs, network traffic, vulnerability scanners, endpoint security tools, etc.</w:t>
      </w:r>
    </w:p>
    <w:p w14:paraId="4A7F78C0" w14:textId="77777777" w:rsidR="00853E44" w:rsidRPr="004F3B02" w:rsidRDefault="00853E44" w:rsidP="00853E44">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Correlates events: Identifies suspicious patterns and activities across different data sources, helping you prioritize real threats over false positives.</w:t>
      </w:r>
    </w:p>
    <w:p w14:paraId="17482DED" w14:textId="77777777" w:rsidR="00853E44" w:rsidRPr="004F3B02" w:rsidRDefault="00853E44" w:rsidP="00853E44">
      <w:pPr>
        <w:numPr>
          <w:ilvl w:val="0"/>
          <w:numId w:val="17"/>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Threat intelligence integration: Leverages threat feeds and threat databases to provide context and insights into the latest threats.</w:t>
      </w:r>
    </w:p>
    <w:p w14:paraId="47169E36"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2. Security Incident Response:</w:t>
      </w:r>
    </w:p>
    <w:p w14:paraId="49C05189" w14:textId="77777777" w:rsidR="00853E44" w:rsidRPr="004F3B02" w:rsidRDefault="00853E44" w:rsidP="00853E44">
      <w:pPr>
        <w:numPr>
          <w:ilvl w:val="0"/>
          <w:numId w:val="18"/>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Incident investigation: Provides tools for investigating suspicious events, including forensic analysis and timeline visualization.</w:t>
      </w:r>
    </w:p>
    <w:p w14:paraId="7204DF64" w14:textId="77777777" w:rsidR="00853E44" w:rsidRPr="004F3B02" w:rsidRDefault="00853E44" w:rsidP="00853E44">
      <w:pPr>
        <w:numPr>
          <w:ilvl w:val="0"/>
          <w:numId w:val="18"/>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Automated response: Automates tasks like containment, remediation, and notification to streamline incident response.</w:t>
      </w:r>
    </w:p>
    <w:p w14:paraId="3FFAEB60" w14:textId="77777777" w:rsidR="00853E44" w:rsidRPr="004F3B02" w:rsidRDefault="00853E44" w:rsidP="00853E44">
      <w:pPr>
        <w:numPr>
          <w:ilvl w:val="0"/>
          <w:numId w:val="18"/>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SOAR (Security Orchestration, Automation, and Response) integration: Can be integrated with SOAR platforms for even more automated and coordinated incident response.</w:t>
      </w:r>
    </w:p>
    <w:p w14:paraId="18249905"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3. Compliance and Reporting:</w:t>
      </w:r>
    </w:p>
    <w:p w14:paraId="4F0F11CF" w14:textId="77777777" w:rsidR="00853E44" w:rsidRPr="004F3B02" w:rsidRDefault="00853E44" w:rsidP="00853E44">
      <w:pPr>
        <w:numPr>
          <w:ilvl w:val="0"/>
          <w:numId w:val="19"/>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Compliance reporting: Generates reports to demonstrate compliance with various security regulations and standards.</w:t>
      </w:r>
    </w:p>
    <w:p w14:paraId="102B067F" w14:textId="77777777" w:rsidR="00853E44" w:rsidRPr="004F3B02" w:rsidRDefault="00853E44" w:rsidP="00853E44">
      <w:pPr>
        <w:numPr>
          <w:ilvl w:val="0"/>
          <w:numId w:val="19"/>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Vulnerability management: Identifies and prioritizes vulnerabilities in your IT infrastructure.</w:t>
      </w:r>
    </w:p>
    <w:p w14:paraId="5DA4F6E0" w14:textId="77777777" w:rsidR="00853E44" w:rsidRPr="004F3B02" w:rsidRDefault="00853E44" w:rsidP="00853E44">
      <w:pPr>
        <w:numPr>
          <w:ilvl w:val="0"/>
          <w:numId w:val="19"/>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Security dashboards and visualizations: Provides real-time insights into your security posture through customizable dashboards and reports.</w:t>
      </w:r>
    </w:p>
    <w:p w14:paraId="1C9FC6D2"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Key Features of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389B18CB" w14:textId="77777777" w:rsidR="00853E44" w:rsidRPr="004F3B02" w:rsidRDefault="00853E44" w:rsidP="00853E44">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Scalability: Handles large volumes of data from diverse sources.</w:t>
      </w:r>
    </w:p>
    <w:p w14:paraId="3112E78F" w14:textId="77777777" w:rsidR="00853E44" w:rsidRPr="004F3B02" w:rsidRDefault="00853E44" w:rsidP="00853E44">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User-friendly interface: Intuitive interface for easy navigation and analysis.</w:t>
      </w:r>
    </w:p>
    <w:p w14:paraId="3D4A1B30" w14:textId="77777777" w:rsidR="00853E44" w:rsidRPr="004F3B02" w:rsidRDefault="00853E44" w:rsidP="00853E44">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Extensive integrations: Integrates with numerous security tools and platforms.</w:t>
      </w:r>
    </w:p>
    <w:p w14:paraId="5F01C9CA" w14:textId="77777777" w:rsidR="00853E44" w:rsidRPr="004F3B02" w:rsidRDefault="00853E44" w:rsidP="00853E44">
      <w:pPr>
        <w:numPr>
          <w:ilvl w:val="0"/>
          <w:numId w:val="20"/>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AI-powered analytics: Utilizes AI and machine learning to improve threat detection and investigation.</w:t>
      </w:r>
    </w:p>
    <w:p w14:paraId="62A743EA"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lastRenderedPageBreak/>
        <w:t xml:space="preserve">Benefits of using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45E559AD" w14:textId="77777777" w:rsidR="00853E44" w:rsidRPr="004F3B02" w:rsidRDefault="00853E44" w:rsidP="00853E44">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Reduced risk of cyberattacks: Proactive threat detection and incident response help prevent successful attacks.</w:t>
      </w:r>
    </w:p>
    <w:p w14:paraId="0AAE0A62" w14:textId="77777777" w:rsidR="00853E44" w:rsidRPr="004F3B02" w:rsidRDefault="00853E44" w:rsidP="00853E44">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Improved security posture: Gain deeper visibility into your network and identify security weaknesses.</w:t>
      </w:r>
    </w:p>
    <w:p w14:paraId="51D0FE7C" w14:textId="77777777" w:rsidR="00853E44" w:rsidRPr="004F3B02" w:rsidRDefault="00853E44" w:rsidP="00853E44">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Enhanced incident response: Faster and more effective incident response capabilities.</w:t>
      </w:r>
    </w:p>
    <w:p w14:paraId="59BFAD51" w14:textId="77777777" w:rsidR="00853E44" w:rsidRPr="004F3B02" w:rsidRDefault="00853E44" w:rsidP="00853E44">
      <w:pPr>
        <w:numPr>
          <w:ilvl w:val="0"/>
          <w:numId w:val="21"/>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Simplified compliance: Streamlined compliance reporting and management.</w:t>
      </w:r>
    </w:p>
    <w:p w14:paraId="2968E733"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r w:rsidRPr="004F3B02">
        <w:rPr>
          <w:rFonts w:eastAsia="Times New Roman"/>
          <w:color w:val="1F1F1F"/>
          <w:sz w:val="24"/>
          <w:szCs w:val="24"/>
          <w:lang w:val="en-IN"/>
        </w:rPr>
        <w:t xml:space="preserve">Who uses </w:t>
      </w: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w:t>
      </w:r>
    </w:p>
    <w:p w14:paraId="387A6326" w14:textId="77777777" w:rsidR="00853E44" w:rsidRPr="004F3B02" w:rsidRDefault="00853E44" w:rsidP="00853E44">
      <w:pPr>
        <w:shd w:val="clear" w:color="auto" w:fill="FFFFFF"/>
        <w:spacing w:before="360" w:after="360" w:line="240" w:lineRule="auto"/>
        <w:rPr>
          <w:rFonts w:eastAsia="Times New Roman"/>
          <w:color w:val="1F1F1F"/>
          <w:sz w:val="24"/>
          <w:szCs w:val="24"/>
          <w:lang w:val="en-IN"/>
        </w:rPr>
      </w:pPr>
      <w:proofErr w:type="spellStart"/>
      <w:r w:rsidRPr="004F3B02">
        <w:rPr>
          <w:rFonts w:eastAsia="Times New Roman"/>
          <w:color w:val="1F1F1F"/>
          <w:sz w:val="24"/>
          <w:szCs w:val="24"/>
          <w:lang w:val="en-IN"/>
        </w:rPr>
        <w:t>QRadar</w:t>
      </w:r>
      <w:proofErr w:type="spellEnd"/>
      <w:r w:rsidRPr="004F3B02">
        <w:rPr>
          <w:rFonts w:eastAsia="Times New Roman"/>
          <w:color w:val="1F1F1F"/>
          <w:sz w:val="24"/>
          <w:szCs w:val="24"/>
          <w:lang w:val="en-IN"/>
        </w:rPr>
        <w:t xml:space="preserve"> is suitable for organizations of all sizes across various industries, including:</w:t>
      </w:r>
    </w:p>
    <w:p w14:paraId="4A3A778E" w14:textId="77777777" w:rsidR="00853E44" w:rsidRPr="004F3B02" w:rsidRDefault="00853E44" w:rsidP="00853E44">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Enterprises: Large organizations with complex IT infrastructure.</w:t>
      </w:r>
    </w:p>
    <w:p w14:paraId="400958C1" w14:textId="77777777" w:rsidR="00853E44" w:rsidRPr="004F3B02" w:rsidRDefault="00853E44" w:rsidP="00853E44">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Government agencies: Public sector organizations with strict security requirements.</w:t>
      </w:r>
    </w:p>
    <w:p w14:paraId="419EB99B" w14:textId="77777777" w:rsidR="00853E44" w:rsidRPr="004F3B02" w:rsidRDefault="00853E44" w:rsidP="00853E44">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Financial institutions: Businesses dealing with sensitive financial data.</w:t>
      </w:r>
    </w:p>
    <w:p w14:paraId="014352D1" w14:textId="77777777" w:rsidR="00853E44" w:rsidRPr="004F3B02" w:rsidRDefault="00853E44" w:rsidP="00853E44">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Healthcare organizations: Healthcare providers handling patient data.</w:t>
      </w:r>
    </w:p>
    <w:p w14:paraId="0ECCD7CC" w14:textId="77777777" w:rsidR="00853E44" w:rsidRPr="004F3B02" w:rsidRDefault="00853E44" w:rsidP="00853E44">
      <w:pPr>
        <w:numPr>
          <w:ilvl w:val="0"/>
          <w:numId w:val="22"/>
        </w:numPr>
        <w:shd w:val="clear" w:color="auto" w:fill="FFFFFF"/>
        <w:spacing w:before="100" w:beforeAutospacing="1" w:after="150" w:line="240" w:lineRule="auto"/>
        <w:rPr>
          <w:rFonts w:eastAsia="Times New Roman"/>
          <w:color w:val="1F1F1F"/>
          <w:sz w:val="24"/>
          <w:szCs w:val="24"/>
          <w:lang w:val="en-IN"/>
        </w:rPr>
      </w:pPr>
      <w:r w:rsidRPr="004F3B02">
        <w:rPr>
          <w:rFonts w:eastAsia="Times New Roman"/>
          <w:color w:val="1F1F1F"/>
          <w:sz w:val="24"/>
          <w:szCs w:val="24"/>
          <w:lang w:val="en-IN"/>
        </w:rPr>
        <w:t>Educational institutions: Universities and colleges protecting student and faculty information.</w:t>
      </w:r>
    </w:p>
    <w:p w14:paraId="637F659B" w14:textId="77777777" w:rsidR="00853E44" w:rsidRPr="00C546C2" w:rsidRDefault="00853E44" w:rsidP="00853E44">
      <w:pPr>
        <w:ind w:left="360"/>
        <w:rPr>
          <w:rFonts w:ascii="Times New Roman" w:eastAsia="Times New Roman" w:hAnsi="Times New Roman" w:cs="Times New Roman"/>
          <w:b/>
          <w:sz w:val="28"/>
          <w:szCs w:val="28"/>
        </w:rPr>
      </w:pPr>
    </w:p>
    <w:p w14:paraId="2969CF01" w14:textId="77777777" w:rsidR="00853E44" w:rsidRPr="00C546C2" w:rsidRDefault="00853E44" w:rsidP="00853E44">
      <w:pPr>
        <w:rPr>
          <w:rFonts w:ascii="Times New Roman" w:eastAsia="Times New Roman" w:hAnsi="Times New Roman" w:cs="Times New Roman"/>
          <w:b/>
          <w:sz w:val="28"/>
          <w:szCs w:val="28"/>
        </w:rPr>
      </w:pPr>
    </w:p>
    <w:p w14:paraId="5B371382" w14:textId="77777777" w:rsidR="00853E44" w:rsidRPr="00C546C2" w:rsidRDefault="00853E44" w:rsidP="00853E44">
      <w:pPr>
        <w:rPr>
          <w:rFonts w:ascii="Times New Roman" w:eastAsia="Times New Roman" w:hAnsi="Times New Roman" w:cs="Times New Roman"/>
          <w:b/>
          <w:sz w:val="28"/>
          <w:szCs w:val="28"/>
        </w:rPr>
      </w:pPr>
    </w:p>
    <w:p w14:paraId="6AF43A44" w14:textId="77777777" w:rsidR="00853E44" w:rsidRPr="00C546C2" w:rsidRDefault="00853E44" w:rsidP="00853E44">
      <w:pPr>
        <w:rPr>
          <w:rFonts w:ascii="Times New Roman" w:eastAsia="Times New Roman" w:hAnsi="Times New Roman" w:cs="Times New Roman"/>
          <w:b/>
          <w:sz w:val="28"/>
          <w:szCs w:val="28"/>
        </w:rPr>
      </w:pPr>
    </w:p>
    <w:p w14:paraId="366C2CF4" w14:textId="77777777" w:rsidR="00853E44" w:rsidRPr="00C546C2" w:rsidRDefault="00853E44" w:rsidP="00853E44">
      <w:pPr>
        <w:rPr>
          <w:rFonts w:ascii="Times New Roman" w:eastAsia="Times New Roman" w:hAnsi="Times New Roman" w:cs="Times New Roman"/>
          <w:b/>
          <w:sz w:val="28"/>
          <w:szCs w:val="28"/>
        </w:rPr>
      </w:pPr>
      <w:proofErr w:type="gramStart"/>
      <w:r w:rsidRPr="00C546C2">
        <w:rPr>
          <w:rFonts w:ascii="Times New Roman" w:eastAsia="Times New Roman" w:hAnsi="Times New Roman" w:cs="Times New Roman"/>
          <w:b/>
          <w:sz w:val="28"/>
          <w:szCs w:val="28"/>
        </w:rPr>
        <w:t>Conclusion :</w:t>
      </w:r>
      <w:proofErr w:type="gramEnd"/>
      <w:r w:rsidRPr="00C546C2">
        <w:rPr>
          <w:rFonts w:ascii="Times New Roman" w:eastAsia="Times New Roman" w:hAnsi="Times New Roman" w:cs="Times New Roman"/>
          <w:b/>
          <w:sz w:val="28"/>
          <w:szCs w:val="28"/>
        </w:rPr>
        <w:t xml:space="preserve">- </w:t>
      </w:r>
    </w:p>
    <w:p w14:paraId="6F0555FE" w14:textId="77777777" w:rsidR="00853E44" w:rsidRPr="00C546C2" w:rsidRDefault="00853E44" w:rsidP="00853E44">
      <w:pPr>
        <w:rPr>
          <w:rFonts w:ascii="Times New Roman" w:eastAsia="Times New Roman" w:hAnsi="Times New Roman" w:cs="Times New Roman"/>
          <w:b/>
          <w:sz w:val="28"/>
          <w:szCs w:val="28"/>
        </w:rPr>
      </w:pPr>
    </w:p>
    <w:p w14:paraId="3AC0EACF"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r w:rsidRPr="00C546C2">
        <w:rPr>
          <w:rFonts w:ascii="Times New Roman" w:eastAsia="Times New Roman" w:hAnsi="Times New Roman" w:cs="Times New Roman"/>
          <w:b/>
          <w:sz w:val="28"/>
          <w:szCs w:val="28"/>
        </w:rPr>
        <w:tab/>
      </w:r>
      <w:proofErr w:type="gramStart"/>
      <w:r w:rsidRPr="00C546C2">
        <w:rPr>
          <w:rFonts w:ascii="Times New Roman" w:eastAsia="Times New Roman" w:hAnsi="Times New Roman" w:cs="Times New Roman"/>
          <w:b/>
          <w:sz w:val="28"/>
          <w:szCs w:val="28"/>
        </w:rPr>
        <w:t>1 :</w:t>
      </w:r>
      <w:proofErr w:type="gramEnd"/>
      <w:r w:rsidRPr="00C546C2">
        <w:rPr>
          <w:rFonts w:ascii="Times New Roman" w:eastAsia="Times New Roman" w:hAnsi="Times New Roman" w:cs="Times New Roman"/>
          <w:b/>
          <w:sz w:val="28"/>
          <w:szCs w:val="28"/>
        </w:rPr>
        <w:t>- what you understand from Web application testing .</w:t>
      </w:r>
    </w:p>
    <w:p w14:paraId="15FCD2A8"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Web application testing is a comprehensive process designed to evaluate and ensure the seamless functionality, user-friendliness, security, and performance of a web-based system. The objective is to identify and rectify potential issues, ensuring the reliability and optimal user experience of the application. The testing process encompasses various key aspects:</w:t>
      </w:r>
    </w:p>
    <w:p w14:paraId="1F2A2723"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1.</w:t>
      </w:r>
      <w:r w:rsidRPr="004F3B02">
        <w:rPr>
          <w:rFonts w:ascii="Times New Roman" w:eastAsia="Times New Roman" w:hAnsi="Times New Roman" w:cs="Times New Roman"/>
          <w:bCs/>
          <w:sz w:val="28"/>
          <w:szCs w:val="28"/>
        </w:rPr>
        <w:tab/>
        <w:t>Functionality Testing:</w:t>
      </w:r>
    </w:p>
    <w:p w14:paraId="2F2C34B8"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Verification of core features and functions to ensure proper navigation, form submissions, and database interactions.</w:t>
      </w:r>
    </w:p>
    <w:p w14:paraId="4DEF49DD"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lastRenderedPageBreak/>
        <w:t>2.</w:t>
      </w:r>
      <w:r w:rsidRPr="004F3B02">
        <w:rPr>
          <w:rFonts w:ascii="Times New Roman" w:eastAsia="Times New Roman" w:hAnsi="Times New Roman" w:cs="Times New Roman"/>
          <w:bCs/>
          <w:sz w:val="28"/>
          <w:szCs w:val="28"/>
        </w:rPr>
        <w:tab/>
        <w:t>Usability Testing:</w:t>
      </w:r>
    </w:p>
    <w:p w14:paraId="6FF18703"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Assessment of the user interface and overall user experience to guarantee the application's ease of navigation and user-friendliness.</w:t>
      </w:r>
    </w:p>
    <w:p w14:paraId="1FD5753A"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3.</w:t>
      </w:r>
      <w:r w:rsidRPr="004F3B02">
        <w:rPr>
          <w:rFonts w:ascii="Times New Roman" w:eastAsia="Times New Roman" w:hAnsi="Times New Roman" w:cs="Times New Roman"/>
          <w:bCs/>
          <w:sz w:val="28"/>
          <w:szCs w:val="28"/>
        </w:rPr>
        <w:tab/>
        <w:t>Performance Testing:</w:t>
      </w:r>
    </w:p>
    <w:p w14:paraId="5AFF04B7"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Evaluation of responsiveness, speed, and scalability, including load testing to gauge the application's performance under varying levels of user traffic.</w:t>
      </w:r>
    </w:p>
    <w:p w14:paraId="0464C7BC"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4.</w:t>
      </w:r>
      <w:r w:rsidRPr="004F3B02">
        <w:rPr>
          <w:rFonts w:ascii="Times New Roman" w:eastAsia="Times New Roman" w:hAnsi="Times New Roman" w:cs="Times New Roman"/>
          <w:bCs/>
          <w:sz w:val="28"/>
          <w:szCs w:val="28"/>
        </w:rPr>
        <w:tab/>
        <w:t>Security Testing:</w:t>
      </w:r>
    </w:p>
    <w:p w14:paraId="294F3650"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Identification and mitigation of potential vulnerabilities, such as SQL injection, cross-site scripting (XSS), and cross-site request forgery (CSRF).</w:t>
      </w:r>
    </w:p>
    <w:p w14:paraId="5EE36BAF"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5.</w:t>
      </w:r>
      <w:r w:rsidRPr="004F3B02">
        <w:rPr>
          <w:rFonts w:ascii="Times New Roman" w:eastAsia="Times New Roman" w:hAnsi="Times New Roman" w:cs="Times New Roman"/>
          <w:bCs/>
          <w:sz w:val="28"/>
          <w:szCs w:val="28"/>
        </w:rPr>
        <w:tab/>
        <w:t>Compatibility Testing:</w:t>
      </w:r>
    </w:p>
    <w:p w14:paraId="55A7037F"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Checking the application's performance across different browsers, devices, and operating systems to ensure a consistent user experience.</w:t>
      </w:r>
    </w:p>
    <w:p w14:paraId="033E00B3"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6.</w:t>
      </w:r>
      <w:r w:rsidRPr="004F3B02">
        <w:rPr>
          <w:rFonts w:ascii="Times New Roman" w:eastAsia="Times New Roman" w:hAnsi="Times New Roman" w:cs="Times New Roman"/>
          <w:bCs/>
          <w:sz w:val="28"/>
          <w:szCs w:val="28"/>
        </w:rPr>
        <w:tab/>
        <w:t>Database Testing:</w:t>
      </w:r>
    </w:p>
    <w:p w14:paraId="7CAD732B"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Verification of database-related activities, focusing on data integrity, migrations, and retrieval.</w:t>
      </w:r>
    </w:p>
    <w:p w14:paraId="252835E8"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7.</w:t>
      </w:r>
      <w:r w:rsidRPr="004F3B02">
        <w:rPr>
          <w:rFonts w:ascii="Times New Roman" w:eastAsia="Times New Roman" w:hAnsi="Times New Roman" w:cs="Times New Roman"/>
          <w:bCs/>
          <w:sz w:val="28"/>
          <w:szCs w:val="28"/>
        </w:rPr>
        <w:tab/>
        <w:t>Regression Testing:</w:t>
      </w:r>
    </w:p>
    <w:p w14:paraId="12A8C473"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Ongoing testing to ensure that new features or modifications do not adversely impact existing functionalities.</w:t>
      </w:r>
    </w:p>
    <w:p w14:paraId="6F8527F9"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8.</w:t>
      </w:r>
      <w:r w:rsidRPr="004F3B02">
        <w:rPr>
          <w:rFonts w:ascii="Times New Roman" w:eastAsia="Times New Roman" w:hAnsi="Times New Roman" w:cs="Times New Roman"/>
          <w:bCs/>
          <w:sz w:val="28"/>
          <w:szCs w:val="28"/>
        </w:rPr>
        <w:tab/>
        <w:t>Accessibility Testing:</w:t>
      </w:r>
    </w:p>
    <w:p w14:paraId="625B5E23"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Evaluation of compliance with accessibility standards to ensure the application is accessible to users with disabilities.</w:t>
      </w:r>
    </w:p>
    <w:p w14:paraId="66374718"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9.</w:t>
      </w:r>
      <w:r w:rsidRPr="004F3B02">
        <w:rPr>
          <w:rFonts w:ascii="Times New Roman" w:eastAsia="Times New Roman" w:hAnsi="Times New Roman" w:cs="Times New Roman"/>
          <w:bCs/>
          <w:sz w:val="28"/>
          <w:szCs w:val="28"/>
        </w:rPr>
        <w:tab/>
        <w:t>Cross-site Scripting (XSS) Testing:</w:t>
      </w:r>
    </w:p>
    <w:p w14:paraId="71AF5083"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Identification and resolution of vulnerabilities related to malicious script injections that could compromise security.</w:t>
      </w:r>
    </w:p>
    <w:p w14:paraId="6DB0A7E6"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10.</w:t>
      </w:r>
      <w:r w:rsidRPr="004F3B02">
        <w:rPr>
          <w:rFonts w:ascii="Times New Roman" w:eastAsia="Times New Roman" w:hAnsi="Times New Roman" w:cs="Times New Roman"/>
          <w:bCs/>
          <w:sz w:val="28"/>
          <w:szCs w:val="28"/>
        </w:rPr>
        <w:tab/>
        <w:t>Load Testing:</w:t>
      </w:r>
    </w:p>
    <w:p w14:paraId="2D261B91"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t>
      </w:r>
      <w:r w:rsidRPr="004F3B02">
        <w:rPr>
          <w:rFonts w:ascii="Times New Roman" w:eastAsia="Times New Roman" w:hAnsi="Times New Roman" w:cs="Times New Roman"/>
          <w:bCs/>
          <w:sz w:val="28"/>
          <w:szCs w:val="28"/>
        </w:rPr>
        <w:tab/>
        <w:t>Assessment of performance under expected and peak loads, identifying bottlenecks and areas for improvement.</w:t>
      </w:r>
    </w:p>
    <w:p w14:paraId="29FC4AA4" w14:textId="77777777" w:rsidR="00853E44" w:rsidRPr="004F3B02" w:rsidRDefault="00853E44" w:rsidP="00853E44">
      <w:pPr>
        <w:ind w:left="360"/>
        <w:rPr>
          <w:rFonts w:ascii="Times New Roman" w:eastAsia="Times New Roman" w:hAnsi="Times New Roman" w:cs="Times New Roman"/>
          <w:bCs/>
          <w:sz w:val="28"/>
          <w:szCs w:val="28"/>
        </w:rPr>
      </w:pPr>
      <w:r w:rsidRPr="004F3B02">
        <w:rPr>
          <w:rFonts w:ascii="Times New Roman" w:eastAsia="Times New Roman" w:hAnsi="Times New Roman" w:cs="Times New Roman"/>
          <w:bCs/>
          <w:sz w:val="28"/>
          <w:szCs w:val="28"/>
        </w:rPr>
        <w:t>Web application testing is an iterative process conducted throughout the development lifecycle. It aims to detect and address issues early, ensuring the delivery of a high-quality, reliable, and secure web application for end-users.</w:t>
      </w:r>
    </w:p>
    <w:p w14:paraId="4EC83B90" w14:textId="77777777" w:rsidR="00853E44" w:rsidRPr="00C546C2"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r w:rsidRPr="00C546C2">
        <w:rPr>
          <w:rFonts w:ascii="Times New Roman" w:eastAsia="Times New Roman" w:hAnsi="Times New Roman" w:cs="Times New Roman"/>
          <w:b/>
          <w:sz w:val="28"/>
          <w:szCs w:val="28"/>
        </w:rPr>
        <w:tab/>
      </w:r>
      <w:proofErr w:type="gramStart"/>
      <w:r w:rsidRPr="00C546C2">
        <w:rPr>
          <w:rFonts w:ascii="Times New Roman" w:eastAsia="Times New Roman" w:hAnsi="Times New Roman" w:cs="Times New Roman"/>
          <w:b/>
          <w:sz w:val="28"/>
          <w:szCs w:val="28"/>
        </w:rPr>
        <w:t>2 :</w:t>
      </w:r>
      <w:proofErr w:type="gramEnd"/>
      <w:r w:rsidRPr="00C546C2">
        <w:rPr>
          <w:rFonts w:ascii="Times New Roman" w:eastAsia="Times New Roman" w:hAnsi="Times New Roman" w:cs="Times New Roman"/>
          <w:b/>
          <w:sz w:val="28"/>
          <w:szCs w:val="28"/>
        </w:rPr>
        <w:t xml:space="preserve">- what you understand from the </w:t>
      </w:r>
      <w:proofErr w:type="spellStart"/>
      <w:r w:rsidRPr="00C546C2">
        <w:rPr>
          <w:rFonts w:ascii="Times New Roman" w:eastAsia="Times New Roman" w:hAnsi="Times New Roman" w:cs="Times New Roman"/>
          <w:b/>
          <w:sz w:val="28"/>
          <w:szCs w:val="28"/>
        </w:rPr>
        <w:t>nessus</w:t>
      </w:r>
      <w:proofErr w:type="spellEnd"/>
      <w:r w:rsidRPr="00C546C2">
        <w:rPr>
          <w:rFonts w:ascii="Times New Roman" w:eastAsia="Times New Roman" w:hAnsi="Times New Roman" w:cs="Times New Roman"/>
          <w:b/>
          <w:sz w:val="28"/>
          <w:szCs w:val="28"/>
        </w:rPr>
        <w:t xml:space="preserve"> report .</w:t>
      </w:r>
    </w:p>
    <w:p w14:paraId="72A1CFD0" w14:textId="77777777" w:rsidR="00853E44" w:rsidRPr="00246C1E" w:rsidRDefault="00853E44" w:rsidP="00853E44">
      <w:pPr>
        <w:ind w:left="360"/>
        <w:rPr>
          <w:rFonts w:ascii="Times New Roman" w:eastAsia="Times New Roman" w:hAnsi="Times New Roman" w:cs="Times New Roman"/>
          <w:bCs/>
          <w:sz w:val="28"/>
          <w:szCs w:val="28"/>
        </w:rPr>
      </w:pPr>
    </w:p>
    <w:p w14:paraId="44AE49DC"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Nessus is a widely used vulnerability assessment tool that helps organizations identify and address security vulnerabilities within their network, systems, and applications. The Nessus tool scans the target environment, identifies potential </w:t>
      </w:r>
      <w:r w:rsidRPr="00246C1E">
        <w:rPr>
          <w:rFonts w:ascii="Times New Roman" w:eastAsia="Times New Roman" w:hAnsi="Times New Roman" w:cs="Times New Roman"/>
          <w:bCs/>
          <w:sz w:val="28"/>
          <w:szCs w:val="28"/>
        </w:rPr>
        <w:lastRenderedPageBreak/>
        <w:t>security issues, and generates detailed reports outlining the vulnerabilities discovered. Here are several reasons why Nessus reports are essential:</w:t>
      </w:r>
    </w:p>
    <w:p w14:paraId="6D545AF4" w14:textId="77777777" w:rsidR="00853E44" w:rsidRPr="00246C1E" w:rsidRDefault="00853E44" w:rsidP="00853E44">
      <w:pPr>
        <w:ind w:left="360"/>
        <w:rPr>
          <w:rFonts w:ascii="Times New Roman" w:eastAsia="Times New Roman" w:hAnsi="Times New Roman" w:cs="Times New Roman"/>
          <w:bCs/>
          <w:sz w:val="28"/>
          <w:szCs w:val="28"/>
        </w:rPr>
      </w:pPr>
    </w:p>
    <w:p w14:paraId="58324145"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Vulnerability Identification:</w:t>
      </w:r>
    </w:p>
    <w:p w14:paraId="1AFECD02" w14:textId="77777777" w:rsidR="00853E44" w:rsidRPr="00246C1E" w:rsidRDefault="00853E44" w:rsidP="00853E44">
      <w:pPr>
        <w:ind w:left="360"/>
        <w:rPr>
          <w:rFonts w:ascii="Times New Roman" w:eastAsia="Times New Roman" w:hAnsi="Times New Roman" w:cs="Times New Roman"/>
          <w:bCs/>
          <w:sz w:val="28"/>
          <w:szCs w:val="28"/>
        </w:rPr>
      </w:pPr>
    </w:p>
    <w:p w14:paraId="3C0B908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provide a comprehensive list of vulnerabilities present in the scanned environment. This information is crucial for understanding potential points of exploitation and attack.</w:t>
      </w:r>
    </w:p>
    <w:p w14:paraId="22B3895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Prioritization of Remediation:</w:t>
      </w:r>
    </w:p>
    <w:p w14:paraId="5CA8BEB2" w14:textId="77777777" w:rsidR="00853E44" w:rsidRPr="00246C1E" w:rsidRDefault="00853E44" w:rsidP="00853E44">
      <w:pPr>
        <w:ind w:left="360"/>
        <w:rPr>
          <w:rFonts w:ascii="Times New Roman" w:eastAsia="Times New Roman" w:hAnsi="Times New Roman" w:cs="Times New Roman"/>
          <w:bCs/>
          <w:sz w:val="28"/>
          <w:szCs w:val="28"/>
        </w:rPr>
      </w:pPr>
    </w:p>
    <w:p w14:paraId="50A8A8AD"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reports typically include a severity ranking for each identified vulnerability. This allows organizations to prioritize remediation efforts based on the criticality of the security issues.</w:t>
      </w:r>
    </w:p>
    <w:p w14:paraId="715BD1E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Risk Management:</w:t>
      </w:r>
    </w:p>
    <w:p w14:paraId="6A90A20C" w14:textId="77777777" w:rsidR="00853E44" w:rsidRPr="00246C1E" w:rsidRDefault="00853E44" w:rsidP="00853E44">
      <w:pPr>
        <w:ind w:left="360"/>
        <w:rPr>
          <w:rFonts w:ascii="Times New Roman" w:eastAsia="Times New Roman" w:hAnsi="Times New Roman" w:cs="Times New Roman"/>
          <w:bCs/>
          <w:sz w:val="28"/>
          <w:szCs w:val="28"/>
        </w:rPr>
      </w:pPr>
    </w:p>
    <w:p w14:paraId="49A58E6F"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contribute to risk management by highlighting vulnerabilities and their potential impact on the organization's security posture. This information helps in making informed decisions about risk acceptance, mitigation, or transfer.</w:t>
      </w:r>
    </w:p>
    <w:p w14:paraId="6F561DA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Reporting:</w:t>
      </w:r>
    </w:p>
    <w:p w14:paraId="55BB7324" w14:textId="77777777" w:rsidR="00853E44" w:rsidRPr="00246C1E" w:rsidRDefault="00853E44" w:rsidP="00853E44">
      <w:pPr>
        <w:ind w:left="360"/>
        <w:rPr>
          <w:rFonts w:ascii="Times New Roman" w:eastAsia="Times New Roman" w:hAnsi="Times New Roman" w:cs="Times New Roman"/>
          <w:bCs/>
          <w:sz w:val="28"/>
          <w:szCs w:val="28"/>
        </w:rPr>
      </w:pPr>
    </w:p>
    <w:p w14:paraId="133D1B33"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For organizations subject to regulatory requirements and industry standards (such as PCI DSS, HIPAA, or GDPR), Nessus reports can aid in demonstrating compliance by identifying areas where the environment may fall short of required security controls.</w:t>
      </w:r>
    </w:p>
    <w:p w14:paraId="2A49355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Baseline Security Assessment:</w:t>
      </w:r>
    </w:p>
    <w:p w14:paraId="558F2A55" w14:textId="77777777" w:rsidR="00853E44" w:rsidRPr="00246C1E" w:rsidRDefault="00853E44" w:rsidP="00853E44">
      <w:pPr>
        <w:ind w:left="360"/>
        <w:rPr>
          <w:rFonts w:ascii="Times New Roman" w:eastAsia="Times New Roman" w:hAnsi="Times New Roman" w:cs="Times New Roman"/>
          <w:bCs/>
          <w:sz w:val="28"/>
          <w:szCs w:val="28"/>
        </w:rPr>
      </w:pPr>
    </w:p>
    <w:p w14:paraId="7057EAC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serve as a baseline security assessment, providing a snapshot of the security posture at a given point in time. Regular scanning and reporting help track changes and improvements in the security landscape over time.</w:t>
      </w:r>
    </w:p>
    <w:p w14:paraId="77D69D5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Security Auditing and Reporting:</w:t>
      </w:r>
    </w:p>
    <w:p w14:paraId="7F5F3D10" w14:textId="77777777" w:rsidR="00853E44" w:rsidRPr="00246C1E" w:rsidRDefault="00853E44" w:rsidP="00853E44">
      <w:pPr>
        <w:ind w:left="360"/>
        <w:rPr>
          <w:rFonts w:ascii="Times New Roman" w:eastAsia="Times New Roman" w:hAnsi="Times New Roman" w:cs="Times New Roman"/>
          <w:bCs/>
          <w:sz w:val="28"/>
          <w:szCs w:val="28"/>
        </w:rPr>
      </w:pPr>
    </w:p>
    <w:p w14:paraId="03B69803"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provide detailed information about vulnerabilities, which is crucial for security auditing. They can be used for internal audits, external assessments, or to demonstrate security measures to stakeholders.</w:t>
      </w:r>
    </w:p>
    <w:p w14:paraId="0EF24EAF"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Communication with Stakeholders:</w:t>
      </w:r>
    </w:p>
    <w:p w14:paraId="00C14DC5" w14:textId="77777777" w:rsidR="00853E44" w:rsidRPr="00246C1E" w:rsidRDefault="00853E44" w:rsidP="00853E44">
      <w:pPr>
        <w:ind w:left="360"/>
        <w:rPr>
          <w:rFonts w:ascii="Times New Roman" w:eastAsia="Times New Roman" w:hAnsi="Times New Roman" w:cs="Times New Roman"/>
          <w:bCs/>
          <w:sz w:val="28"/>
          <w:szCs w:val="28"/>
        </w:rPr>
      </w:pPr>
    </w:p>
    <w:p w14:paraId="12D128E7"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reports generated by Nessus facilitate communication between security teams and other stakeholders, including IT administrators, executives, and third-party partners. Clear documentation of vulnerabilities helps in explaining the need for security measures and resource allocation.</w:t>
      </w:r>
    </w:p>
    <w:p w14:paraId="7D1AF172"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Response Preparation:</w:t>
      </w:r>
    </w:p>
    <w:p w14:paraId="0DAD8B5B" w14:textId="77777777" w:rsidR="00853E44" w:rsidRPr="00246C1E" w:rsidRDefault="00853E44" w:rsidP="00853E44">
      <w:pPr>
        <w:ind w:left="360"/>
        <w:rPr>
          <w:rFonts w:ascii="Times New Roman" w:eastAsia="Times New Roman" w:hAnsi="Times New Roman" w:cs="Times New Roman"/>
          <w:bCs/>
          <w:sz w:val="28"/>
          <w:szCs w:val="28"/>
        </w:rPr>
      </w:pPr>
    </w:p>
    <w:p w14:paraId="55C7D15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Understanding the vulnerabilities in the environment, as identified by Nessus, assists in incident response preparation. In the event of a security incident, having a prior knowledge of potential weaknesses can expedite the response and recovery process.</w:t>
      </w:r>
    </w:p>
    <w:p w14:paraId="6DB6C1AE"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Continuous Monitoring and Improvement:</w:t>
      </w:r>
    </w:p>
    <w:p w14:paraId="17313091" w14:textId="77777777" w:rsidR="00853E44" w:rsidRPr="00246C1E" w:rsidRDefault="00853E44" w:rsidP="00853E44">
      <w:pPr>
        <w:ind w:left="360"/>
        <w:rPr>
          <w:rFonts w:ascii="Times New Roman" w:eastAsia="Times New Roman" w:hAnsi="Times New Roman" w:cs="Times New Roman"/>
          <w:bCs/>
          <w:sz w:val="28"/>
          <w:szCs w:val="28"/>
        </w:rPr>
      </w:pPr>
    </w:p>
    <w:p w14:paraId="5520E3FF"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Nessus reports support a continuous improvement cycle for security. By regularly scanning and reviewing reports, organizations can adapt their security strategies, implement necessary changes, and enhance their overall security posture.</w:t>
      </w:r>
    </w:p>
    <w:p w14:paraId="69D785C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 summary, Nessus reports are crucial for organizations aiming to maintain a robust cybersecurity posture. They provide insights into vulnerabilities, assist in risk management, support compliance efforts, and help in the continuous improvement of security measures</w:t>
      </w:r>
    </w:p>
    <w:p w14:paraId="0C3307F8" w14:textId="77777777" w:rsidR="00853E44" w:rsidRPr="00C546C2"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r w:rsidRPr="00C546C2">
        <w:rPr>
          <w:rFonts w:ascii="Times New Roman" w:eastAsia="Times New Roman" w:hAnsi="Times New Roman" w:cs="Times New Roman"/>
          <w:b/>
          <w:sz w:val="28"/>
          <w:szCs w:val="28"/>
        </w:rPr>
        <w:tab/>
      </w:r>
      <w:proofErr w:type="gramStart"/>
      <w:r w:rsidRPr="00C546C2">
        <w:rPr>
          <w:rFonts w:ascii="Times New Roman" w:eastAsia="Times New Roman" w:hAnsi="Times New Roman" w:cs="Times New Roman"/>
          <w:b/>
          <w:sz w:val="28"/>
          <w:szCs w:val="28"/>
        </w:rPr>
        <w:t>3 :</w:t>
      </w:r>
      <w:proofErr w:type="gramEnd"/>
      <w:r w:rsidRPr="00C546C2">
        <w:rPr>
          <w:rFonts w:ascii="Times New Roman" w:eastAsia="Times New Roman" w:hAnsi="Times New Roman" w:cs="Times New Roman"/>
          <w:b/>
          <w:sz w:val="28"/>
          <w:szCs w:val="28"/>
        </w:rPr>
        <w:t xml:space="preserve">- what you understand from SOC / SEIM / </w:t>
      </w:r>
      <w:proofErr w:type="spellStart"/>
      <w:r w:rsidRPr="00C546C2">
        <w:rPr>
          <w:rFonts w:ascii="Times New Roman" w:eastAsia="Times New Roman" w:hAnsi="Times New Roman" w:cs="Times New Roman"/>
          <w:b/>
          <w:sz w:val="28"/>
          <w:szCs w:val="28"/>
        </w:rPr>
        <w:t>Qradar</w:t>
      </w:r>
      <w:proofErr w:type="spellEnd"/>
      <w:r w:rsidRPr="00C546C2">
        <w:rPr>
          <w:rFonts w:ascii="Times New Roman" w:eastAsia="Times New Roman" w:hAnsi="Times New Roman" w:cs="Times New Roman"/>
          <w:b/>
          <w:sz w:val="28"/>
          <w:szCs w:val="28"/>
        </w:rPr>
        <w:t xml:space="preserve"> Dashboard .</w:t>
      </w:r>
    </w:p>
    <w:p w14:paraId="1CC57A2E" w14:textId="77777777" w:rsidR="00853E44" w:rsidRPr="00246C1E" w:rsidRDefault="00853E44" w:rsidP="00853E44">
      <w:pPr>
        <w:rPr>
          <w:rFonts w:ascii="Times New Roman" w:eastAsia="Times New Roman" w:hAnsi="Times New Roman" w:cs="Times New Roman"/>
          <w:bCs/>
          <w:sz w:val="28"/>
          <w:szCs w:val="28"/>
        </w:rPr>
      </w:pP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Security Operations Center (SOC), and Security Information and Event Management (SIEM) are interconnected components in the realm of cybersecurity, working together to enhance an organization's ability to detect, respond to, and mitigate security threats. Let's explore the importance of each and why they are essential:</w:t>
      </w:r>
    </w:p>
    <w:p w14:paraId="5EECFC51" w14:textId="77777777" w:rsidR="00853E44" w:rsidRPr="00246C1E" w:rsidRDefault="00853E44" w:rsidP="00853E44">
      <w:pPr>
        <w:rPr>
          <w:rFonts w:ascii="Times New Roman" w:eastAsia="Times New Roman" w:hAnsi="Times New Roman" w:cs="Times New Roman"/>
          <w:bCs/>
          <w:sz w:val="28"/>
          <w:szCs w:val="28"/>
        </w:rPr>
      </w:pPr>
    </w:p>
    <w:p w14:paraId="4498A5D0"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Security Information and Event Management (SIEM):</w:t>
      </w:r>
    </w:p>
    <w:p w14:paraId="2F1DF61A" w14:textId="77777777" w:rsidR="00853E44" w:rsidRPr="00246C1E" w:rsidRDefault="00853E44" w:rsidP="00853E44">
      <w:pPr>
        <w:rPr>
          <w:rFonts w:ascii="Times New Roman" w:eastAsia="Times New Roman" w:hAnsi="Times New Roman" w:cs="Times New Roman"/>
          <w:bCs/>
          <w:sz w:val="28"/>
          <w:szCs w:val="28"/>
        </w:rPr>
      </w:pPr>
    </w:p>
    <w:p w14:paraId="2B771F9C"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Why SIEM? SIEM solutions like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are designed to aggregate and analyze log data from various sources within an organization's IT infrastructure. This includes logs from network devices, servers, applications, and other security-related systems.</w:t>
      </w:r>
    </w:p>
    <w:p w14:paraId="1404672F" w14:textId="77777777" w:rsidR="00853E44" w:rsidRPr="00246C1E" w:rsidRDefault="00853E44" w:rsidP="00853E44">
      <w:pPr>
        <w:rPr>
          <w:rFonts w:ascii="Times New Roman" w:eastAsia="Times New Roman" w:hAnsi="Times New Roman" w:cs="Times New Roman"/>
          <w:bCs/>
          <w:sz w:val="28"/>
          <w:szCs w:val="28"/>
        </w:rPr>
      </w:pPr>
    </w:p>
    <w:p w14:paraId="07F742CE"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Key Functions:</w:t>
      </w:r>
    </w:p>
    <w:p w14:paraId="33CA8C50" w14:textId="77777777" w:rsidR="00853E44" w:rsidRPr="00246C1E" w:rsidRDefault="00853E44" w:rsidP="00853E44">
      <w:pPr>
        <w:rPr>
          <w:rFonts w:ascii="Times New Roman" w:eastAsia="Times New Roman" w:hAnsi="Times New Roman" w:cs="Times New Roman"/>
          <w:bCs/>
          <w:sz w:val="28"/>
          <w:szCs w:val="28"/>
        </w:rPr>
      </w:pPr>
    </w:p>
    <w:p w14:paraId="7C75AABB"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Log Aggregation: Collects and centralizes logs from diverse sources.</w:t>
      </w:r>
    </w:p>
    <w:p w14:paraId="4923C7B0"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Correlation: Analyzes logs to identify patterns and correlations that may indicate security incidents.</w:t>
      </w:r>
    </w:p>
    <w:p w14:paraId="7CB0793C"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Alerting: Generates alerts for suspicious activities or security events.</w:t>
      </w:r>
    </w:p>
    <w:p w14:paraId="1927EBE2"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Reporting and Compliance: Provides reporting capabilities for compliance purposes and to facilitate forensic investigations.</w:t>
      </w:r>
    </w:p>
    <w:p w14:paraId="2B9104F6"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Benefits:</w:t>
      </w:r>
    </w:p>
    <w:p w14:paraId="75780C42" w14:textId="77777777" w:rsidR="00853E44" w:rsidRPr="00246C1E" w:rsidRDefault="00853E44" w:rsidP="00853E44">
      <w:pPr>
        <w:rPr>
          <w:rFonts w:ascii="Times New Roman" w:eastAsia="Times New Roman" w:hAnsi="Times New Roman" w:cs="Times New Roman"/>
          <w:bCs/>
          <w:sz w:val="28"/>
          <w:szCs w:val="28"/>
        </w:rPr>
      </w:pPr>
    </w:p>
    <w:p w14:paraId="197B3757"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Early Detection: Helps in early detection of security incidents by correlating information from different sources.</w:t>
      </w:r>
    </w:p>
    <w:p w14:paraId="2706C5B8"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Investigation: Facilitates detailed investigations by providing a centralized view of security events.</w:t>
      </w:r>
    </w:p>
    <w:p w14:paraId="49DBF7C3"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Aids in meeting regulatory compliance requirements by collecting and analyzing necessary data.</w:t>
      </w:r>
    </w:p>
    <w:p w14:paraId="16BCDE77"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Log Management: Enhances log management and retention for auditing purposes.</w:t>
      </w:r>
    </w:p>
    <w:p w14:paraId="66AF40E9"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Security Operations Center (SOC):</w:t>
      </w:r>
    </w:p>
    <w:p w14:paraId="6C5A27FF" w14:textId="77777777" w:rsidR="00853E44" w:rsidRPr="00246C1E" w:rsidRDefault="00853E44" w:rsidP="00853E44">
      <w:pPr>
        <w:rPr>
          <w:rFonts w:ascii="Times New Roman" w:eastAsia="Times New Roman" w:hAnsi="Times New Roman" w:cs="Times New Roman"/>
          <w:bCs/>
          <w:sz w:val="28"/>
          <w:szCs w:val="28"/>
        </w:rPr>
      </w:pPr>
    </w:p>
    <w:p w14:paraId="59BD5D6B"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Why SOC? A SOC is a centralized unit responsible for monitoring and managing an organization's security posture on an ongoing basis. It operates in conjunction with SIEM to ensure a timely and effective response to security incidents.</w:t>
      </w:r>
    </w:p>
    <w:p w14:paraId="50B5AE68" w14:textId="77777777" w:rsidR="00853E44" w:rsidRPr="00246C1E" w:rsidRDefault="00853E44" w:rsidP="00853E44">
      <w:pPr>
        <w:rPr>
          <w:rFonts w:ascii="Times New Roman" w:eastAsia="Times New Roman" w:hAnsi="Times New Roman" w:cs="Times New Roman"/>
          <w:bCs/>
          <w:sz w:val="28"/>
          <w:szCs w:val="28"/>
        </w:rPr>
      </w:pPr>
    </w:p>
    <w:p w14:paraId="64F0B222"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Key Functions:</w:t>
      </w:r>
    </w:p>
    <w:p w14:paraId="00EEA0D7" w14:textId="77777777" w:rsidR="00853E44" w:rsidRPr="00246C1E" w:rsidRDefault="00853E44" w:rsidP="00853E44">
      <w:pPr>
        <w:rPr>
          <w:rFonts w:ascii="Times New Roman" w:eastAsia="Times New Roman" w:hAnsi="Times New Roman" w:cs="Times New Roman"/>
          <w:bCs/>
          <w:sz w:val="28"/>
          <w:szCs w:val="28"/>
        </w:rPr>
      </w:pPr>
    </w:p>
    <w:p w14:paraId="5D9D0D74"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Monitoring: Constantly monitors security alerts and events.</w:t>
      </w:r>
    </w:p>
    <w:p w14:paraId="6D1A0191"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Response: Responds to and mitigates security incidents.</w:t>
      </w:r>
    </w:p>
    <w:p w14:paraId="19BB0898"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Intelligence: Integrates threat intelligence to enhance detection capabilities.</w:t>
      </w:r>
    </w:p>
    <w:p w14:paraId="37457EDE"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Vulnerability Management: Manages and addresses vulnerabilities in the organization's systems.</w:t>
      </w:r>
    </w:p>
    <w:p w14:paraId="0020E7B7"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Benefits:</w:t>
      </w:r>
    </w:p>
    <w:p w14:paraId="0965FB86" w14:textId="77777777" w:rsidR="00853E44" w:rsidRPr="00246C1E" w:rsidRDefault="00853E44" w:rsidP="00853E44">
      <w:pPr>
        <w:rPr>
          <w:rFonts w:ascii="Times New Roman" w:eastAsia="Times New Roman" w:hAnsi="Times New Roman" w:cs="Times New Roman"/>
          <w:bCs/>
          <w:sz w:val="28"/>
          <w:szCs w:val="28"/>
        </w:rPr>
      </w:pPr>
    </w:p>
    <w:p w14:paraId="286F0552"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Rapid Response: Enables a swift response to security incidents.</w:t>
      </w:r>
    </w:p>
    <w:p w14:paraId="462BE123"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Threat Intelligence Integration: Utilizes threat intelligence to stay ahead of evolving threats.</w:t>
      </w:r>
    </w:p>
    <w:p w14:paraId="1C68DBD0"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Continuous Improvement: Supports ongoing improvement of security processes and measures.</w:t>
      </w:r>
    </w:p>
    <w:p w14:paraId="7DC57F7E" w14:textId="77777777" w:rsidR="00853E44" w:rsidRPr="00246C1E" w:rsidRDefault="00853E44" w:rsidP="00853E44">
      <w:pPr>
        <w:rPr>
          <w:rFonts w:ascii="Times New Roman" w:eastAsia="Times New Roman" w:hAnsi="Times New Roman" w:cs="Times New Roman"/>
          <w:bCs/>
          <w:sz w:val="28"/>
          <w:szCs w:val="28"/>
        </w:rPr>
      </w:pP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(Example SIEM Solution):</w:t>
      </w:r>
    </w:p>
    <w:p w14:paraId="1CB9092D" w14:textId="77777777" w:rsidR="00853E44" w:rsidRPr="00246C1E" w:rsidRDefault="00853E44" w:rsidP="00853E44">
      <w:pPr>
        <w:rPr>
          <w:rFonts w:ascii="Times New Roman" w:eastAsia="Times New Roman" w:hAnsi="Times New Roman" w:cs="Times New Roman"/>
          <w:bCs/>
          <w:sz w:val="28"/>
          <w:szCs w:val="28"/>
        </w:rPr>
      </w:pPr>
    </w:p>
    <w:p w14:paraId="01A1B554"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Why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IBM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xml:space="preserve"> is a popular SIEM solution known for its advanced capabilities in log management, correlation, and threat detection.</w:t>
      </w:r>
    </w:p>
    <w:p w14:paraId="33B610E9" w14:textId="77777777" w:rsidR="00853E44" w:rsidRPr="00246C1E" w:rsidRDefault="00853E44" w:rsidP="00853E44">
      <w:pPr>
        <w:rPr>
          <w:rFonts w:ascii="Times New Roman" w:eastAsia="Times New Roman" w:hAnsi="Times New Roman" w:cs="Times New Roman"/>
          <w:bCs/>
          <w:sz w:val="28"/>
          <w:szCs w:val="28"/>
        </w:rPr>
      </w:pPr>
    </w:p>
    <w:p w14:paraId="6AB399BA"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Key Features:</w:t>
      </w:r>
    </w:p>
    <w:p w14:paraId="071D6D2C" w14:textId="77777777" w:rsidR="00853E44" w:rsidRPr="00246C1E" w:rsidRDefault="00853E44" w:rsidP="00853E44">
      <w:pPr>
        <w:rPr>
          <w:rFonts w:ascii="Times New Roman" w:eastAsia="Times New Roman" w:hAnsi="Times New Roman" w:cs="Times New Roman"/>
          <w:bCs/>
          <w:sz w:val="28"/>
          <w:szCs w:val="28"/>
        </w:rPr>
      </w:pPr>
    </w:p>
    <w:p w14:paraId="0EF1DEB2"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Log Management: Collects, normalizes, and stores log data from diverse sources.</w:t>
      </w:r>
    </w:p>
    <w:p w14:paraId="6FF8FE7F"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Correlation: Applies advanced correlation techniques to identify patterns and anomalies.</w:t>
      </w:r>
    </w:p>
    <w:p w14:paraId="3E4831F1"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Incident Response: Facilitates rapid incident response with actionable insights.</w:t>
      </w:r>
    </w:p>
    <w:p w14:paraId="72B0C24A"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Intelligence: Integrates with threat intelligence feeds to enhance detection capabilities.</w:t>
      </w:r>
    </w:p>
    <w:p w14:paraId="021A85A0"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Benefits:</w:t>
      </w:r>
    </w:p>
    <w:p w14:paraId="4E84FE9A" w14:textId="77777777" w:rsidR="00853E44" w:rsidRPr="00246C1E" w:rsidRDefault="00853E44" w:rsidP="00853E44">
      <w:pPr>
        <w:rPr>
          <w:rFonts w:ascii="Times New Roman" w:eastAsia="Times New Roman" w:hAnsi="Times New Roman" w:cs="Times New Roman"/>
          <w:bCs/>
          <w:sz w:val="28"/>
          <w:szCs w:val="28"/>
        </w:rPr>
      </w:pPr>
    </w:p>
    <w:p w14:paraId="5F282B9E"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Scalability: Scales to meet the needs of large and complex environments.</w:t>
      </w:r>
    </w:p>
    <w:p w14:paraId="231E3CCB"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Advanced Analytics: Utilizes advanced analytics for more accurate threat detection.</w:t>
      </w:r>
    </w:p>
    <w:p w14:paraId="5A0EFCE7"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Capabilities: Integrates with other security tools and technologies.</w:t>
      </w:r>
    </w:p>
    <w:p w14:paraId="0C091CDD"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Overall Importance:</w:t>
      </w:r>
    </w:p>
    <w:p w14:paraId="54A4EFD3" w14:textId="77777777" w:rsidR="00853E44" w:rsidRPr="00246C1E" w:rsidRDefault="00853E44" w:rsidP="00853E44">
      <w:pPr>
        <w:rPr>
          <w:rFonts w:ascii="Times New Roman" w:eastAsia="Times New Roman" w:hAnsi="Times New Roman" w:cs="Times New Roman"/>
          <w:bCs/>
          <w:sz w:val="28"/>
          <w:szCs w:val="28"/>
        </w:rPr>
      </w:pPr>
    </w:p>
    <w:p w14:paraId="56914B91"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Proactive Threat Detection: SIEM and SOC work together to provide proactive threat detection, helping organizations identify and respond to security incidents before they escalate.</w:t>
      </w:r>
    </w:p>
    <w:p w14:paraId="1F0CD251"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Management: SIEM solutions play a crucial role in meeting regulatory compliance requirements by providing the necessary log management and reporting capabilities.</w:t>
      </w:r>
    </w:p>
    <w:p w14:paraId="49ED42B2"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Holistic Security Posture: The combination of SIEM and SOC contributes to building a holistic security posture by integrating threat intelligence, continuous monitoring, and incident response capabilities.</w:t>
      </w:r>
    </w:p>
    <w:p w14:paraId="2E247544"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 xml:space="preserve">In summary, SIEM solutions like </w:t>
      </w:r>
      <w:proofErr w:type="spellStart"/>
      <w:r w:rsidRPr="00246C1E">
        <w:rPr>
          <w:rFonts w:ascii="Times New Roman" w:eastAsia="Times New Roman" w:hAnsi="Times New Roman" w:cs="Times New Roman"/>
          <w:bCs/>
          <w:sz w:val="28"/>
          <w:szCs w:val="28"/>
        </w:rPr>
        <w:t>QRadar</w:t>
      </w:r>
      <w:proofErr w:type="spellEnd"/>
      <w:r w:rsidRPr="00246C1E">
        <w:rPr>
          <w:rFonts w:ascii="Times New Roman" w:eastAsia="Times New Roman" w:hAnsi="Times New Roman" w:cs="Times New Roman"/>
          <w:bCs/>
          <w:sz w:val="28"/>
          <w:szCs w:val="28"/>
        </w:rPr>
        <w:t>, coupled with the functions of a SOC, are integral components for organizations aiming to strengthen their cybersecurity defenses, detect threats, and respond effectively to security incidents.</w:t>
      </w:r>
    </w:p>
    <w:p w14:paraId="47B379EF" w14:textId="77777777" w:rsidR="00853E44" w:rsidRPr="00C546C2"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Future </w:t>
      </w:r>
      <w:proofErr w:type="gramStart"/>
      <w:r w:rsidRPr="00C546C2">
        <w:rPr>
          <w:rFonts w:ascii="Times New Roman" w:eastAsia="Times New Roman" w:hAnsi="Times New Roman" w:cs="Times New Roman"/>
          <w:b/>
          <w:sz w:val="28"/>
          <w:szCs w:val="28"/>
        </w:rPr>
        <w:t>Scope :</w:t>
      </w:r>
      <w:proofErr w:type="gramEnd"/>
      <w:r w:rsidRPr="00C546C2">
        <w:rPr>
          <w:rFonts w:ascii="Times New Roman" w:eastAsia="Times New Roman" w:hAnsi="Times New Roman" w:cs="Times New Roman"/>
          <w:b/>
          <w:sz w:val="28"/>
          <w:szCs w:val="28"/>
        </w:rPr>
        <w:t xml:space="preserve">- </w:t>
      </w:r>
    </w:p>
    <w:p w14:paraId="4B59A38F" w14:textId="77777777" w:rsidR="00853E44" w:rsidRPr="00C546C2" w:rsidRDefault="00853E44" w:rsidP="00853E44">
      <w:pPr>
        <w:rPr>
          <w:rFonts w:ascii="Times New Roman" w:eastAsia="Times New Roman" w:hAnsi="Times New Roman" w:cs="Times New Roman"/>
          <w:b/>
          <w:sz w:val="28"/>
          <w:szCs w:val="28"/>
        </w:rPr>
      </w:pPr>
    </w:p>
    <w:p w14:paraId="48E487B4"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proofErr w:type="gramStart"/>
      <w:r w:rsidRPr="00C546C2">
        <w:rPr>
          <w:rFonts w:ascii="Times New Roman" w:eastAsia="Times New Roman" w:hAnsi="Times New Roman" w:cs="Times New Roman"/>
          <w:b/>
          <w:sz w:val="28"/>
          <w:szCs w:val="28"/>
        </w:rPr>
        <w:t>1 :</w:t>
      </w:r>
      <w:proofErr w:type="gramEnd"/>
      <w:r w:rsidRPr="00C546C2">
        <w:rPr>
          <w:rFonts w:ascii="Times New Roman" w:eastAsia="Times New Roman" w:hAnsi="Times New Roman" w:cs="Times New Roman"/>
          <w:b/>
          <w:sz w:val="28"/>
          <w:szCs w:val="28"/>
        </w:rPr>
        <w:t xml:space="preserve">- future scope of web application testing </w:t>
      </w:r>
    </w:p>
    <w:p w14:paraId="0236EDAB" w14:textId="77777777" w:rsidR="00853E44" w:rsidRPr="00246C1E" w:rsidRDefault="00853E44" w:rsidP="00853E44">
      <w:pPr>
        <w:ind w:left="360"/>
        <w:rPr>
          <w:rFonts w:ascii="Times New Roman" w:eastAsia="Times New Roman" w:hAnsi="Times New Roman" w:cs="Times New Roman"/>
          <w:bCs/>
          <w:sz w:val="28"/>
          <w:szCs w:val="28"/>
        </w:rPr>
      </w:pPr>
    </w:p>
    <w:p w14:paraId="1048747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future scope of web application testing is influenced by evolving technologies, emerging trends, and the increasing complexity of web applications. Several factors contribute to the ongoing and expanding importance of web application testing:</w:t>
      </w:r>
    </w:p>
    <w:p w14:paraId="46A8CDAD" w14:textId="77777777" w:rsidR="00853E44" w:rsidRPr="00246C1E" w:rsidRDefault="00853E44" w:rsidP="00853E44">
      <w:pPr>
        <w:ind w:left="360"/>
        <w:rPr>
          <w:rFonts w:ascii="Times New Roman" w:eastAsia="Times New Roman" w:hAnsi="Times New Roman" w:cs="Times New Roman"/>
          <w:bCs/>
          <w:sz w:val="28"/>
          <w:szCs w:val="28"/>
        </w:rPr>
      </w:pPr>
    </w:p>
    <w:p w14:paraId="54E74B8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Rapid Technological Advancements:</w:t>
      </w:r>
    </w:p>
    <w:p w14:paraId="4849402D" w14:textId="77777777" w:rsidR="00853E44" w:rsidRPr="00246C1E" w:rsidRDefault="00853E44" w:rsidP="00853E44">
      <w:pPr>
        <w:ind w:left="360"/>
        <w:rPr>
          <w:rFonts w:ascii="Times New Roman" w:eastAsia="Times New Roman" w:hAnsi="Times New Roman" w:cs="Times New Roman"/>
          <w:bCs/>
          <w:sz w:val="28"/>
          <w:szCs w:val="28"/>
        </w:rPr>
      </w:pPr>
    </w:p>
    <w:p w14:paraId="3D2FD8C9"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As technology continues to advance, web applications are becoming more sophisticated and feature-rich. Testing methodologies and tools need to adapt to ensure the reliability and security of these advanced applications.</w:t>
      </w:r>
    </w:p>
    <w:p w14:paraId="6F9C7A12"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Adoption of DevOps and Agile Practices:</w:t>
      </w:r>
    </w:p>
    <w:p w14:paraId="610409AF" w14:textId="77777777" w:rsidR="00853E44" w:rsidRPr="00246C1E" w:rsidRDefault="00853E44" w:rsidP="00853E44">
      <w:pPr>
        <w:ind w:left="360"/>
        <w:rPr>
          <w:rFonts w:ascii="Times New Roman" w:eastAsia="Times New Roman" w:hAnsi="Times New Roman" w:cs="Times New Roman"/>
          <w:bCs/>
          <w:sz w:val="28"/>
          <w:szCs w:val="28"/>
        </w:rPr>
      </w:pPr>
    </w:p>
    <w:p w14:paraId="72F4763B"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adoption of DevOps and Agile development methodologies has accelerated the pace of software development and deployment. This trend necessitates continuous testing practices, including automated testing, to maintain the speed and quality of releases.</w:t>
      </w:r>
    </w:p>
    <w:p w14:paraId="2768B8B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Shift-Left Testing:</w:t>
      </w:r>
    </w:p>
    <w:p w14:paraId="7782DA95" w14:textId="77777777" w:rsidR="00853E44" w:rsidRPr="00246C1E" w:rsidRDefault="00853E44" w:rsidP="00853E44">
      <w:pPr>
        <w:ind w:left="360"/>
        <w:rPr>
          <w:rFonts w:ascii="Times New Roman" w:eastAsia="Times New Roman" w:hAnsi="Times New Roman" w:cs="Times New Roman"/>
          <w:bCs/>
          <w:sz w:val="28"/>
          <w:szCs w:val="28"/>
        </w:rPr>
      </w:pPr>
    </w:p>
    <w:p w14:paraId="7208765E"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There is a growing emphasis on "shift-left" testing, where testing activities are moved earlier in the development lifecycle. This ensures that potential issues are identified and addressed at the early stages of development, reducing the cost and time associated with fixing defects later.</w:t>
      </w:r>
    </w:p>
    <w:p w14:paraId="49B1F83F"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Focus on Security Testing:</w:t>
      </w:r>
    </w:p>
    <w:p w14:paraId="4B8D6BB7" w14:textId="77777777" w:rsidR="00853E44" w:rsidRPr="00246C1E" w:rsidRDefault="00853E44" w:rsidP="00853E44">
      <w:pPr>
        <w:ind w:left="360"/>
        <w:rPr>
          <w:rFonts w:ascii="Times New Roman" w:eastAsia="Times New Roman" w:hAnsi="Times New Roman" w:cs="Times New Roman"/>
          <w:bCs/>
          <w:sz w:val="28"/>
          <w:szCs w:val="28"/>
        </w:rPr>
      </w:pPr>
    </w:p>
    <w:p w14:paraId="0B6A3BBA"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With the rise in cyber threats and data breaches, security testing is gaining prominence. Web application testing will continue to focus on identifying and addressing security vulnerabilities, including those related to authentication, authorization, and protection against common attack vectors.</w:t>
      </w:r>
    </w:p>
    <w:p w14:paraId="058205CC"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Artificial Intelligence (AI) and Machine Learning (ML) in Testing:</w:t>
      </w:r>
    </w:p>
    <w:p w14:paraId="68251190" w14:textId="77777777" w:rsidR="00853E44" w:rsidRPr="00246C1E" w:rsidRDefault="00853E44" w:rsidP="00853E44">
      <w:pPr>
        <w:ind w:left="360"/>
        <w:rPr>
          <w:rFonts w:ascii="Times New Roman" w:eastAsia="Times New Roman" w:hAnsi="Times New Roman" w:cs="Times New Roman"/>
          <w:bCs/>
          <w:sz w:val="28"/>
          <w:szCs w:val="28"/>
        </w:rPr>
      </w:pPr>
    </w:p>
    <w:p w14:paraId="711FB2D4"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integration of AI and ML in testing tools is becoming more prevalent. These technologies can enhance test automation, predict potential issues, and optimize testing efforts by analyzing vast amounts of data.</w:t>
      </w:r>
    </w:p>
    <w:p w14:paraId="681C4FF9"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Progressive Web Applications (PWAs) and Single Page Applications (SPAs):</w:t>
      </w:r>
    </w:p>
    <w:p w14:paraId="2134DF19" w14:textId="77777777" w:rsidR="00853E44" w:rsidRPr="00246C1E" w:rsidRDefault="00853E44" w:rsidP="00853E44">
      <w:pPr>
        <w:ind w:left="360"/>
        <w:rPr>
          <w:rFonts w:ascii="Times New Roman" w:eastAsia="Times New Roman" w:hAnsi="Times New Roman" w:cs="Times New Roman"/>
          <w:bCs/>
          <w:sz w:val="28"/>
          <w:szCs w:val="28"/>
        </w:rPr>
      </w:pPr>
    </w:p>
    <w:p w14:paraId="045F7B2E"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increasing popularity of PWAs and SPAs presents new challenges for testing. Testers will need to adapt their approaches to ensure the performance, usability, and compatibility of these dynamic and interactive web applications.</w:t>
      </w:r>
    </w:p>
    <w:p w14:paraId="5E0556EC"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API Testing:</w:t>
      </w:r>
    </w:p>
    <w:p w14:paraId="0DE472F4" w14:textId="77777777" w:rsidR="00853E44" w:rsidRPr="00246C1E" w:rsidRDefault="00853E44" w:rsidP="00853E44">
      <w:pPr>
        <w:ind w:left="360"/>
        <w:rPr>
          <w:rFonts w:ascii="Times New Roman" w:eastAsia="Times New Roman" w:hAnsi="Times New Roman" w:cs="Times New Roman"/>
          <w:bCs/>
          <w:sz w:val="28"/>
          <w:szCs w:val="28"/>
        </w:rPr>
      </w:pPr>
    </w:p>
    <w:p w14:paraId="101ABE9B"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As web applications increasingly rely on APIs (Application Programming Interfaces) for communication and integration, the importance of API testing is growing. Testing efforts will extend beyond the user interface to ensure the proper functioning and security of APIs.</w:t>
      </w:r>
    </w:p>
    <w:p w14:paraId="6D0EEA1E"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Cross-Browser and Cross-Device Testing:</w:t>
      </w:r>
    </w:p>
    <w:p w14:paraId="7038685F" w14:textId="77777777" w:rsidR="00853E44" w:rsidRPr="00246C1E" w:rsidRDefault="00853E44" w:rsidP="00853E44">
      <w:pPr>
        <w:ind w:left="360"/>
        <w:rPr>
          <w:rFonts w:ascii="Times New Roman" w:eastAsia="Times New Roman" w:hAnsi="Times New Roman" w:cs="Times New Roman"/>
          <w:bCs/>
          <w:sz w:val="28"/>
          <w:szCs w:val="28"/>
        </w:rPr>
      </w:pPr>
    </w:p>
    <w:p w14:paraId="3F08FEDF"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diversity of browsers and devices used by end-users requires thorough cross-browser and cross-device testing. Testers will need to ensure a consistent user experience across various platforms.</w:t>
      </w:r>
    </w:p>
    <w:p w14:paraId="57267C5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Microservices Architecture:</w:t>
      </w:r>
    </w:p>
    <w:p w14:paraId="7A7BF7F4" w14:textId="77777777" w:rsidR="00853E44" w:rsidRPr="00246C1E" w:rsidRDefault="00853E44" w:rsidP="00853E44">
      <w:pPr>
        <w:ind w:left="360"/>
        <w:rPr>
          <w:rFonts w:ascii="Times New Roman" w:eastAsia="Times New Roman" w:hAnsi="Times New Roman" w:cs="Times New Roman"/>
          <w:bCs/>
          <w:sz w:val="28"/>
          <w:szCs w:val="28"/>
        </w:rPr>
      </w:pPr>
    </w:p>
    <w:p w14:paraId="00E4454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adoption of microservices architecture introduces new challenges in testing distributed systems. Testing strategies will need to account for the interaction between independent microservices and ensure the overall system's reliability.</w:t>
      </w:r>
    </w:p>
    <w:p w14:paraId="50417A9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Blockchain Applications:</w:t>
      </w:r>
    </w:p>
    <w:p w14:paraId="7B090AF5" w14:textId="77777777" w:rsidR="00853E44" w:rsidRPr="00246C1E" w:rsidRDefault="00853E44" w:rsidP="00853E44">
      <w:pPr>
        <w:ind w:left="360"/>
        <w:rPr>
          <w:rFonts w:ascii="Times New Roman" w:eastAsia="Times New Roman" w:hAnsi="Times New Roman" w:cs="Times New Roman"/>
          <w:bCs/>
          <w:sz w:val="28"/>
          <w:szCs w:val="28"/>
        </w:rPr>
      </w:pPr>
    </w:p>
    <w:p w14:paraId="24F65A55"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rise of blockchain technology introduces a new dimension to web application testing, especially for applications incorporating smart contracts and decentralized components.</w:t>
      </w:r>
    </w:p>
    <w:p w14:paraId="19F43623"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Low-Code and No-Code Platforms:</w:t>
      </w:r>
    </w:p>
    <w:p w14:paraId="48CDAC97" w14:textId="77777777" w:rsidR="00853E44" w:rsidRPr="00246C1E" w:rsidRDefault="00853E44" w:rsidP="00853E44">
      <w:pPr>
        <w:ind w:left="360"/>
        <w:rPr>
          <w:rFonts w:ascii="Times New Roman" w:eastAsia="Times New Roman" w:hAnsi="Times New Roman" w:cs="Times New Roman"/>
          <w:bCs/>
          <w:sz w:val="28"/>
          <w:szCs w:val="28"/>
        </w:rPr>
      </w:pPr>
    </w:p>
    <w:p w14:paraId="1562E87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The growing use of low-code and no-code platforms simplifies application development but requires testing strategies that can adapt to these rapid development environments.</w:t>
      </w:r>
    </w:p>
    <w:p w14:paraId="0E7CB4E9"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Quantum Computing Impact:</w:t>
      </w:r>
    </w:p>
    <w:p w14:paraId="61351167" w14:textId="77777777" w:rsidR="00853E44" w:rsidRPr="00246C1E" w:rsidRDefault="00853E44" w:rsidP="00853E44">
      <w:pPr>
        <w:ind w:left="360"/>
        <w:rPr>
          <w:rFonts w:ascii="Times New Roman" w:eastAsia="Times New Roman" w:hAnsi="Times New Roman" w:cs="Times New Roman"/>
          <w:bCs/>
          <w:sz w:val="28"/>
          <w:szCs w:val="28"/>
        </w:rPr>
      </w:pPr>
    </w:p>
    <w:p w14:paraId="4BE9968D"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While still in its early stages, the development of quantum computing may introduce new challenges and opportunities in terms of security testing, encryption, and algorithm validation.</w:t>
      </w:r>
    </w:p>
    <w:p w14:paraId="5B417BE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 conclusion, the future scope of web application testing is dynamic and will continue to evolve alongside advancements in technology and changes in development practices. Testing professionals will need to stay abreast of these trends, adopt innovative testing approaches, and leverage automation and intelligent tools to ensure the quality, security, and performance of web applications.</w:t>
      </w:r>
    </w:p>
    <w:p w14:paraId="7A3B6791" w14:textId="77777777" w:rsidR="00853E44"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proofErr w:type="gramStart"/>
      <w:r w:rsidRPr="00C546C2">
        <w:rPr>
          <w:rFonts w:ascii="Times New Roman" w:eastAsia="Times New Roman" w:hAnsi="Times New Roman" w:cs="Times New Roman"/>
          <w:b/>
          <w:sz w:val="28"/>
          <w:szCs w:val="28"/>
        </w:rPr>
        <w:t>2 :</w:t>
      </w:r>
      <w:proofErr w:type="gramEnd"/>
      <w:r w:rsidRPr="00C546C2">
        <w:rPr>
          <w:rFonts w:ascii="Times New Roman" w:eastAsia="Times New Roman" w:hAnsi="Times New Roman" w:cs="Times New Roman"/>
          <w:b/>
          <w:sz w:val="28"/>
          <w:szCs w:val="28"/>
        </w:rPr>
        <w:t>- future scope of testing process you understood .</w:t>
      </w:r>
    </w:p>
    <w:p w14:paraId="54012248" w14:textId="77777777" w:rsidR="00853E44" w:rsidRPr="00246C1E" w:rsidRDefault="00853E44" w:rsidP="00853E44">
      <w:pPr>
        <w:ind w:left="360"/>
        <w:rPr>
          <w:rFonts w:ascii="Times New Roman" w:eastAsia="Times New Roman" w:hAnsi="Times New Roman" w:cs="Times New Roman"/>
          <w:bCs/>
          <w:sz w:val="28"/>
          <w:szCs w:val="28"/>
        </w:rPr>
      </w:pPr>
    </w:p>
    <w:p w14:paraId="4A8D00B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future scope of vulnerability testing processes is influenced by the evolving threat landscape, technological advancements, and the increasing complexity of IT environments. Here are key aspects that define the future scope of vulnerability testing:</w:t>
      </w:r>
    </w:p>
    <w:p w14:paraId="1E606CA8" w14:textId="77777777" w:rsidR="00853E44" w:rsidRPr="00246C1E" w:rsidRDefault="00853E44" w:rsidP="00853E44">
      <w:pPr>
        <w:ind w:left="360"/>
        <w:rPr>
          <w:rFonts w:ascii="Times New Roman" w:eastAsia="Times New Roman" w:hAnsi="Times New Roman" w:cs="Times New Roman"/>
          <w:bCs/>
          <w:sz w:val="28"/>
          <w:szCs w:val="28"/>
        </w:rPr>
      </w:pPr>
    </w:p>
    <w:p w14:paraId="7435212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Automated and Continuous Vulnerability Assessment:</w:t>
      </w:r>
    </w:p>
    <w:p w14:paraId="3545B0E2" w14:textId="77777777" w:rsidR="00853E44" w:rsidRPr="00246C1E" w:rsidRDefault="00853E44" w:rsidP="00853E44">
      <w:pPr>
        <w:ind w:left="360"/>
        <w:rPr>
          <w:rFonts w:ascii="Times New Roman" w:eastAsia="Times New Roman" w:hAnsi="Times New Roman" w:cs="Times New Roman"/>
          <w:bCs/>
          <w:sz w:val="28"/>
          <w:szCs w:val="28"/>
        </w:rPr>
      </w:pPr>
    </w:p>
    <w:p w14:paraId="4D9F8E2A"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automation and continuous vulnerability assessment to keep pace with the dynamic nature of cyber threats and the rapid deployment of software updates.</w:t>
      </w:r>
    </w:p>
    <w:p w14:paraId="7D1DC6B5"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Integration with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w:t>
      </w:r>
    </w:p>
    <w:p w14:paraId="7A5D0BB5" w14:textId="77777777" w:rsidR="00853E44" w:rsidRPr="00246C1E" w:rsidRDefault="00853E44" w:rsidP="00853E44">
      <w:pPr>
        <w:ind w:left="360"/>
        <w:rPr>
          <w:rFonts w:ascii="Times New Roman" w:eastAsia="Times New Roman" w:hAnsi="Times New Roman" w:cs="Times New Roman"/>
          <w:bCs/>
          <w:sz w:val="28"/>
          <w:szCs w:val="28"/>
        </w:rPr>
      </w:pPr>
    </w:p>
    <w:p w14:paraId="5E9705A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Tighter integration of vulnerability testing into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 xml:space="preserve"> practices, ensuring that security is considered throughout the development lifecycle and vulnerabilities are addressed early in the process.</w:t>
      </w:r>
    </w:p>
    <w:p w14:paraId="62BFDA7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Application Security Testing (AST):</w:t>
      </w:r>
    </w:p>
    <w:p w14:paraId="752CCD10" w14:textId="77777777" w:rsidR="00853E44" w:rsidRPr="00246C1E" w:rsidRDefault="00853E44" w:rsidP="00853E44">
      <w:pPr>
        <w:ind w:left="360"/>
        <w:rPr>
          <w:rFonts w:ascii="Times New Roman" w:eastAsia="Times New Roman" w:hAnsi="Times New Roman" w:cs="Times New Roman"/>
          <w:bCs/>
          <w:sz w:val="28"/>
          <w:szCs w:val="28"/>
        </w:rPr>
      </w:pPr>
    </w:p>
    <w:p w14:paraId="52C3C3BD"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Expansion of vulnerability testing to include a broader range of Application Security Testing (AST) practices, covering not only traditional applications but also APIs, microservices, and serverless architectures.</w:t>
      </w:r>
    </w:p>
    <w:p w14:paraId="3B391D4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Container Security:</w:t>
      </w:r>
    </w:p>
    <w:p w14:paraId="1924EAB0" w14:textId="77777777" w:rsidR="00853E44" w:rsidRPr="00246C1E" w:rsidRDefault="00853E44" w:rsidP="00853E44">
      <w:pPr>
        <w:ind w:left="360"/>
        <w:rPr>
          <w:rFonts w:ascii="Times New Roman" w:eastAsia="Times New Roman" w:hAnsi="Times New Roman" w:cs="Times New Roman"/>
          <w:bCs/>
          <w:sz w:val="28"/>
          <w:szCs w:val="28"/>
        </w:rPr>
      </w:pPr>
    </w:p>
    <w:p w14:paraId="384C16C3"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Specialized vulnerability testing for containerized environments, addressing vulnerabilities in container images, orchestrators, and the overall container ecosystem.</w:t>
      </w:r>
    </w:p>
    <w:p w14:paraId="5A1212DA"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Cloud Security Posture Management (CSPM):</w:t>
      </w:r>
    </w:p>
    <w:p w14:paraId="026A1123" w14:textId="77777777" w:rsidR="00853E44" w:rsidRPr="00246C1E" w:rsidRDefault="00853E44" w:rsidP="00853E44">
      <w:pPr>
        <w:ind w:left="360"/>
        <w:rPr>
          <w:rFonts w:ascii="Times New Roman" w:eastAsia="Times New Roman" w:hAnsi="Times New Roman" w:cs="Times New Roman"/>
          <w:bCs/>
          <w:sz w:val="28"/>
          <w:szCs w:val="28"/>
        </w:rPr>
      </w:pPr>
    </w:p>
    <w:p w14:paraId="3A201A52"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vulnerability testing into Cloud Security Posture Management tools to identify and remediate security misconfigurations in cloud environments.</w:t>
      </w:r>
    </w:p>
    <w:p w14:paraId="7C9E94E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Internet of Things (IoT) Security Testing:</w:t>
      </w:r>
    </w:p>
    <w:p w14:paraId="6AC26B74" w14:textId="77777777" w:rsidR="00853E44" w:rsidRPr="00246C1E" w:rsidRDefault="00853E44" w:rsidP="00853E44">
      <w:pPr>
        <w:ind w:left="360"/>
        <w:rPr>
          <w:rFonts w:ascii="Times New Roman" w:eastAsia="Times New Roman" w:hAnsi="Times New Roman" w:cs="Times New Roman"/>
          <w:bCs/>
          <w:sz w:val="28"/>
          <w:szCs w:val="28"/>
        </w:rPr>
      </w:pPr>
    </w:p>
    <w:p w14:paraId="3FA13AC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Adaptation of vulnerability testing methodologies to address the unique challenges posed by IoT devices, ensuring the security of interconnected devices and networks.</w:t>
      </w:r>
    </w:p>
    <w:p w14:paraId="2757AA06"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AI-Driven Vulnerability Analysis:</w:t>
      </w:r>
    </w:p>
    <w:p w14:paraId="69226C96" w14:textId="77777777" w:rsidR="00853E44" w:rsidRPr="00246C1E" w:rsidRDefault="00853E44" w:rsidP="00853E44">
      <w:pPr>
        <w:ind w:left="360"/>
        <w:rPr>
          <w:rFonts w:ascii="Times New Roman" w:eastAsia="Times New Roman" w:hAnsi="Times New Roman" w:cs="Times New Roman"/>
          <w:bCs/>
          <w:sz w:val="28"/>
          <w:szCs w:val="28"/>
        </w:rPr>
      </w:pPr>
    </w:p>
    <w:p w14:paraId="68ACB079"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Implementation of Artificial Intelligence (AI) for more advanced and intelligent vulnerability analysis, including the identification of complex patterns and emerging threats.</w:t>
      </w:r>
    </w:p>
    <w:p w14:paraId="43FB0712"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Behavioral Analysis and Threat Intelligence Integration:</w:t>
      </w:r>
    </w:p>
    <w:p w14:paraId="104B13B6" w14:textId="77777777" w:rsidR="00853E44" w:rsidRPr="00246C1E" w:rsidRDefault="00853E44" w:rsidP="00853E44">
      <w:pPr>
        <w:ind w:left="360"/>
        <w:rPr>
          <w:rFonts w:ascii="Times New Roman" w:eastAsia="Times New Roman" w:hAnsi="Times New Roman" w:cs="Times New Roman"/>
          <w:bCs/>
          <w:sz w:val="28"/>
          <w:szCs w:val="28"/>
        </w:rPr>
      </w:pPr>
    </w:p>
    <w:p w14:paraId="2B3FDC4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behavioral analysis techniques and threat intelligence feeds to enhance vulnerability testing, allowing for a more proactive and context-aware approach to security.</w:t>
      </w:r>
    </w:p>
    <w:p w14:paraId="4BF14064"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Zero Trust Architecture Testing:</w:t>
      </w:r>
    </w:p>
    <w:p w14:paraId="01401E90" w14:textId="77777777" w:rsidR="00853E44" w:rsidRPr="00246C1E" w:rsidRDefault="00853E44" w:rsidP="00853E44">
      <w:pPr>
        <w:ind w:left="360"/>
        <w:rPr>
          <w:rFonts w:ascii="Times New Roman" w:eastAsia="Times New Roman" w:hAnsi="Times New Roman" w:cs="Times New Roman"/>
          <w:bCs/>
          <w:sz w:val="28"/>
          <w:szCs w:val="28"/>
        </w:rPr>
      </w:pPr>
    </w:p>
    <w:p w14:paraId="13E132D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Focus on vulnerability testing within the framework of Zero Trust Architecture, ensuring that security measures are applied comprehensively, regardless of the location or context of the systems.</w:t>
      </w:r>
    </w:p>
    <w:p w14:paraId="41670764"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Quantum Computing Resilience Testing:</w:t>
      </w:r>
    </w:p>
    <w:p w14:paraId="289364A7" w14:textId="77777777" w:rsidR="00853E44" w:rsidRPr="00246C1E" w:rsidRDefault="00853E44" w:rsidP="00853E44">
      <w:pPr>
        <w:ind w:left="360"/>
        <w:rPr>
          <w:rFonts w:ascii="Times New Roman" w:eastAsia="Times New Roman" w:hAnsi="Times New Roman" w:cs="Times New Roman"/>
          <w:bCs/>
          <w:sz w:val="28"/>
          <w:szCs w:val="28"/>
        </w:rPr>
      </w:pPr>
    </w:p>
    <w:p w14:paraId="39892A3E"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Exploration of methodologies to test the resilience of systems against potential vulnerabilities introduced by the advent of quantum computing, especially in the realm of encryption.</w:t>
      </w:r>
    </w:p>
    <w:p w14:paraId="5E26629D"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Blockchain Security Testing:</w:t>
      </w:r>
    </w:p>
    <w:p w14:paraId="01A215ED" w14:textId="77777777" w:rsidR="00853E44" w:rsidRPr="00246C1E" w:rsidRDefault="00853E44" w:rsidP="00853E44">
      <w:pPr>
        <w:ind w:left="360"/>
        <w:rPr>
          <w:rFonts w:ascii="Times New Roman" w:eastAsia="Times New Roman" w:hAnsi="Times New Roman" w:cs="Times New Roman"/>
          <w:bCs/>
          <w:sz w:val="28"/>
          <w:szCs w:val="28"/>
        </w:rPr>
      </w:pPr>
    </w:p>
    <w:p w14:paraId="422FE65C"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Specialized vulnerability testing for blockchain-based applications, smart contracts, and decentralized systems, addressing the unique security challenges in distributed ledger technologies.</w:t>
      </w:r>
    </w:p>
    <w:p w14:paraId="42A53948"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Modeling Integration:</w:t>
      </w:r>
    </w:p>
    <w:p w14:paraId="579346A3" w14:textId="77777777" w:rsidR="00853E44" w:rsidRPr="00246C1E" w:rsidRDefault="00853E44" w:rsidP="00853E44">
      <w:pPr>
        <w:ind w:left="360"/>
        <w:rPr>
          <w:rFonts w:ascii="Times New Roman" w:eastAsia="Times New Roman" w:hAnsi="Times New Roman" w:cs="Times New Roman"/>
          <w:bCs/>
          <w:sz w:val="28"/>
          <w:szCs w:val="28"/>
        </w:rPr>
      </w:pPr>
    </w:p>
    <w:p w14:paraId="4809BFFE"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threat modeling practices into vulnerability testing processes to identify and prioritize potential threats and attack vectors.</w:t>
      </w:r>
    </w:p>
    <w:p w14:paraId="391758E0"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Compliance-Driven Vulnerability Management:</w:t>
      </w:r>
    </w:p>
    <w:p w14:paraId="4FB96EE7" w14:textId="77777777" w:rsidR="00853E44" w:rsidRPr="00246C1E" w:rsidRDefault="00853E44" w:rsidP="00853E44">
      <w:pPr>
        <w:ind w:left="360"/>
        <w:rPr>
          <w:rFonts w:ascii="Times New Roman" w:eastAsia="Times New Roman" w:hAnsi="Times New Roman" w:cs="Times New Roman"/>
          <w:bCs/>
          <w:sz w:val="28"/>
          <w:szCs w:val="28"/>
        </w:rPr>
      </w:pPr>
    </w:p>
    <w:p w14:paraId="17E0727B"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Strengthening of compliance-driven vulnerability management processes to align with regulatory requirements and industry standards.</w:t>
      </w:r>
    </w:p>
    <w:p w14:paraId="18949501"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Human Element Consideration:</w:t>
      </w:r>
    </w:p>
    <w:p w14:paraId="1725034F" w14:textId="77777777" w:rsidR="00853E44" w:rsidRPr="00246C1E" w:rsidRDefault="00853E44" w:rsidP="00853E44">
      <w:pPr>
        <w:ind w:left="360"/>
        <w:rPr>
          <w:rFonts w:ascii="Times New Roman" w:eastAsia="Times New Roman" w:hAnsi="Times New Roman" w:cs="Times New Roman"/>
          <w:bCs/>
          <w:sz w:val="28"/>
          <w:szCs w:val="28"/>
        </w:rPr>
      </w:pPr>
    </w:p>
    <w:p w14:paraId="01FCAD2B"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Recognition of the human element in vulnerability testing, including social engineering aspects, to address the role of human behavior in security vulnerabilities.</w:t>
      </w:r>
    </w:p>
    <w:p w14:paraId="558BF854"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Extended Attack Surface Testing:</w:t>
      </w:r>
    </w:p>
    <w:p w14:paraId="75C280B6" w14:textId="77777777" w:rsidR="00853E44" w:rsidRPr="00246C1E" w:rsidRDefault="00853E44" w:rsidP="00853E44">
      <w:pPr>
        <w:ind w:left="360"/>
        <w:rPr>
          <w:rFonts w:ascii="Times New Roman" w:eastAsia="Times New Roman" w:hAnsi="Times New Roman" w:cs="Times New Roman"/>
          <w:bCs/>
          <w:sz w:val="28"/>
          <w:szCs w:val="28"/>
        </w:rPr>
      </w:pPr>
    </w:p>
    <w:p w14:paraId="41D0C0ED"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Broader testing of the extended attack surface, including third-party integrations, supply chain security, and dependencies, to address vulnerabilities beyond the immediate scope of the organization.</w:t>
      </w:r>
    </w:p>
    <w:p w14:paraId="008612DA" w14:textId="77777777" w:rsidR="00853E44" w:rsidRPr="00246C1E" w:rsidRDefault="00853E44" w:rsidP="00853E44">
      <w:pPr>
        <w:ind w:left="360"/>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 summary, the future scope of vulnerability testing involves staying ahead of emerging threats, adapting to new technologies, and integrating security practices seamlessly into the development and operational processes. Continuous innovation and a proactive approach to identifying and mitigating vulnerabilities will be essential in ensuring the security of digital ecosystems.</w:t>
      </w:r>
    </w:p>
    <w:p w14:paraId="328DE500" w14:textId="77777777" w:rsidR="00853E44" w:rsidRPr="00C546C2" w:rsidRDefault="00853E44" w:rsidP="00853E44">
      <w:pPr>
        <w:ind w:left="360"/>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Stage </w:t>
      </w:r>
      <w:proofErr w:type="gramStart"/>
      <w:r w:rsidRPr="00C546C2">
        <w:rPr>
          <w:rFonts w:ascii="Times New Roman" w:eastAsia="Times New Roman" w:hAnsi="Times New Roman" w:cs="Times New Roman"/>
          <w:b/>
          <w:sz w:val="28"/>
          <w:szCs w:val="28"/>
        </w:rPr>
        <w:t>3 :</w:t>
      </w:r>
      <w:proofErr w:type="gramEnd"/>
      <w:r w:rsidRPr="00C546C2">
        <w:rPr>
          <w:rFonts w:ascii="Times New Roman" w:eastAsia="Times New Roman" w:hAnsi="Times New Roman" w:cs="Times New Roman"/>
          <w:b/>
          <w:sz w:val="28"/>
          <w:szCs w:val="28"/>
        </w:rPr>
        <w:t>- future scope of SOC / SEIM</w:t>
      </w:r>
    </w:p>
    <w:p w14:paraId="08970680"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The future scope of Security Operations Centers (SOC) and Security Information and Event Management (SIEM) systems is influenced by the evolving </w:t>
      </w:r>
      <w:r w:rsidRPr="00246C1E">
        <w:rPr>
          <w:rFonts w:ascii="Times New Roman" w:eastAsia="Times New Roman" w:hAnsi="Times New Roman" w:cs="Times New Roman"/>
          <w:bCs/>
          <w:sz w:val="28"/>
          <w:szCs w:val="28"/>
        </w:rPr>
        <w:lastRenderedPageBreak/>
        <w:t>cybersecurity landscape and technological advancements. Here are key aspects that define the future scope of SOC and SIEM:</w:t>
      </w:r>
    </w:p>
    <w:p w14:paraId="24E0FEC8" w14:textId="77777777" w:rsidR="00853E44" w:rsidRPr="00246C1E" w:rsidRDefault="00853E44" w:rsidP="00853E44">
      <w:pPr>
        <w:rPr>
          <w:rFonts w:ascii="Times New Roman" w:eastAsia="Times New Roman" w:hAnsi="Times New Roman" w:cs="Times New Roman"/>
          <w:bCs/>
          <w:sz w:val="28"/>
          <w:szCs w:val="28"/>
        </w:rPr>
      </w:pPr>
    </w:p>
    <w:p w14:paraId="669B092C"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Threat Intelligence:</w:t>
      </w:r>
    </w:p>
    <w:p w14:paraId="64BBBC41" w14:textId="77777777" w:rsidR="00853E44" w:rsidRPr="00246C1E" w:rsidRDefault="00853E44" w:rsidP="00853E44">
      <w:pPr>
        <w:rPr>
          <w:rFonts w:ascii="Times New Roman" w:eastAsia="Times New Roman" w:hAnsi="Times New Roman" w:cs="Times New Roman"/>
          <w:bCs/>
          <w:sz w:val="28"/>
          <w:szCs w:val="28"/>
        </w:rPr>
      </w:pPr>
    </w:p>
    <w:p w14:paraId="1131F4EA"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integration of threat intelligence feeds into SIEM solutions to enhance the detection capabilities of SOC teams and provide real-time insights into emerging threats.</w:t>
      </w:r>
    </w:p>
    <w:p w14:paraId="448D6CAE"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Automation and Orchestration:</w:t>
      </w:r>
    </w:p>
    <w:p w14:paraId="008F277B" w14:textId="77777777" w:rsidR="00853E44" w:rsidRPr="00246C1E" w:rsidRDefault="00853E44" w:rsidP="00853E44">
      <w:pPr>
        <w:rPr>
          <w:rFonts w:ascii="Times New Roman" w:eastAsia="Times New Roman" w:hAnsi="Times New Roman" w:cs="Times New Roman"/>
          <w:bCs/>
          <w:sz w:val="28"/>
          <w:szCs w:val="28"/>
        </w:rPr>
      </w:pPr>
    </w:p>
    <w:p w14:paraId="0EEA4C1D"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Growing reliance on automation and orchestration within SOC processes to streamline incident response, reduce response times, and handle repetitive tasks more efficiently.</w:t>
      </w:r>
    </w:p>
    <w:p w14:paraId="4D76B161"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Behavioral Analytics and Machine Learning:</w:t>
      </w:r>
    </w:p>
    <w:p w14:paraId="5D7FA819" w14:textId="77777777" w:rsidR="00853E44" w:rsidRPr="00246C1E" w:rsidRDefault="00853E44" w:rsidP="00853E44">
      <w:pPr>
        <w:rPr>
          <w:rFonts w:ascii="Times New Roman" w:eastAsia="Times New Roman" w:hAnsi="Times New Roman" w:cs="Times New Roman"/>
          <w:bCs/>
          <w:sz w:val="28"/>
          <w:szCs w:val="28"/>
        </w:rPr>
      </w:pPr>
    </w:p>
    <w:p w14:paraId="05609EC1"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advanced analytics, including behavioral analytics and machine learning, to better detect anomalous patterns and identify sophisticated cyber threats.</w:t>
      </w:r>
    </w:p>
    <w:p w14:paraId="66B6F328"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Cloud Security Monitoring:</w:t>
      </w:r>
    </w:p>
    <w:p w14:paraId="139B2358" w14:textId="77777777" w:rsidR="00853E44" w:rsidRPr="00246C1E" w:rsidRDefault="00853E44" w:rsidP="00853E44">
      <w:pPr>
        <w:rPr>
          <w:rFonts w:ascii="Times New Roman" w:eastAsia="Times New Roman" w:hAnsi="Times New Roman" w:cs="Times New Roman"/>
          <w:bCs/>
          <w:sz w:val="28"/>
          <w:szCs w:val="28"/>
        </w:rPr>
      </w:pPr>
    </w:p>
    <w:p w14:paraId="41A7AA54"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Expansion of SOC and SIEM capabilities to effectively monitor and respond to security events in cloud environments, including Infrastructure as a Service (IaaS), Platform as a Service (PaaS), and Software as a Service (SaaS).</w:t>
      </w:r>
    </w:p>
    <w:p w14:paraId="583E3DAB"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Extended Detection and Response (XDR):</w:t>
      </w:r>
    </w:p>
    <w:p w14:paraId="66D0AB33" w14:textId="77777777" w:rsidR="00853E44" w:rsidRPr="00246C1E" w:rsidRDefault="00853E44" w:rsidP="00853E44">
      <w:pPr>
        <w:rPr>
          <w:rFonts w:ascii="Times New Roman" w:eastAsia="Times New Roman" w:hAnsi="Times New Roman" w:cs="Times New Roman"/>
          <w:bCs/>
          <w:sz w:val="28"/>
          <w:szCs w:val="28"/>
        </w:rPr>
      </w:pPr>
    </w:p>
    <w:p w14:paraId="6E44BAD0"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Adoption of Extended Detection and Response solutions that go beyond traditional SIEM capabilities, providing more comprehensive visibility and response capabilities across various platforms and environments.</w:t>
      </w:r>
    </w:p>
    <w:p w14:paraId="5DBF9DFE"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Zero Trust Architecture Implementation:</w:t>
      </w:r>
    </w:p>
    <w:p w14:paraId="1B1D10C9" w14:textId="77777777" w:rsidR="00853E44" w:rsidRPr="00246C1E" w:rsidRDefault="00853E44" w:rsidP="00853E44">
      <w:pPr>
        <w:rPr>
          <w:rFonts w:ascii="Times New Roman" w:eastAsia="Times New Roman" w:hAnsi="Times New Roman" w:cs="Times New Roman"/>
          <w:bCs/>
          <w:sz w:val="28"/>
          <w:szCs w:val="28"/>
        </w:rPr>
      </w:pPr>
    </w:p>
    <w:p w14:paraId="4519BDFE"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SOC processes with Zero Trust Architecture principles, ensuring continuous verification and authorization for every device, user, and application attempting to access resources.</w:t>
      </w:r>
    </w:p>
    <w:p w14:paraId="079AA45A"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User and Entity Behavior Analytics (UEBA):</w:t>
      </w:r>
    </w:p>
    <w:p w14:paraId="529FB376" w14:textId="77777777" w:rsidR="00853E44" w:rsidRPr="00246C1E" w:rsidRDefault="00853E44" w:rsidP="00853E44">
      <w:pPr>
        <w:rPr>
          <w:rFonts w:ascii="Times New Roman" w:eastAsia="Times New Roman" w:hAnsi="Times New Roman" w:cs="Times New Roman"/>
          <w:bCs/>
          <w:sz w:val="28"/>
          <w:szCs w:val="28"/>
        </w:rPr>
      </w:pPr>
    </w:p>
    <w:p w14:paraId="53B49A7F"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Increased focus on User and Entity Behavior Analytics to detect insider threats and anomalous behavior within an organization's network.</w:t>
      </w:r>
    </w:p>
    <w:p w14:paraId="5297D1CD"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Hunting Capabilities:</w:t>
      </w:r>
    </w:p>
    <w:p w14:paraId="2558933F" w14:textId="77777777" w:rsidR="00853E44" w:rsidRPr="00246C1E" w:rsidRDefault="00853E44" w:rsidP="00853E44">
      <w:pPr>
        <w:rPr>
          <w:rFonts w:ascii="Times New Roman" w:eastAsia="Times New Roman" w:hAnsi="Times New Roman" w:cs="Times New Roman"/>
          <w:bCs/>
          <w:sz w:val="28"/>
          <w:szCs w:val="28"/>
        </w:rPr>
      </w:pPr>
    </w:p>
    <w:p w14:paraId="52158F5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Development of advanced threat hunting capabilities within SOC teams, allowing security analysts to actively search for hidden threats and vulnerabilities.</w:t>
      </w:r>
    </w:p>
    <w:p w14:paraId="2028999B"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Integration with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w:t>
      </w:r>
    </w:p>
    <w:p w14:paraId="50998E19" w14:textId="77777777" w:rsidR="00853E44" w:rsidRPr="00246C1E" w:rsidRDefault="00853E44" w:rsidP="00853E44">
      <w:pPr>
        <w:rPr>
          <w:rFonts w:ascii="Times New Roman" w:eastAsia="Times New Roman" w:hAnsi="Times New Roman" w:cs="Times New Roman"/>
          <w:bCs/>
          <w:sz w:val="28"/>
          <w:szCs w:val="28"/>
        </w:rPr>
      </w:pPr>
    </w:p>
    <w:p w14:paraId="2DED372A"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 xml:space="preserve">Closer integration with </w:t>
      </w:r>
      <w:proofErr w:type="spellStart"/>
      <w:r w:rsidRPr="00246C1E">
        <w:rPr>
          <w:rFonts w:ascii="Times New Roman" w:eastAsia="Times New Roman" w:hAnsi="Times New Roman" w:cs="Times New Roman"/>
          <w:bCs/>
          <w:sz w:val="28"/>
          <w:szCs w:val="28"/>
        </w:rPr>
        <w:t>DevSecOps</w:t>
      </w:r>
      <w:proofErr w:type="spellEnd"/>
      <w:r w:rsidRPr="00246C1E">
        <w:rPr>
          <w:rFonts w:ascii="Times New Roman" w:eastAsia="Times New Roman" w:hAnsi="Times New Roman" w:cs="Times New Roman"/>
          <w:bCs/>
          <w:sz w:val="28"/>
          <w:szCs w:val="28"/>
        </w:rPr>
        <w:t xml:space="preserve"> practices, ensuring that security is embedded throughout the entire software development lifecycle and that security incidents are addressed promptly.</w:t>
      </w:r>
    </w:p>
    <w:p w14:paraId="006A172F"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Endpoint Detection and Response (EDR) Integration:</w:t>
      </w:r>
    </w:p>
    <w:p w14:paraId="01082026" w14:textId="77777777" w:rsidR="00853E44" w:rsidRPr="00246C1E" w:rsidRDefault="00853E44" w:rsidP="00853E44">
      <w:pPr>
        <w:rPr>
          <w:rFonts w:ascii="Times New Roman" w:eastAsia="Times New Roman" w:hAnsi="Times New Roman" w:cs="Times New Roman"/>
          <w:bCs/>
          <w:sz w:val="28"/>
          <w:szCs w:val="28"/>
        </w:rPr>
      </w:pPr>
    </w:p>
    <w:p w14:paraId="2FC5FC84"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Integration of EDR solutions with SIEM for more comprehensive visibility and response capabilities at the endpoint level.</w:t>
      </w:r>
    </w:p>
    <w:p w14:paraId="5975277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Quantum Computing Resilience:</w:t>
      </w:r>
    </w:p>
    <w:p w14:paraId="7E779A57" w14:textId="77777777" w:rsidR="00853E44" w:rsidRPr="00246C1E" w:rsidRDefault="00853E44" w:rsidP="00853E44">
      <w:pPr>
        <w:rPr>
          <w:rFonts w:ascii="Times New Roman" w:eastAsia="Times New Roman" w:hAnsi="Times New Roman" w:cs="Times New Roman"/>
          <w:bCs/>
          <w:sz w:val="28"/>
          <w:szCs w:val="28"/>
        </w:rPr>
      </w:pPr>
    </w:p>
    <w:p w14:paraId="4D68F43D"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Consideration of quantum computing resilience strategies within SOC processes to address potential threats to cryptographic algorithms posed by quantum computers.</w:t>
      </w:r>
    </w:p>
    <w:p w14:paraId="4E6EB31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Threat Intelligence Sharing:</w:t>
      </w:r>
    </w:p>
    <w:p w14:paraId="07D90E30" w14:textId="77777777" w:rsidR="00853E44" w:rsidRPr="00246C1E" w:rsidRDefault="00853E44" w:rsidP="00853E44">
      <w:pPr>
        <w:rPr>
          <w:rFonts w:ascii="Times New Roman" w:eastAsia="Times New Roman" w:hAnsi="Times New Roman" w:cs="Times New Roman"/>
          <w:bCs/>
          <w:sz w:val="28"/>
          <w:szCs w:val="28"/>
        </w:rPr>
      </w:pPr>
    </w:p>
    <w:p w14:paraId="2D020DF2"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Increased collaboration and information sharing among different SOCs and organizations to collectively defend against evolving cyber threats.</w:t>
      </w:r>
    </w:p>
    <w:p w14:paraId="42DDD3D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Compliance and Reporting:</w:t>
      </w:r>
    </w:p>
    <w:p w14:paraId="531460D4" w14:textId="77777777" w:rsidR="00853E44" w:rsidRPr="00246C1E" w:rsidRDefault="00853E44" w:rsidP="00853E44">
      <w:pPr>
        <w:rPr>
          <w:rFonts w:ascii="Times New Roman" w:eastAsia="Times New Roman" w:hAnsi="Times New Roman" w:cs="Times New Roman"/>
          <w:bCs/>
          <w:sz w:val="28"/>
          <w:szCs w:val="28"/>
        </w:rPr>
      </w:pPr>
    </w:p>
    <w:p w14:paraId="4FD385AC"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Enhanced capabilities for meeting compliance requirements, including improved reporting features within SIEM solutions to facilitate auditing and regulatory compliance.</w:t>
      </w:r>
    </w:p>
    <w:p w14:paraId="00BBFD77"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Human-Centric Security:</w:t>
      </w:r>
    </w:p>
    <w:p w14:paraId="46F779E0" w14:textId="77777777" w:rsidR="00853E44" w:rsidRPr="00246C1E" w:rsidRDefault="00853E44" w:rsidP="00853E44">
      <w:pPr>
        <w:rPr>
          <w:rFonts w:ascii="Times New Roman" w:eastAsia="Times New Roman" w:hAnsi="Times New Roman" w:cs="Times New Roman"/>
          <w:bCs/>
          <w:sz w:val="28"/>
          <w:szCs w:val="28"/>
        </w:rPr>
      </w:pPr>
    </w:p>
    <w:p w14:paraId="1F0B505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Recognition of the human element in cybersecurity, with an increased focus on user awareness training and the role of human behavior in security incidents.</w:t>
      </w:r>
    </w:p>
    <w:p w14:paraId="10159689"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Continuous Training and Skill Development:</w:t>
      </w:r>
    </w:p>
    <w:p w14:paraId="273CCE74" w14:textId="77777777" w:rsidR="00853E44" w:rsidRPr="00246C1E" w:rsidRDefault="00853E44" w:rsidP="00853E44">
      <w:pPr>
        <w:rPr>
          <w:rFonts w:ascii="Times New Roman" w:eastAsia="Times New Roman" w:hAnsi="Times New Roman" w:cs="Times New Roman"/>
          <w:bCs/>
          <w:sz w:val="28"/>
          <w:szCs w:val="28"/>
        </w:rPr>
      </w:pPr>
    </w:p>
    <w:p w14:paraId="62C8F2F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lastRenderedPageBreak/>
        <w:t>Continuous training and skill development for SOC personnel to keep pace with evolving threats and new technologies.</w:t>
      </w:r>
    </w:p>
    <w:p w14:paraId="521D9165" w14:textId="77777777" w:rsidR="00853E44" w:rsidRPr="00246C1E" w:rsidRDefault="00853E44" w:rsidP="00853E44">
      <w:pPr>
        <w:rPr>
          <w:rFonts w:ascii="Times New Roman" w:eastAsia="Times New Roman" w:hAnsi="Times New Roman" w:cs="Times New Roman"/>
          <w:bCs/>
          <w:sz w:val="28"/>
          <w:szCs w:val="28"/>
        </w:rPr>
      </w:pPr>
      <w:r w:rsidRPr="00246C1E">
        <w:rPr>
          <w:rFonts w:ascii="Times New Roman" w:eastAsia="Times New Roman" w:hAnsi="Times New Roman" w:cs="Times New Roman"/>
          <w:bCs/>
          <w:sz w:val="28"/>
          <w:szCs w:val="28"/>
        </w:rPr>
        <w:t>The future of SOC and SIEM involves staying agile, leveraging advanced technologies, and adapting to the changing threat landscape. As cyber threats become more sophisticated, SOC and SIEM solutions will continue to evolve to provide organizations with effective tools and strategies for cybersecurity defense.</w:t>
      </w:r>
    </w:p>
    <w:p w14:paraId="535FBB36" w14:textId="77777777" w:rsidR="00853E44" w:rsidRDefault="00853E44" w:rsidP="00853E44">
      <w:pPr>
        <w:rPr>
          <w:rFonts w:ascii="Times New Roman" w:eastAsia="Times New Roman" w:hAnsi="Times New Roman" w:cs="Times New Roman"/>
          <w:b/>
          <w:sz w:val="28"/>
          <w:szCs w:val="28"/>
        </w:rPr>
      </w:pPr>
      <w:r w:rsidRPr="003D6322">
        <w:rPr>
          <w:rFonts w:ascii="Times New Roman" w:eastAsia="Times New Roman" w:hAnsi="Times New Roman" w:cs="Times New Roman"/>
          <w:b/>
          <w:sz w:val="28"/>
          <w:szCs w:val="28"/>
        </w:rPr>
        <w:t xml:space="preserve">Topics </w:t>
      </w:r>
      <w:proofErr w:type="gramStart"/>
      <w:r w:rsidRPr="003D6322">
        <w:rPr>
          <w:rFonts w:ascii="Times New Roman" w:eastAsia="Times New Roman" w:hAnsi="Times New Roman" w:cs="Times New Roman"/>
          <w:b/>
          <w:sz w:val="28"/>
          <w:szCs w:val="28"/>
        </w:rPr>
        <w:t>explored :</w:t>
      </w:r>
      <w:proofErr w:type="gramEnd"/>
      <w:r w:rsidRPr="003D6322">
        <w:rPr>
          <w:rFonts w:ascii="Times New Roman" w:eastAsia="Times New Roman" w:hAnsi="Times New Roman" w:cs="Times New Roman"/>
          <w:b/>
          <w:sz w:val="28"/>
          <w:szCs w:val="28"/>
        </w:rPr>
        <w:t xml:space="preserve">- </w:t>
      </w:r>
    </w:p>
    <w:p w14:paraId="1A9DF98F"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Networking basic concepts</w:t>
      </w:r>
    </w:p>
    <w:p w14:paraId="397BAEDA"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Threats</w:t>
      </w:r>
    </w:p>
    <w:p w14:paraId="58EFBB1C"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Vulnerability Analysis</w:t>
      </w:r>
    </w:p>
    <w:p w14:paraId="7FE9F9CF"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Web application Testing</w:t>
      </w:r>
    </w:p>
    <w:p w14:paraId="4E2175D5"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SOC</w:t>
      </w:r>
    </w:p>
    <w:p w14:paraId="74B23B20"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SOC cycle</w:t>
      </w:r>
    </w:p>
    <w:p w14:paraId="74933727" w14:textId="77777777" w:rsidR="00853E44" w:rsidRPr="00501D21" w:rsidRDefault="00853E44" w:rsidP="00853E44">
      <w:pPr>
        <w:pStyle w:val="ListParagraph"/>
        <w:numPr>
          <w:ilvl w:val="0"/>
          <w:numId w:val="26"/>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SIEM</w:t>
      </w:r>
    </w:p>
    <w:p w14:paraId="4EB7CF2C" w14:textId="77777777" w:rsidR="00853E44" w:rsidRDefault="00853E44" w:rsidP="00853E44">
      <w:pPr>
        <w:rPr>
          <w:rFonts w:ascii="Times New Roman" w:eastAsia="Times New Roman" w:hAnsi="Times New Roman" w:cs="Times New Roman"/>
          <w:b/>
          <w:sz w:val="28"/>
          <w:szCs w:val="28"/>
        </w:rPr>
      </w:pPr>
      <w:r w:rsidRPr="00C546C2">
        <w:rPr>
          <w:rFonts w:ascii="Times New Roman" w:eastAsia="Times New Roman" w:hAnsi="Times New Roman" w:cs="Times New Roman"/>
          <w:b/>
          <w:sz w:val="28"/>
          <w:szCs w:val="28"/>
        </w:rPr>
        <w:t xml:space="preserve">Tools </w:t>
      </w:r>
      <w:proofErr w:type="gramStart"/>
      <w:r w:rsidRPr="00C546C2">
        <w:rPr>
          <w:rFonts w:ascii="Times New Roman" w:eastAsia="Times New Roman" w:hAnsi="Times New Roman" w:cs="Times New Roman"/>
          <w:b/>
          <w:sz w:val="28"/>
          <w:szCs w:val="28"/>
        </w:rPr>
        <w:t>explored :</w:t>
      </w:r>
      <w:proofErr w:type="gramEnd"/>
      <w:r w:rsidRPr="00C546C2">
        <w:rPr>
          <w:rFonts w:ascii="Times New Roman" w:eastAsia="Times New Roman" w:hAnsi="Times New Roman" w:cs="Times New Roman"/>
          <w:b/>
          <w:sz w:val="28"/>
          <w:szCs w:val="28"/>
        </w:rPr>
        <w:t>-</w:t>
      </w:r>
    </w:p>
    <w:p w14:paraId="7C93BC7F" w14:textId="77777777" w:rsidR="00853E44" w:rsidRPr="00501D21" w:rsidRDefault="00853E44" w:rsidP="00853E44">
      <w:pPr>
        <w:pStyle w:val="ListParagraph"/>
        <w:numPr>
          <w:ilvl w:val="0"/>
          <w:numId w:val="27"/>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Kali Linux installation</w:t>
      </w:r>
    </w:p>
    <w:p w14:paraId="4AB35B75" w14:textId="77777777" w:rsidR="00853E44" w:rsidRPr="00501D21" w:rsidRDefault="00853E44" w:rsidP="00853E44">
      <w:pPr>
        <w:pStyle w:val="ListParagraph"/>
        <w:numPr>
          <w:ilvl w:val="0"/>
          <w:numId w:val="27"/>
        </w:numPr>
        <w:rPr>
          <w:rFonts w:ascii="Times New Roman" w:eastAsia="Times New Roman" w:hAnsi="Times New Roman" w:cs="Times New Roman"/>
          <w:bCs/>
          <w:sz w:val="28"/>
          <w:szCs w:val="28"/>
        </w:rPr>
      </w:pPr>
      <w:r w:rsidRPr="00501D21">
        <w:rPr>
          <w:rFonts w:ascii="Times New Roman" w:eastAsia="Times New Roman" w:hAnsi="Times New Roman" w:cs="Times New Roman"/>
          <w:bCs/>
          <w:sz w:val="28"/>
          <w:szCs w:val="28"/>
        </w:rPr>
        <w:t>Nessus essentials installation</w:t>
      </w:r>
    </w:p>
    <w:p w14:paraId="5DC87324" w14:textId="77777777" w:rsidR="00853E44" w:rsidRPr="00501D21" w:rsidRDefault="00853E44" w:rsidP="00853E44">
      <w:pPr>
        <w:pStyle w:val="ListParagraph"/>
        <w:numPr>
          <w:ilvl w:val="0"/>
          <w:numId w:val="27"/>
        </w:numPr>
        <w:rPr>
          <w:rFonts w:ascii="Times New Roman" w:eastAsia="Times New Roman" w:hAnsi="Times New Roman" w:cs="Times New Roman"/>
          <w:bCs/>
          <w:sz w:val="28"/>
          <w:szCs w:val="28"/>
        </w:rPr>
      </w:pPr>
      <w:proofErr w:type="spellStart"/>
      <w:r w:rsidRPr="00501D21">
        <w:rPr>
          <w:rFonts w:ascii="Times New Roman" w:eastAsia="Times New Roman" w:hAnsi="Times New Roman" w:cs="Times New Roman"/>
          <w:bCs/>
          <w:sz w:val="28"/>
          <w:szCs w:val="28"/>
        </w:rPr>
        <w:t>Qradar</w:t>
      </w:r>
      <w:proofErr w:type="spellEnd"/>
      <w:r w:rsidRPr="00501D21">
        <w:rPr>
          <w:rFonts w:ascii="Times New Roman" w:eastAsia="Times New Roman" w:hAnsi="Times New Roman" w:cs="Times New Roman"/>
          <w:bCs/>
          <w:sz w:val="28"/>
          <w:szCs w:val="28"/>
        </w:rPr>
        <w:t xml:space="preserve"> installation</w:t>
      </w:r>
    </w:p>
    <w:p w14:paraId="6DF60B89" w14:textId="77777777" w:rsidR="00853E44" w:rsidRPr="00C546C2" w:rsidRDefault="00853E44" w:rsidP="00853E44">
      <w:pPr>
        <w:ind w:left="720"/>
        <w:rPr>
          <w:rFonts w:ascii="Times New Roman" w:eastAsia="Times New Roman" w:hAnsi="Times New Roman" w:cs="Times New Roman"/>
          <w:b/>
          <w:sz w:val="28"/>
          <w:szCs w:val="28"/>
        </w:rPr>
      </w:pPr>
    </w:p>
    <w:p w14:paraId="13257059" w14:textId="77777777" w:rsidR="00853E44" w:rsidRPr="00C546C2" w:rsidRDefault="00853E44" w:rsidP="00853E44">
      <w:pPr>
        <w:ind w:left="720"/>
        <w:rPr>
          <w:rFonts w:ascii="Times New Roman" w:eastAsia="Times New Roman" w:hAnsi="Times New Roman" w:cs="Times New Roman"/>
          <w:b/>
          <w:sz w:val="28"/>
          <w:szCs w:val="28"/>
        </w:rPr>
      </w:pPr>
    </w:p>
    <w:p w14:paraId="1E53B743" w14:textId="77777777" w:rsidR="00853E44" w:rsidRPr="00C546C2" w:rsidRDefault="00853E44" w:rsidP="00853E44">
      <w:pPr>
        <w:ind w:left="720"/>
        <w:rPr>
          <w:rFonts w:ascii="Times New Roman" w:eastAsia="Times New Roman" w:hAnsi="Times New Roman" w:cs="Times New Roman"/>
          <w:b/>
          <w:sz w:val="28"/>
          <w:szCs w:val="28"/>
        </w:rPr>
      </w:pPr>
    </w:p>
    <w:p w14:paraId="0CAA5046" w14:textId="77777777" w:rsidR="00853E44" w:rsidRPr="00C546C2" w:rsidRDefault="00853E44" w:rsidP="00853E44">
      <w:pPr>
        <w:ind w:left="720"/>
        <w:rPr>
          <w:rFonts w:ascii="Times New Roman" w:eastAsia="Times New Roman" w:hAnsi="Times New Roman" w:cs="Times New Roman"/>
          <w:b/>
          <w:sz w:val="28"/>
          <w:szCs w:val="28"/>
        </w:rPr>
      </w:pPr>
    </w:p>
    <w:p w14:paraId="7CD6331E" w14:textId="77777777" w:rsidR="00853E44" w:rsidRPr="00C546C2" w:rsidRDefault="00853E44" w:rsidP="00853E44">
      <w:pPr>
        <w:ind w:left="720"/>
        <w:rPr>
          <w:rFonts w:ascii="Times New Roman" w:eastAsia="Times New Roman" w:hAnsi="Times New Roman" w:cs="Times New Roman"/>
          <w:b/>
          <w:sz w:val="28"/>
          <w:szCs w:val="28"/>
        </w:rPr>
      </w:pPr>
    </w:p>
    <w:p w14:paraId="4073EDC0" w14:textId="77777777" w:rsidR="00853E44" w:rsidRPr="00C546C2" w:rsidRDefault="00853E44" w:rsidP="00853E44">
      <w:pPr>
        <w:jc w:val="center"/>
        <w:rPr>
          <w:rFonts w:ascii="Times New Roman" w:eastAsia="Times New Roman" w:hAnsi="Times New Roman" w:cs="Times New Roman"/>
          <w:b/>
          <w:sz w:val="28"/>
          <w:szCs w:val="28"/>
        </w:rPr>
      </w:pPr>
    </w:p>
    <w:p w14:paraId="3A74AF4C" w14:textId="77777777" w:rsidR="00853E44" w:rsidRPr="00C546C2" w:rsidRDefault="00853E44" w:rsidP="00853E44">
      <w:pPr>
        <w:jc w:val="center"/>
        <w:rPr>
          <w:rFonts w:ascii="Times New Roman" w:eastAsia="Times New Roman" w:hAnsi="Times New Roman" w:cs="Times New Roman"/>
          <w:b/>
          <w:sz w:val="28"/>
          <w:szCs w:val="28"/>
        </w:rPr>
      </w:pPr>
    </w:p>
    <w:p w14:paraId="39BB5198"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4697D648"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4A044FDD"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2278A49C" w14:textId="77777777" w:rsidR="00853E44" w:rsidRPr="00F1176A" w:rsidRDefault="00853E44" w:rsidP="00853E44">
      <w:pPr>
        <w:shd w:val="clear" w:color="auto" w:fill="FFFFFF" w:themeFill="background1"/>
        <w:rPr>
          <w:rFonts w:ascii="Times New Roman" w:hAnsi="Times New Roman" w:cs="Times New Roman"/>
          <w:b/>
          <w:sz w:val="24"/>
          <w:szCs w:val="24"/>
        </w:rPr>
      </w:pPr>
    </w:p>
    <w:p w14:paraId="094FA78D" w14:textId="77777777" w:rsidR="00853E44" w:rsidRPr="00F1176A" w:rsidRDefault="00853E44" w:rsidP="00853E44">
      <w:pPr>
        <w:shd w:val="clear" w:color="auto" w:fill="FFFFFF" w:themeFill="background1"/>
        <w:jc w:val="center"/>
        <w:rPr>
          <w:rFonts w:ascii="Times New Roman" w:hAnsi="Times New Roman" w:cs="Times New Roman"/>
          <w:b/>
          <w:sz w:val="24"/>
          <w:szCs w:val="24"/>
        </w:rPr>
      </w:pPr>
    </w:p>
    <w:p w14:paraId="0CCB8121" w14:textId="77777777" w:rsidR="00853E44" w:rsidRDefault="00853E44" w:rsidP="00853E44"/>
    <w:p w14:paraId="76257D5E" w14:textId="77777777" w:rsidR="00853E44" w:rsidRPr="00853E44" w:rsidRDefault="00853E44" w:rsidP="00853E44">
      <w:pPr>
        <w:rPr>
          <w:b/>
          <w:bCs/>
        </w:rPr>
      </w:pPr>
      <w:r w:rsidRPr="00853E44">
        <w:rPr>
          <w:b/>
          <w:bCs/>
        </w:rPr>
        <w:t xml:space="preserve">Prepared by </w:t>
      </w:r>
    </w:p>
    <w:p w14:paraId="174769B3" w14:textId="77777777" w:rsidR="00853E44" w:rsidRPr="00853E44" w:rsidRDefault="00853E44" w:rsidP="00853E44">
      <w:pPr>
        <w:rPr>
          <w:b/>
          <w:bCs/>
        </w:rPr>
      </w:pPr>
      <w:proofErr w:type="spellStart"/>
      <w:proofErr w:type="gramStart"/>
      <w:r w:rsidRPr="00853E44">
        <w:rPr>
          <w:b/>
          <w:bCs/>
        </w:rPr>
        <w:t>S.Padmavathy</w:t>
      </w:r>
      <w:proofErr w:type="spellEnd"/>
      <w:proofErr w:type="gramEnd"/>
      <w:r w:rsidRPr="00853E44">
        <w:rPr>
          <w:b/>
          <w:bCs/>
        </w:rPr>
        <w:t>,  AP/CSE, Sona College of Technology,Salem-636005</w:t>
      </w:r>
    </w:p>
    <w:p w14:paraId="209DEB8C" w14:textId="77777777" w:rsidR="00853E44" w:rsidRDefault="00853E44"/>
    <w:sectPr w:rsidR="00853E44" w:rsidSect="00853E4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7F8"/>
    <w:multiLevelType w:val="multilevel"/>
    <w:tmpl w:val="AD2A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D5456"/>
    <w:multiLevelType w:val="multilevel"/>
    <w:tmpl w:val="75E2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77DF"/>
    <w:multiLevelType w:val="multilevel"/>
    <w:tmpl w:val="E6C0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1735E"/>
    <w:multiLevelType w:val="multilevel"/>
    <w:tmpl w:val="6412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690C"/>
    <w:multiLevelType w:val="hybridMultilevel"/>
    <w:tmpl w:val="6FF22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E263F"/>
    <w:multiLevelType w:val="multilevel"/>
    <w:tmpl w:val="FF8A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754DA"/>
    <w:multiLevelType w:val="multilevel"/>
    <w:tmpl w:val="F09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C3C8F"/>
    <w:multiLevelType w:val="hybridMultilevel"/>
    <w:tmpl w:val="F794A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152776"/>
    <w:multiLevelType w:val="multilevel"/>
    <w:tmpl w:val="1106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22A42"/>
    <w:multiLevelType w:val="multilevel"/>
    <w:tmpl w:val="BFAC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BF2"/>
    <w:multiLevelType w:val="multilevel"/>
    <w:tmpl w:val="F876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F3504"/>
    <w:multiLevelType w:val="multilevel"/>
    <w:tmpl w:val="1612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42F5C"/>
    <w:multiLevelType w:val="multilevel"/>
    <w:tmpl w:val="2B58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B6970"/>
    <w:multiLevelType w:val="multilevel"/>
    <w:tmpl w:val="6C56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919C2"/>
    <w:multiLevelType w:val="multilevel"/>
    <w:tmpl w:val="CE1E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A3780"/>
    <w:multiLevelType w:val="multilevel"/>
    <w:tmpl w:val="C724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E6021E"/>
    <w:multiLevelType w:val="multilevel"/>
    <w:tmpl w:val="D0C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C7F1E"/>
    <w:multiLevelType w:val="multilevel"/>
    <w:tmpl w:val="CC7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2A73"/>
    <w:multiLevelType w:val="multilevel"/>
    <w:tmpl w:val="64A2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6C7562"/>
    <w:multiLevelType w:val="multilevel"/>
    <w:tmpl w:val="FE0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E01DAD"/>
    <w:multiLevelType w:val="multilevel"/>
    <w:tmpl w:val="55F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7702F"/>
    <w:multiLevelType w:val="multilevel"/>
    <w:tmpl w:val="F8D2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0309E6"/>
    <w:multiLevelType w:val="multilevel"/>
    <w:tmpl w:val="CDDE67DE"/>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3" w15:restartNumberingAfterBreak="0">
    <w:nsid w:val="6FE02F9E"/>
    <w:multiLevelType w:val="multilevel"/>
    <w:tmpl w:val="12CA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63455"/>
    <w:multiLevelType w:val="multilevel"/>
    <w:tmpl w:val="D41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442C0"/>
    <w:multiLevelType w:val="multilevel"/>
    <w:tmpl w:val="FF0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6309F"/>
    <w:multiLevelType w:val="multilevel"/>
    <w:tmpl w:val="F278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819982">
    <w:abstractNumId w:val="22"/>
  </w:num>
  <w:num w:numId="2" w16cid:durableId="1780667">
    <w:abstractNumId w:val="2"/>
  </w:num>
  <w:num w:numId="3" w16cid:durableId="1107040803">
    <w:abstractNumId w:val="3"/>
  </w:num>
  <w:num w:numId="4" w16cid:durableId="240138862">
    <w:abstractNumId w:val="18"/>
  </w:num>
  <w:num w:numId="5" w16cid:durableId="584917013">
    <w:abstractNumId w:val="9"/>
  </w:num>
  <w:num w:numId="6" w16cid:durableId="979460834">
    <w:abstractNumId w:val="23"/>
  </w:num>
  <w:num w:numId="7" w16cid:durableId="988552677">
    <w:abstractNumId w:val="8"/>
  </w:num>
  <w:num w:numId="8" w16cid:durableId="1008406275">
    <w:abstractNumId w:val="10"/>
  </w:num>
  <w:num w:numId="9" w16cid:durableId="1612008285">
    <w:abstractNumId w:val="6"/>
  </w:num>
  <w:num w:numId="10" w16cid:durableId="1692994203">
    <w:abstractNumId w:val="26"/>
  </w:num>
  <w:num w:numId="11" w16cid:durableId="850340014">
    <w:abstractNumId w:val="1"/>
  </w:num>
  <w:num w:numId="12" w16cid:durableId="1859467179">
    <w:abstractNumId w:val="12"/>
  </w:num>
  <w:num w:numId="13" w16cid:durableId="1790857936">
    <w:abstractNumId w:val="19"/>
  </w:num>
  <w:num w:numId="14" w16cid:durableId="366413406">
    <w:abstractNumId w:val="15"/>
  </w:num>
  <w:num w:numId="15" w16cid:durableId="1747651139">
    <w:abstractNumId w:val="24"/>
  </w:num>
  <w:num w:numId="16" w16cid:durableId="1659385870">
    <w:abstractNumId w:val="21"/>
  </w:num>
  <w:num w:numId="17" w16cid:durableId="1920016608">
    <w:abstractNumId w:val="0"/>
  </w:num>
  <w:num w:numId="18" w16cid:durableId="1705448074">
    <w:abstractNumId w:val="16"/>
  </w:num>
  <w:num w:numId="19" w16cid:durableId="181867352">
    <w:abstractNumId w:val="20"/>
  </w:num>
  <w:num w:numId="20" w16cid:durableId="1130905095">
    <w:abstractNumId w:val="17"/>
  </w:num>
  <w:num w:numId="21" w16cid:durableId="1978414904">
    <w:abstractNumId w:val="13"/>
  </w:num>
  <w:num w:numId="22" w16cid:durableId="803082120">
    <w:abstractNumId w:val="5"/>
  </w:num>
  <w:num w:numId="23" w16cid:durableId="135726548">
    <w:abstractNumId w:val="11"/>
  </w:num>
  <w:num w:numId="24" w16cid:durableId="1120564047">
    <w:abstractNumId w:val="14"/>
  </w:num>
  <w:num w:numId="25" w16cid:durableId="1468817360">
    <w:abstractNumId w:val="25"/>
  </w:num>
  <w:num w:numId="26" w16cid:durableId="717360275">
    <w:abstractNumId w:val="4"/>
  </w:num>
  <w:num w:numId="27" w16cid:durableId="5654558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44"/>
    <w:rsid w:val="000117FB"/>
    <w:rsid w:val="00325EC7"/>
    <w:rsid w:val="003538B3"/>
    <w:rsid w:val="00453EE6"/>
    <w:rsid w:val="005A04A5"/>
    <w:rsid w:val="00853E44"/>
    <w:rsid w:val="00861D51"/>
    <w:rsid w:val="008A06BE"/>
    <w:rsid w:val="00A34AF0"/>
    <w:rsid w:val="00AE4767"/>
    <w:rsid w:val="00BB2A80"/>
    <w:rsid w:val="00D23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56E66"/>
  <w15:chartTrackingRefBased/>
  <w15:docId w15:val="{70F20141-C3D8-47A7-A5E1-BCB162C1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44"/>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semiHidden/>
    <w:unhideWhenUsed/>
    <w:qFormat/>
    <w:rsid w:val="00853E44"/>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E44"/>
    <w:rPr>
      <w:rFonts w:ascii="Arial" w:eastAsia="Arial" w:hAnsi="Arial" w:cs="Arial"/>
      <w:color w:val="434343"/>
      <w:kern w:val="0"/>
      <w:sz w:val="28"/>
      <w:szCs w:val="28"/>
      <w:lang w:val="en" w:eastAsia="en-IN"/>
      <w14:ligatures w14:val="none"/>
    </w:rPr>
  </w:style>
  <w:style w:type="paragraph" w:styleId="ListParagraph">
    <w:name w:val="List Paragraph"/>
    <w:basedOn w:val="Normal"/>
    <w:uiPriority w:val="34"/>
    <w:qFormat/>
    <w:rsid w:val="00853E44"/>
    <w:pPr>
      <w:ind w:left="720"/>
      <w:contextualSpacing/>
    </w:pPr>
  </w:style>
  <w:style w:type="character" w:styleId="Hyperlink">
    <w:name w:val="Hyperlink"/>
    <w:basedOn w:val="DefaultParagraphFont"/>
    <w:uiPriority w:val="99"/>
    <w:semiHidden/>
    <w:unhideWhenUsed/>
    <w:rsid w:val="00853E44"/>
    <w:rPr>
      <w:color w:val="0000FF"/>
      <w:u w:val="single"/>
    </w:rPr>
  </w:style>
  <w:style w:type="paragraph" w:styleId="NormalWeb">
    <w:name w:val="Normal (Web)"/>
    <w:basedOn w:val="Normal"/>
    <w:uiPriority w:val="99"/>
    <w:semiHidden/>
    <w:unhideWhenUsed/>
    <w:rsid w:val="00853E4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ozenge">
    <w:name w:val="lozenge"/>
    <w:basedOn w:val="DefaultParagraphFont"/>
    <w:rsid w:val="00853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nable,_Inc." TargetMode="External"/><Relationship Id="rId13" Type="http://schemas.openxmlformats.org/officeDocument/2006/relationships/hyperlink" Target="https://en.wikipedia.org/wiki/MacOS" TargetMode="External"/><Relationship Id="rId18" Type="http://schemas.openxmlformats.org/officeDocument/2006/relationships/hyperlink" Target="https://en.wikipedia.org/wiki/Proprietary_softw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Proprietary_software" TargetMode="External"/><Relationship Id="rId7" Type="http://schemas.openxmlformats.org/officeDocument/2006/relationships/hyperlink" Target="https://en.wikipedia.org/wiki/Programmer" TargetMode="External"/><Relationship Id="rId12" Type="http://schemas.openxmlformats.org/officeDocument/2006/relationships/hyperlink" Target="https://en.wikipedia.org/wiki/Linux" TargetMode="External"/><Relationship Id="rId17" Type="http://schemas.openxmlformats.org/officeDocument/2006/relationships/hyperlink" Target="https://en.wikipedia.org/wiki/Software_licens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Vulnerability_scanner" TargetMode="External"/><Relationship Id="rId20" Type="http://schemas.openxmlformats.org/officeDocument/2006/relationships/hyperlink" Target="https://www.tenab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Operating_system" TargetMode="External"/><Relationship Id="rId24" Type="http://schemas.openxmlformats.org/officeDocument/2006/relationships/hyperlink" Target="https://www.tenable.com/ponemon-report/cyber-risk" TargetMode="External"/><Relationship Id="rId5" Type="http://schemas.openxmlformats.org/officeDocument/2006/relationships/hyperlink" Target="https://en.wikipedia.org/wiki/File:Nessus-Professional-FullColor-RGB.svg" TargetMode="External"/><Relationship Id="rId15" Type="http://schemas.openxmlformats.org/officeDocument/2006/relationships/hyperlink" Target="https://en.wikipedia.org/wiki/Software_categories" TargetMode="External"/><Relationship Id="rId23" Type="http://schemas.openxmlformats.org/officeDocument/2006/relationships/hyperlink" Target="https://en.wikipedia.org/wiki/Tenable,_Inc." TargetMode="External"/><Relationship Id="rId10" Type="http://schemas.openxmlformats.org/officeDocument/2006/relationships/hyperlink" Target="https://en.wikipedia.org/wiki/Nessus_(software)" TargetMode="External"/><Relationship Id="rId19" Type="http://schemas.openxmlformats.org/officeDocument/2006/relationships/hyperlink" Target="https://en.wikipedia.org/wiki/GNU_Public_License"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Microsoft_Windows" TargetMode="External"/><Relationship Id="rId22" Type="http://schemas.openxmlformats.org/officeDocument/2006/relationships/hyperlink" Target="https://en.wikipedia.org/wiki/Vulnerability_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46</Pages>
  <Words>10307</Words>
  <Characters>58752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Padmavathy S</dc:creator>
  <cp:keywords/>
  <dc:description/>
  <cp:lastModifiedBy>Padmavathy S</cp:lastModifiedBy>
  <cp:revision>7</cp:revision>
  <dcterms:created xsi:type="dcterms:W3CDTF">2024-01-03T13:36:00Z</dcterms:created>
  <dcterms:modified xsi:type="dcterms:W3CDTF">2024-01-03T14:02:00Z</dcterms:modified>
</cp:coreProperties>
</file>