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D9C" w:rsidRDefault="00472D9C" w:rsidP="00472D9C">
      <w:pPr>
        <w:pStyle w:val="NoSpacing"/>
        <w:jc w:val="center"/>
        <w:rPr>
          <w:rFonts w:ascii="Times New Roman" w:hAnsi="Times New Roman" w:cs="Times New Roman"/>
          <w:b/>
          <w:sz w:val="28"/>
          <w:szCs w:val="24"/>
          <w:u w:val="single"/>
        </w:rPr>
      </w:pPr>
      <w:r>
        <w:rPr>
          <w:rFonts w:ascii="Times New Roman" w:hAnsi="Times New Roman" w:cs="Times New Roman"/>
          <w:b/>
          <w:sz w:val="28"/>
          <w:szCs w:val="24"/>
          <w:u w:val="single"/>
        </w:rPr>
        <w:t>Visualizing Sustainability</w:t>
      </w:r>
    </w:p>
    <w:p w:rsidR="00793C48" w:rsidRPr="00472D9C" w:rsidRDefault="00793C48" w:rsidP="00472D9C">
      <w:pPr>
        <w:pStyle w:val="NoSpacing"/>
        <w:jc w:val="center"/>
        <w:rPr>
          <w:rFonts w:ascii="Times New Roman" w:hAnsi="Times New Roman" w:cs="Times New Roman"/>
          <w:b/>
          <w:sz w:val="28"/>
          <w:szCs w:val="24"/>
          <w:u w:val="single"/>
        </w:rPr>
      </w:pPr>
      <w:r w:rsidRPr="00472D9C">
        <w:rPr>
          <w:rFonts w:ascii="Times New Roman" w:hAnsi="Times New Roman" w:cs="Times New Roman"/>
          <w:b/>
          <w:sz w:val="28"/>
          <w:szCs w:val="24"/>
          <w:u w:val="single"/>
        </w:rPr>
        <w:t>A cognos based analysis of Global Trends (2000-2023)</w:t>
      </w:r>
    </w:p>
    <w:p w:rsidR="00793C48" w:rsidRPr="00793C48" w:rsidRDefault="00793C48" w:rsidP="00793C48">
      <w:pPr>
        <w:pStyle w:val="NoSpacing"/>
        <w:rPr>
          <w:rFonts w:ascii="Times New Roman" w:hAnsi="Times New Roman" w:cs="Times New Roman"/>
          <w:sz w:val="24"/>
          <w:szCs w:val="24"/>
        </w:rPr>
      </w:pPr>
    </w:p>
    <w:p w:rsidR="00793C48" w:rsidRPr="00472D9C" w:rsidRDefault="00793C48" w:rsidP="00793C48">
      <w:pPr>
        <w:pStyle w:val="NoSpacing"/>
        <w:rPr>
          <w:rFonts w:ascii="Times New Roman" w:hAnsi="Times New Roman" w:cs="Times New Roman"/>
          <w:b/>
          <w:sz w:val="24"/>
          <w:szCs w:val="24"/>
        </w:rPr>
      </w:pPr>
      <w:r w:rsidRPr="00472D9C">
        <w:rPr>
          <w:rFonts w:ascii="Times New Roman" w:hAnsi="Times New Roman" w:cs="Times New Roman"/>
          <w:b/>
          <w:sz w:val="24"/>
          <w:szCs w:val="24"/>
        </w:rPr>
        <w:t>Problem Statement</w:t>
      </w:r>
    </w:p>
    <w:p w:rsidR="00793C48" w:rsidRDefault="00793C48" w:rsidP="00793C48">
      <w:pPr>
        <w:pStyle w:val="NoSpacing"/>
        <w:rPr>
          <w:rFonts w:ascii="Segoe UI" w:hAnsi="Segoe UI" w:cs="Segoe UI"/>
          <w:color w:val="374151"/>
        </w:rPr>
      </w:pPr>
    </w:p>
    <w:p w:rsidR="00793C48" w:rsidRPr="00793C48" w:rsidRDefault="00793C48" w:rsidP="00793C48">
      <w:pPr>
        <w:pStyle w:val="NoSpacing"/>
        <w:spacing w:line="360" w:lineRule="auto"/>
        <w:ind w:firstLine="720"/>
        <w:jc w:val="both"/>
        <w:rPr>
          <w:rFonts w:ascii="Times New Roman" w:hAnsi="Times New Roman" w:cs="Times New Roman"/>
          <w:color w:val="000000" w:themeColor="text1"/>
          <w:sz w:val="24"/>
          <w:szCs w:val="24"/>
        </w:rPr>
      </w:pPr>
      <w:r w:rsidRPr="00793C48">
        <w:rPr>
          <w:rFonts w:ascii="Times New Roman" w:hAnsi="Times New Roman" w:cs="Times New Roman"/>
          <w:color w:val="000000" w:themeColor="text1"/>
          <w:sz w:val="24"/>
          <w:szCs w:val="24"/>
        </w:rPr>
        <w:t>The Sustainable Development Goals (SDGs) are a set of 17 global goals adopted by the United Nations General Assembly in September 2015. These goals are part of the 2030 Agenda for Sustainable Development, a universal call to action to end poverty, protect the planet, and ensure prosperity for all by 2030.</w:t>
      </w:r>
      <w:r w:rsidRPr="00793C48">
        <w:rPr>
          <w:rFonts w:ascii="Times New Roman" w:hAnsi="Times New Roman" w:cs="Times New Roman"/>
          <w:color w:val="000000" w:themeColor="text1"/>
          <w:sz w:val="24"/>
          <w:szCs w:val="24"/>
        </w:rPr>
        <w:t xml:space="preserve"> The recently published </w:t>
      </w:r>
      <w:r w:rsidRPr="00793C48">
        <w:rPr>
          <w:rFonts w:ascii="Times New Roman" w:hAnsi="Times New Roman" w:cs="Times New Roman"/>
          <w:color w:val="000000" w:themeColor="text1"/>
          <w:sz w:val="24"/>
          <w:szCs w:val="24"/>
        </w:rPr>
        <w:t xml:space="preserve">Sustainable Development goal report 2023 comprehensively explains the progress of </w:t>
      </w:r>
      <w:r w:rsidRPr="00793C48">
        <w:rPr>
          <w:rFonts w:ascii="Times New Roman" w:hAnsi="Times New Roman" w:cs="Times New Roman"/>
          <w:color w:val="000000" w:themeColor="text1"/>
          <w:sz w:val="24"/>
          <w:szCs w:val="24"/>
        </w:rPr>
        <w:t>countries</w:t>
      </w:r>
      <w:r w:rsidRPr="00793C48">
        <w:rPr>
          <w:rFonts w:ascii="Times New Roman" w:hAnsi="Times New Roman" w:cs="Times New Roman"/>
          <w:color w:val="000000" w:themeColor="text1"/>
          <w:sz w:val="24"/>
          <w:szCs w:val="24"/>
        </w:rPr>
        <w:t xml:space="preserve"> in implementing the SDG. However, 2030 deadline pose </w:t>
      </w:r>
      <w:r w:rsidRPr="00793C48">
        <w:rPr>
          <w:rFonts w:ascii="Times New Roman" w:hAnsi="Times New Roman" w:cs="Times New Roman"/>
          <w:color w:val="000000" w:themeColor="text1"/>
          <w:sz w:val="24"/>
          <w:szCs w:val="24"/>
        </w:rPr>
        <w:t>pressure</w:t>
      </w:r>
      <w:r w:rsidRPr="00793C48">
        <w:rPr>
          <w:rFonts w:ascii="Times New Roman" w:hAnsi="Times New Roman" w:cs="Times New Roman"/>
          <w:color w:val="000000" w:themeColor="text1"/>
          <w:sz w:val="24"/>
          <w:szCs w:val="24"/>
        </w:rPr>
        <w:t xml:space="preserve"> on the need of</w:t>
      </w:r>
      <w:r w:rsidRPr="00793C48">
        <w:rPr>
          <w:rFonts w:ascii="Times New Roman" w:hAnsi="Times New Roman" w:cs="Times New Roman"/>
          <w:color w:val="000000" w:themeColor="text1"/>
          <w:sz w:val="24"/>
          <w:szCs w:val="24"/>
        </w:rPr>
        <w:t xml:space="preserve"> descriptive and prescriptive analysis for further improvement and achievement of the goals by 2030. </w:t>
      </w:r>
    </w:p>
    <w:p w:rsidR="00793C48" w:rsidRDefault="00793C48" w:rsidP="00793C48">
      <w:pPr>
        <w:pStyle w:val="NoSpacing"/>
        <w:rPr>
          <w:rFonts w:ascii="Times New Roman" w:hAnsi="Times New Roman" w:cs="Times New Roman"/>
          <w:sz w:val="24"/>
          <w:szCs w:val="24"/>
        </w:rPr>
      </w:pPr>
    </w:p>
    <w:p w:rsidR="00472D9C" w:rsidRPr="00472D9C" w:rsidRDefault="00472D9C" w:rsidP="00472D9C">
      <w:pPr>
        <w:pStyle w:val="NoSpacing"/>
        <w:spacing w:line="360" w:lineRule="auto"/>
        <w:rPr>
          <w:rFonts w:ascii="Times New Roman" w:hAnsi="Times New Roman" w:cs="Times New Roman"/>
          <w:b/>
          <w:sz w:val="24"/>
          <w:szCs w:val="24"/>
        </w:rPr>
      </w:pPr>
      <w:r w:rsidRPr="00472D9C">
        <w:rPr>
          <w:rFonts w:ascii="Times New Roman" w:hAnsi="Times New Roman" w:cs="Times New Roman"/>
          <w:b/>
          <w:sz w:val="24"/>
          <w:szCs w:val="24"/>
        </w:rPr>
        <w:t>Business Requirement</w:t>
      </w:r>
    </w:p>
    <w:p w:rsidR="00472D9C" w:rsidRPr="00793C48" w:rsidRDefault="00472D9C" w:rsidP="00472D9C">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In order to achieve descriptive analysis on SDG Report 2023 the following business requirement has been framed:</w:t>
      </w:r>
    </w:p>
    <w:p w:rsidR="00472D9C"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Develop a user-friendly dashboard that leverages the Sustainable Development Report 2023 dataset to provide a comprehensive and insightful analysis of countries' progress towards achieving Sustainable Development Goals (SDGs).</w:t>
      </w:r>
    </w:p>
    <w:p w:rsidR="00472D9C"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 xml:space="preserve">Display a ranking of countries based on their overall sustainability scores. </w:t>
      </w:r>
    </w:p>
    <w:p w:rsidR="00472D9C"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 xml:space="preserve">Allow users to filter the rankings by region, income group, or specific SDGs. </w:t>
      </w:r>
    </w:p>
    <w:p w:rsidR="00472D9C"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 xml:space="preserve">Provide detailed profiles for each country, including its sustainability score, regional classification, and performance on individual SDGs. </w:t>
      </w:r>
    </w:p>
    <w:p w:rsidR="00472D9C"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Users should be able to access historical data to track a country's progress over time.</w:t>
      </w:r>
    </w:p>
    <w:p w:rsidR="00472D9C"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 xml:space="preserve">Enable users to compare the sustainability scores and SDG achievements of countries within a specific region. </w:t>
      </w:r>
    </w:p>
    <w:p w:rsidR="00472D9C"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This feature should allow for visual comparisons and trend analysis.</w:t>
      </w:r>
    </w:p>
    <w:p w:rsidR="00793C48" w:rsidRPr="00793C48" w:rsidRDefault="00793C48" w:rsidP="00472D9C">
      <w:pPr>
        <w:pStyle w:val="NoSpacing"/>
        <w:numPr>
          <w:ilvl w:val="0"/>
          <w:numId w:val="1"/>
        </w:numPr>
        <w:spacing w:line="360" w:lineRule="auto"/>
        <w:rPr>
          <w:rFonts w:ascii="Times New Roman" w:eastAsia="Times New Roman" w:hAnsi="Times New Roman" w:cs="Times New Roman"/>
          <w:sz w:val="24"/>
          <w:szCs w:val="24"/>
          <w:lang w:eastAsia="en-IN"/>
        </w:rPr>
      </w:pPr>
      <w:r w:rsidRPr="00793C48">
        <w:rPr>
          <w:rFonts w:ascii="Times New Roman" w:eastAsia="Times New Roman" w:hAnsi="Times New Roman" w:cs="Times New Roman"/>
          <w:sz w:val="24"/>
          <w:szCs w:val="24"/>
          <w:lang w:eastAsia="en-IN"/>
        </w:rPr>
        <w:t>Offer in-depth analysis for each SDG, showing how countries are performing in areas such as poverty reduction, healthcare access, gender equality, climate action, etc.</w:t>
      </w:r>
    </w:p>
    <w:p w:rsidR="00793C48" w:rsidRPr="00472D9C" w:rsidRDefault="00793C48" w:rsidP="00472D9C">
      <w:pPr>
        <w:pStyle w:val="NoSpacing"/>
        <w:spacing w:line="360" w:lineRule="auto"/>
        <w:rPr>
          <w:rFonts w:ascii="Times New Roman" w:hAnsi="Times New Roman" w:cs="Times New Roman"/>
          <w:b/>
          <w:sz w:val="24"/>
          <w:szCs w:val="24"/>
        </w:rPr>
      </w:pPr>
      <w:r w:rsidRPr="00793C48">
        <w:rPr>
          <w:rFonts w:ascii="Times New Roman" w:eastAsia="Times New Roman" w:hAnsi="Times New Roman" w:cs="Times New Roman"/>
          <w:sz w:val="24"/>
          <w:szCs w:val="24"/>
          <w:shd w:val="clear" w:color="auto" w:fill="FFFFFF"/>
          <w:lang w:eastAsia="en-IN"/>
        </w:rPr>
        <w:br/>
      </w:r>
      <w:r w:rsidR="00472D9C" w:rsidRPr="00472D9C">
        <w:rPr>
          <w:rFonts w:ascii="Times New Roman" w:hAnsi="Times New Roman" w:cs="Times New Roman"/>
          <w:b/>
          <w:sz w:val="24"/>
          <w:szCs w:val="24"/>
        </w:rPr>
        <w:t>Literature Survey</w:t>
      </w:r>
    </w:p>
    <w:p w:rsidR="00472D9C" w:rsidRDefault="00472D9C" w:rsidP="00472D9C">
      <w:pPr>
        <w:pStyle w:val="NoSpacing"/>
        <w:spacing w:line="360" w:lineRule="auto"/>
        <w:rPr>
          <w:rFonts w:ascii="Times New Roman" w:hAnsi="Times New Roman" w:cs="Times New Roman"/>
          <w:sz w:val="24"/>
          <w:szCs w:val="24"/>
        </w:rPr>
      </w:pPr>
      <w:r w:rsidRPr="00472D9C">
        <w:rPr>
          <w:rFonts w:ascii="Times New Roman" w:hAnsi="Times New Roman" w:cs="Times New Roman"/>
          <w:sz w:val="24"/>
          <w:szCs w:val="24"/>
        </w:rPr>
        <w:t>The Sustainable Development Report 2023 dataset comprises comprehensive data related to sustainability and progress towards Sustainable Development Goals (SDGs) for numerous countries.</w:t>
      </w:r>
      <w:r>
        <w:rPr>
          <w:rFonts w:ascii="Times New Roman" w:hAnsi="Times New Roman" w:cs="Times New Roman"/>
          <w:sz w:val="24"/>
          <w:szCs w:val="24"/>
        </w:rPr>
        <w:t xml:space="preserve"> </w:t>
      </w:r>
      <w:r w:rsidRPr="00472D9C">
        <w:rPr>
          <w:rFonts w:ascii="Times New Roman" w:hAnsi="Times New Roman" w:cs="Times New Roman"/>
          <w:sz w:val="24"/>
          <w:szCs w:val="24"/>
        </w:rPr>
        <w:t xml:space="preserve">The dataset includes information on each country's performance on certain SDGs, regional classification, and sustainability scores. This dataset enables a detailed assessment of </w:t>
      </w:r>
      <w:r w:rsidRPr="00472D9C">
        <w:rPr>
          <w:rFonts w:ascii="Times New Roman" w:hAnsi="Times New Roman" w:cs="Times New Roman"/>
          <w:sz w:val="24"/>
          <w:szCs w:val="24"/>
        </w:rPr>
        <w:lastRenderedPageBreak/>
        <w:t>nations' progress towards sustainable development and offers insightful information about global sustainability initiatives.</w:t>
      </w:r>
    </w:p>
    <w:p w:rsidR="0013047B" w:rsidRPr="0013047B" w:rsidRDefault="00472D9C" w:rsidP="0013047B">
      <w:pPr>
        <w:pStyle w:val="NoSpacing"/>
        <w:spacing w:line="360" w:lineRule="auto"/>
        <w:rPr>
          <w:rFonts w:ascii="Times New Roman" w:hAnsi="Times New Roman" w:cs="Times New Roman"/>
          <w:b/>
          <w:sz w:val="24"/>
          <w:szCs w:val="24"/>
        </w:rPr>
      </w:pPr>
      <w:r w:rsidRPr="0013047B">
        <w:rPr>
          <w:rFonts w:ascii="Times New Roman" w:hAnsi="Times New Roman" w:cs="Times New Roman"/>
          <w:b/>
          <w:sz w:val="24"/>
          <w:szCs w:val="24"/>
        </w:rPr>
        <w:t>Social and Business Impact</w:t>
      </w:r>
    </w:p>
    <w:p w:rsidR="0013047B" w:rsidRPr="0013047B" w:rsidRDefault="0013047B" w:rsidP="0013047B">
      <w:pPr>
        <w:pStyle w:val="NoSpacing"/>
        <w:spacing w:line="360" w:lineRule="auto"/>
        <w:rPr>
          <w:rFonts w:ascii="Times New Roman" w:hAnsi="Times New Roman" w:cs="Times New Roman"/>
          <w:b/>
          <w:sz w:val="24"/>
          <w:szCs w:val="24"/>
        </w:rPr>
      </w:pPr>
      <w:r w:rsidRPr="0013047B">
        <w:rPr>
          <w:rFonts w:ascii="Times New Roman" w:hAnsi="Times New Roman" w:cs="Times New Roman"/>
          <w:b/>
          <w:sz w:val="24"/>
          <w:szCs w:val="24"/>
        </w:rPr>
        <w:t>Social Impact</w:t>
      </w:r>
    </w:p>
    <w:p w:rsidR="0013047B" w:rsidRDefault="0013047B" w:rsidP="0013047B">
      <w:pPr>
        <w:pStyle w:val="NoSpacing"/>
        <w:spacing w:line="360" w:lineRule="auto"/>
        <w:ind w:firstLine="720"/>
        <w:jc w:val="both"/>
        <w:rPr>
          <w:rFonts w:ascii="Times New Roman" w:hAnsi="Times New Roman" w:cs="Times New Roman"/>
          <w:sz w:val="24"/>
          <w:szCs w:val="24"/>
        </w:rPr>
      </w:pPr>
      <w:r w:rsidRPr="0013047B">
        <w:rPr>
          <w:rFonts w:ascii="Times New Roman" w:hAnsi="Times New Roman" w:cs="Times New Roman"/>
          <w:sz w:val="24"/>
          <w:szCs w:val="24"/>
        </w:rPr>
        <w:t>A compelling call to action is given by the Sustainable Development Goals Report 2023: Special Edition, which offers an honest evaluation of the SDGs based on the most recent facts and projections. The report highlights the enormous potential for success with strong political will and the utilisation of available technology, resources, and knowledge, while also emphasising the gaps that still remain and asking the world to redouble its efforts. By working together, the world community can rekindle progress towards the SDGs and build a more promising future for all.</w:t>
      </w:r>
    </w:p>
    <w:p w:rsidR="0013047B" w:rsidRDefault="0013047B" w:rsidP="0013047B">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Business</w:t>
      </w:r>
      <w:r w:rsidRPr="0013047B">
        <w:rPr>
          <w:rFonts w:ascii="Times New Roman" w:hAnsi="Times New Roman" w:cs="Times New Roman"/>
          <w:b/>
          <w:sz w:val="24"/>
          <w:szCs w:val="24"/>
        </w:rPr>
        <w:t xml:space="preserve"> Impact</w:t>
      </w:r>
    </w:p>
    <w:p w:rsidR="00386996" w:rsidRPr="00386996" w:rsidRDefault="00386996" w:rsidP="00386996">
      <w:pPr>
        <w:pStyle w:val="NoSpacing"/>
        <w:spacing w:line="360" w:lineRule="auto"/>
        <w:ind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insights drawn through descriptive statistics could drive the business necessary action to improve and develop business to achieve the SDG by 2030. </w:t>
      </w:r>
      <w:r w:rsidRPr="00386996">
        <w:rPr>
          <w:rFonts w:ascii="Times New Roman" w:hAnsi="Times New Roman" w:cs="Times New Roman"/>
          <w:sz w:val="24"/>
          <w:szCs w:val="24"/>
        </w:rPr>
        <w:t>Businesses can use this extensive collection of sustainability data to help guide investment decisions, supply chain optimisation, and market expansion decisions.</w:t>
      </w:r>
    </w:p>
    <w:p w:rsidR="0013047B" w:rsidRDefault="0013047B" w:rsidP="0013047B">
      <w:pPr>
        <w:pStyle w:val="NoSpacing"/>
        <w:spacing w:line="360" w:lineRule="auto"/>
        <w:ind w:firstLine="720"/>
        <w:jc w:val="both"/>
        <w:rPr>
          <w:rFonts w:ascii="Times New Roman" w:hAnsi="Times New Roman" w:cs="Times New Roman"/>
          <w:sz w:val="24"/>
          <w:szCs w:val="24"/>
        </w:rPr>
      </w:pPr>
    </w:p>
    <w:sectPr w:rsidR="00130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07221"/>
    <w:multiLevelType w:val="hybridMultilevel"/>
    <w:tmpl w:val="422874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UwNDE1NTA0MjUAAiUdpeDU4uLM/DyQAsNaAI/tcqksAAAA"/>
  </w:docVars>
  <w:rsids>
    <w:rsidRoot w:val="00793C48"/>
    <w:rsid w:val="0013047B"/>
    <w:rsid w:val="001E1539"/>
    <w:rsid w:val="00386996"/>
    <w:rsid w:val="00472D9C"/>
    <w:rsid w:val="00793C48"/>
    <w:rsid w:val="009D5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0F2EE-867C-47D9-861E-BC083F43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C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93C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6380">
      <w:bodyDiv w:val="1"/>
      <w:marLeft w:val="0"/>
      <w:marRight w:val="0"/>
      <w:marTop w:val="0"/>
      <w:marBottom w:val="0"/>
      <w:divBdr>
        <w:top w:val="none" w:sz="0" w:space="0" w:color="auto"/>
        <w:left w:val="none" w:sz="0" w:space="0" w:color="auto"/>
        <w:bottom w:val="none" w:sz="0" w:space="0" w:color="auto"/>
        <w:right w:val="none" w:sz="0" w:space="0" w:color="auto"/>
      </w:divBdr>
    </w:div>
    <w:div w:id="2139951171">
      <w:bodyDiv w:val="1"/>
      <w:marLeft w:val="0"/>
      <w:marRight w:val="0"/>
      <w:marTop w:val="0"/>
      <w:marBottom w:val="0"/>
      <w:divBdr>
        <w:top w:val="none" w:sz="0" w:space="0" w:color="auto"/>
        <w:left w:val="none" w:sz="0" w:space="0" w:color="auto"/>
        <w:bottom w:val="none" w:sz="0" w:space="0" w:color="auto"/>
        <w:right w:val="none" w:sz="0" w:space="0" w:color="auto"/>
      </w:divBdr>
      <w:divsChild>
        <w:div w:id="1731735445">
          <w:blockQuote w:val="1"/>
          <w:marLeft w:val="600"/>
          <w:marRight w:val="0"/>
          <w:marTop w:val="0"/>
          <w:marBottom w:val="0"/>
          <w:divBdr>
            <w:top w:val="none" w:sz="0" w:space="0" w:color="auto"/>
            <w:left w:val="none" w:sz="0" w:space="0" w:color="auto"/>
            <w:bottom w:val="none" w:sz="0" w:space="0" w:color="auto"/>
            <w:right w:val="none" w:sz="0" w:space="0" w:color="auto"/>
          </w:divBdr>
          <w:divsChild>
            <w:div w:id="1332563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2023-11-30T10:42:00Z</dcterms:created>
  <dcterms:modified xsi:type="dcterms:W3CDTF">2023-11-30T11:02:00Z</dcterms:modified>
</cp:coreProperties>
</file>