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1FE0" w14:textId="77777777" w:rsidR="00AE28FB" w:rsidRDefault="00AE28FB" w:rsidP="00AE28FB">
      <w:pPr>
        <w:pStyle w:val="BodyText"/>
        <w:spacing w:before="24" w:line="256" w:lineRule="auto"/>
        <w:ind w:left="0"/>
        <w:jc w:val="center"/>
        <w:rPr>
          <w:rFonts w:ascii="Avenir Next LT Pro" w:hAnsi="Avenir Next LT Pro"/>
          <w:sz w:val="44"/>
          <w:szCs w:val="44"/>
          <w:lang w:val="en-IN"/>
        </w:rPr>
      </w:pPr>
      <w:r w:rsidRPr="007F66AB">
        <w:rPr>
          <w:rFonts w:ascii="Avenir Next LT Pro" w:hAnsi="Avenir Next LT Pro"/>
          <w:sz w:val="44"/>
          <w:szCs w:val="44"/>
          <w:lang w:val="en-IN"/>
        </w:rPr>
        <w:t xml:space="preserve">Business Requirements for </w:t>
      </w:r>
    </w:p>
    <w:p w14:paraId="0E4FACA5" w14:textId="77777777" w:rsidR="00AE28FB" w:rsidRPr="007F66AB" w:rsidRDefault="00AE28FB" w:rsidP="00AE28FB">
      <w:pPr>
        <w:pStyle w:val="BodyText"/>
        <w:spacing w:before="24" w:line="256" w:lineRule="auto"/>
        <w:ind w:left="0"/>
        <w:jc w:val="center"/>
        <w:rPr>
          <w:rFonts w:ascii="Avenir Next LT Pro" w:hAnsi="Avenir Next LT Pro"/>
          <w:sz w:val="44"/>
          <w:szCs w:val="44"/>
          <w:lang w:val="en-IN"/>
        </w:rPr>
      </w:pPr>
      <w:r w:rsidRPr="007F66AB">
        <w:rPr>
          <w:rFonts w:ascii="Avenir Next LT Pro" w:hAnsi="Avenir Next LT Pro"/>
          <w:sz w:val="44"/>
          <w:szCs w:val="44"/>
          <w:lang w:val="en-IN"/>
        </w:rPr>
        <w:t>CURA Healthcare Service</w:t>
      </w:r>
    </w:p>
    <w:p w14:paraId="219EE85F" w14:textId="77777777" w:rsidR="00AE28FB" w:rsidRPr="007F66AB" w:rsidRDefault="00AE28FB" w:rsidP="00AE28FB">
      <w:pPr>
        <w:pStyle w:val="BodyText"/>
        <w:spacing w:before="24" w:line="256" w:lineRule="auto"/>
        <w:ind w:left="0"/>
        <w:rPr>
          <w:rFonts w:ascii="Avenir Next LT Pro" w:hAnsi="Avenir Next LT Pro"/>
          <w:sz w:val="36"/>
          <w:szCs w:val="36"/>
          <w:lang w:val="en-IN"/>
        </w:rPr>
      </w:pPr>
    </w:p>
    <w:p w14:paraId="6845415A" w14:textId="77777777" w:rsidR="00AE28FB" w:rsidRPr="007F66AB" w:rsidRDefault="00AE28FB" w:rsidP="00AE28FB">
      <w:pPr>
        <w:pStyle w:val="BodyText"/>
        <w:numPr>
          <w:ilvl w:val="0"/>
          <w:numId w:val="1"/>
        </w:numPr>
        <w:spacing w:before="24" w:line="256" w:lineRule="auto"/>
        <w:rPr>
          <w:rFonts w:ascii="Avenir Next LT Pro" w:hAnsi="Avenir Next LT Pro"/>
          <w:lang w:val="en-IN"/>
        </w:rPr>
      </w:pPr>
      <w:r w:rsidRPr="007F66AB">
        <w:rPr>
          <w:rFonts w:ascii="Avenir Next LT Pro" w:hAnsi="Avenir Next LT Pro"/>
          <w:b/>
          <w:bCs/>
          <w:lang w:val="en-IN"/>
        </w:rPr>
        <w:t>Reliable Automated Testing Environment:</w:t>
      </w:r>
    </w:p>
    <w:p w14:paraId="43E9066B"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Description:</w:t>
      </w:r>
      <w:r w:rsidRPr="007F66AB">
        <w:rPr>
          <w:rFonts w:ascii="Avenir Next LT Pro" w:hAnsi="Avenir Next LT Pro"/>
          <w:lang w:val="en-IN"/>
        </w:rPr>
        <w:t xml:space="preserve"> Establish a dependable automated testing environment for comprehensive coverage of CURA Healthcare Service website functionalities, ensuring efficient execution of repetitive tasks.</w:t>
      </w:r>
    </w:p>
    <w:p w14:paraId="5DA7FFDA"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Criteria:</w:t>
      </w:r>
    </w:p>
    <w:p w14:paraId="110F24E4"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Widen test cases to encompass all potential functionalities.</w:t>
      </w:r>
    </w:p>
    <w:p w14:paraId="0D06F860"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Execute test cases as a single test suite for expedited release cycles.</w:t>
      </w:r>
    </w:p>
    <w:p w14:paraId="5F734188" w14:textId="77777777" w:rsidR="00AE28FB" w:rsidRPr="007F66AB" w:rsidRDefault="00AE28FB" w:rsidP="00AE28FB">
      <w:pPr>
        <w:pStyle w:val="BodyText"/>
        <w:spacing w:before="24" w:line="256" w:lineRule="auto"/>
        <w:rPr>
          <w:rFonts w:ascii="Avenir Next LT Pro" w:hAnsi="Avenir Next LT Pro"/>
          <w:lang w:val="en-IN"/>
        </w:rPr>
      </w:pPr>
    </w:p>
    <w:p w14:paraId="63A5E342" w14:textId="77777777" w:rsidR="00AE28FB" w:rsidRPr="007F66AB" w:rsidRDefault="00AE28FB" w:rsidP="00AE28FB">
      <w:pPr>
        <w:pStyle w:val="BodyText"/>
        <w:numPr>
          <w:ilvl w:val="0"/>
          <w:numId w:val="1"/>
        </w:numPr>
        <w:spacing w:before="24" w:line="256" w:lineRule="auto"/>
        <w:rPr>
          <w:rFonts w:ascii="Avenir Next LT Pro" w:hAnsi="Avenir Next LT Pro"/>
          <w:lang w:val="en-IN"/>
        </w:rPr>
      </w:pPr>
      <w:r w:rsidRPr="007F66AB">
        <w:rPr>
          <w:rFonts w:ascii="Avenir Next LT Pro" w:hAnsi="Avenir Next LT Pro"/>
          <w:b/>
          <w:bCs/>
          <w:lang w:val="en-IN"/>
        </w:rPr>
        <w:t>Up-to-Date Information:</w:t>
      </w:r>
    </w:p>
    <w:p w14:paraId="6E0C478C"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Description:</w:t>
      </w:r>
      <w:r w:rsidRPr="007F66AB">
        <w:rPr>
          <w:rFonts w:ascii="Avenir Next LT Pro" w:hAnsi="Avenir Next LT Pro"/>
          <w:lang w:val="en-IN"/>
        </w:rPr>
        <w:t xml:space="preserve"> Guarantee the accuracy of information regarding doctor availability and services, allowing for flexibility in service classification while ensuring regular updates.</w:t>
      </w:r>
    </w:p>
    <w:p w14:paraId="6821A744"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Criteria:</w:t>
      </w:r>
    </w:p>
    <w:p w14:paraId="6E1ABAA3"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Regularly update data on doctor availability and services.</w:t>
      </w:r>
    </w:p>
    <w:p w14:paraId="1276DE60"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Implement a flexible service classification system.</w:t>
      </w:r>
    </w:p>
    <w:p w14:paraId="753DD6B9" w14:textId="77777777" w:rsidR="00AE28FB" w:rsidRPr="007F66AB" w:rsidRDefault="00AE28FB" w:rsidP="00AE28FB">
      <w:pPr>
        <w:pStyle w:val="BodyText"/>
        <w:spacing w:before="24" w:line="256" w:lineRule="auto"/>
        <w:rPr>
          <w:rFonts w:ascii="Avenir Next LT Pro" w:hAnsi="Avenir Next LT Pro"/>
          <w:lang w:val="en-IN"/>
        </w:rPr>
      </w:pPr>
    </w:p>
    <w:p w14:paraId="60636CD8" w14:textId="77777777" w:rsidR="00AE28FB" w:rsidRPr="007F66AB" w:rsidRDefault="00AE28FB" w:rsidP="00AE28FB">
      <w:pPr>
        <w:pStyle w:val="BodyText"/>
        <w:numPr>
          <w:ilvl w:val="0"/>
          <w:numId w:val="1"/>
        </w:numPr>
        <w:spacing w:before="24" w:line="256" w:lineRule="auto"/>
        <w:rPr>
          <w:rFonts w:ascii="Avenir Next LT Pro" w:hAnsi="Avenir Next LT Pro"/>
          <w:lang w:val="en-IN"/>
        </w:rPr>
      </w:pPr>
      <w:r w:rsidRPr="007F66AB">
        <w:rPr>
          <w:rFonts w:ascii="Avenir Next LT Pro" w:hAnsi="Avenir Next LT Pro"/>
          <w:b/>
          <w:bCs/>
          <w:lang w:val="en-IN"/>
        </w:rPr>
        <w:t>Legal and Regulatory Compliance:</w:t>
      </w:r>
    </w:p>
    <w:p w14:paraId="61537B33"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Description:</w:t>
      </w:r>
      <w:r w:rsidRPr="007F66AB">
        <w:rPr>
          <w:rFonts w:ascii="Avenir Next LT Pro" w:hAnsi="Avenir Next LT Pro"/>
          <w:lang w:val="en-IN"/>
        </w:rPr>
        <w:t xml:space="preserve"> Ensure compliance with healthcare regulations, specifically HIPAA, through routine audits and alignment of data protection features with healthcare privacy standards.</w:t>
      </w:r>
    </w:p>
    <w:p w14:paraId="5AAA4079"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Criteria:</w:t>
      </w:r>
    </w:p>
    <w:p w14:paraId="50783FD7"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Conduct regular audits for adherence to regional and international healthcare regulations.</w:t>
      </w:r>
    </w:p>
    <w:p w14:paraId="30360BCD"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Align with HIPAA regulations for safeguarding patient data.</w:t>
      </w:r>
    </w:p>
    <w:p w14:paraId="246F7225" w14:textId="77777777" w:rsidR="00AE28FB" w:rsidRPr="007F66AB" w:rsidRDefault="00AE28FB" w:rsidP="00AE28FB">
      <w:pPr>
        <w:pStyle w:val="BodyText"/>
        <w:spacing w:before="24" w:line="256" w:lineRule="auto"/>
        <w:rPr>
          <w:rFonts w:ascii="Avenir Next LT Pro" w:hAnsi="Avenir Next LT Pro"/>
          <w:lang w:val="en-IN"/>
        </w:rPr>
      </w:pPr>
    </w:p>
    <w:p w14:paraId="627AB188" w14:textId="77777777" w:rsidR="00AE28FB" w:rsidRPr="007F66AB" w:rsidRDefault="00AE28FB" w:rsidP="00AE28FB">
      <w:pPr>
        <w:pStyle w:val="BodyText"/>
        <w:numPr>
          <w:ilvl w:val="0"/>
          <w:numId w:val="1"/>
        </w:numPr>
        <w:spacing w:before="24" w:line="256" w:lineRule="auto"/>
        <w:rPr>
          <w:rFonts w:ascii="Avenir Next LT Pro" w:hAnsi="Avenir Next LT Pro"/>
          <w:lang w:val="en-IN"/>
        </w:rPr>
      </w:pPr>
      <w:r w:rsidRPr="007F66AB">
        <w:rPr>
          <w:rFonts w:ascii="Avenir Next LT Pro" w:hAnsi="Avenir Next LT Pro"/>
          <w:b/>
          <w:bCs/>
          <w:lang w:val="en-IN"/>
        </w:rPr>
        <w:t>User Authentication and Authorization:</w:t>
      </w:r>
    </w:p>
    <w:p w14:paraId="17F9A22C"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Description:</w:t>
      </w:r>
      <w:r w:rsidRPr="007F66AB">
        <w:rPr>
          <w:rFonts w:ascii="Avenir Next LT Pro" w:hAnsi="Avenir Next LT Pro"/>
          <w:lang w:val="en-IN"/>
        </w:rPr>
        <w:t xml:space="preserve"> Implement secure user authentication and </w:t>
      </w:r>
      <w:r w:rsidRPr="007F66AB">
        <w:rPr>
          <w:rFonts w:ascii="Avenir Next LT Pro" w:hAnsi="Avenir Next LT Pro"/>
          <w:lang w:val="en-IN"/>
        </w:rPr>
        <w:lastRenderedPageBreak/>
        <w:t>authorization mechanisms to control access to the CURA Healthcare Service platform.</w:t>
      </w:r>
    </w:p>
    <w:p w14:paraId="5ECF3DCF"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Criteria:</w:t>
      </w:r>
    </w:p>
    <w:p w14:paraId="4F832782"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Securely store passwords using industry-standard encryption.</w:t>
      </w:r>
    </w:p>
    <w:p w14:paraId="758F82FC"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Implement user roles and permissions for access control.</w:t>
      </w:r>
    </w:p>
    <w:p w14:paraId="1DA0F8CE" w14:textId="77777777" w:rsidR="00AE28FB" w:rsidRPr="007F66AB" w:rsidRDefault="00AE28FB" w:rsidP="00AE28FB">
      <w:pPr>
        <w:pStyle w:val="BodyText"/>
        <w:spacing w:before="24" w:line="256" w:lineRule="auto"/>
        <w:rPr>
          <w:rFonts w:ascii="Avenir Next LT Pro" w:hAnsi="Avenir Next LT Pro"/>
          <w:lang w:val="en-IN"/>
        </w:rPr>
      </w:pPr>
    </w:p>
    <w:p w14:paraId="4375C908" w14:textId="77777777" w:rsidR="00AE28FB" w:rsidRPr="007F66AB" w:rsidRDefault="00AE28FB" w:rsidP="00AE28FB">
      <w:pPr>
        <w:pStyle w:val="BodyText"/>
        <w:spacing w:before="24" w:line="256" w:lineRule="auto"/>
        <w:rPr>
          <w:rFonts w:ascii="Avenir Next LT Pro" w:hAnsi="Avenir Next LT Pro"/>
          <w:lang w:val="en-IN"/>
        </w:rPr>
      </w:pPr>
    </w:p>
    <w:p w14:paraId="18AE1BB7" w14:textId="77777777" w:rsidR="00AE28FB" w:rsidRPr="007F66AB" w:rsidRDefault="00AE28FB" w:rsidP="00AE28FB">
      <w:pPr>
        <w:pStyle w:val="BodyText"/>
        <w:numPr>
          <w:ilvl w:val="0"/>
          <w:numId w:val="1"/>
        </w:numPr>
        <w:spacing w:before="24" w:line="256" w:lineRule="auto"/>
        <w:rPr>
          <w:rFonts w:ascii="Avenir Next LT Pro" w:hAnsi="Avenir Next LT Pro"/>
          <w:lang w:val="en-IN"/>
        </w:rPr>
      </w:pPr>
      <w:r w:rsidRPr="007F66AB">
        <w:rPr>
          <w:rFonts w:ascii="Avenir Next LT Pro" w:hAnsi="Avenir Next LT Pro"/>
          <w:b/>
          <w:bCs/>
          <w:lang w:val="en-IN"/>
        </w:rPr>
        <w:t>Appointment Booking:</w:t>
      </w:r>
    </w:p>
    <w:p w14:paraId="6A69ECDB"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Description:</w:t>
      </w:r>
      <w:r w:rsidRPr="007F66AB">
        <w:rPr>
          <w:rFonts w:ascii="Avenir Next LT Pro" w:hAnsi="Avenir Next LT Pro"/>
          <w:lang w:val="en-IN"/>
        </w:rPr>
        <w:t xml:space="preserve"> Facilitate user-friendly appointment booking, allowing users to select health </w:t>
      </w:r>
      <w:proofErr w:type="spellStart"/>
      <w:r w:rsidRPr="007F66AB">
        <w:rPr>
          <w:rFonts w:ascii="Avenir Next LT Pro" w:hAnsi="Avenir Next LT Pro"/>
          <w:lang w:val="en-IN"/>
        </w:rPr>
        <w:t>centers</w:t>
      </w:r>
      <w:proofErr w:type="spellEnd"/>
      <w:r w:rsidRPr="007F66AB">
        <w:rPr>
          <w:rFonts w:ascii="Avenir Next LT Pro" w:hAnsi="Avenir Next LT Pro"/>
          <w:lang w:val="en-IN"/>
        </w:rPr>
        <w:t>, insurance plans, and appointment dates, with a history view of appointments.</w:t>
      </w:r>
    </w:p>
    <w:p w14:paraId="7CB0824B"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Criteria:</w:t>
      </w:r>
    </w:p>
    <w:p w14:paraId="1A83774D"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Enable user login using username and password.</w:t>
      </w:r>
    </w:p>
    <w:p w14:paraId="408488C8"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 xml:space="preserve">Provide options for selecting health </w:t>
      </w:r>
      <w:proofErr w:type="spellStart"/>
      <w:r w:rsidRPr="007F66AB">
        <w:rPr>
          <w:rFonts w:ascii="Avenir Next LT Pro" w:hAnsi="Avenir Next LT Pro"/>
          <w:lang w:val="en-IN"/>
        </w:rPr>
        <w:t>center</w:t>
      </w:r>
      <w:proofErr w:type="spellEnd"/>
      <w:r w:rsidRPr="007F66AB">
        <w:rPr>
          <w:rFonts w:ascii="Avenir Next LT Pro" w:hAnsi="Avenir Next LT Pro"/>
          <w:lang w:val="en-IN"/>
        </w:rPr>
        <w:t>, insurance plan, and appointment date.</w:t>
      </w:r>
    </w:p>
    <w:p w14:paraId="37804942"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Include features for readmission and comments on illnesses.</w:t>
      </w:r>
    </w:p>
    <w:p w14:paraId="4F873255"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Implement a history view of appointments.</w:t>
      </w:r>
    </w:p>
    <w:p w14:paraId="10A2BA0D" w14:textId="77777777" w:rsidR="00AE28FB" w:rsidRPr="007F66AB" w:rsidRDefault="00AE28FB" w:rsidP="00AE28FB">
      <w:pPr>
        <w:pStyle w:val="BodyText"/>
        <w:spacing w:before="24" w:line="256" w:lineRule="auto"/>
        <w:rPr>
          <w:rFonts w:ascii="Avenir Next LT Pro" w:hAnsi="Avenir Next LT Pro"/>
          <w:lang w:val="en-IN"/>
        </w:rPr>
      </w:pPr>
    </w:p>
    <w:p w14:paraId="4DC85006" w14:textId="77777777" w:rsidR="00AE28FB" w:rsidRPr="007F66AB" w:rsidRDefault="00AE28FB" w:rsidP="00AE28FB">
      <w:pPr>
        <w:pStyle w:val="BodyText"/>
        <w:numPr>
          <w:ilvl w:val="0"/>
          <w:numId w:val="1"/>
        </w:numPr>
        <w:spacing w:before="24" w:line="256" w:lineRule="auto"/>
        <w:rPr>
          <w:rFonts w:ascii="Avenir Next LT Pro" w:hAnsi="Avenir Next LT Pro"/>
          <w:lang w:val="en-IN"/>
        </w:rPr>
      </w:pPr>
      <w:r w:rsidRPr="007F66AB">
        <w:rPr>
          <w:rFonts w:ascii="Avenir Next LT Pro" w:hAnsi="Avenir Next LT Pro"/>
          <w:b/>
          <w:bCs/>
          <w:lang w:val="en-IN"/>
        </w:rPr>
        <w:t>Flexible User Profiles:</w:t>
      </w:r>
    </w:p>
    <w:p w14:paraId="18B2E514"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Description:</w:t>
      </w:r>
      <w:r w:rsidRPr="007F66AB">
        <w:rPr>
          <w:rFonts w:ascii="Avenir Next LT Pro" w:hAnsi="Avenir Next LT Pro"/>
          <w:lang w:val="en-IN"/>
        </w:rPr>
        <w:t xml:space="preserve"> Allow users to customize profiles based on healthcare preferences and needs, with easily modifiable settings and adaptive features.</w:t>
      </w:r>
    </w:p>
    <w:p w14:paraId="220ADD26"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Criteria:</w:t>
      </w:r>
    </w:p>
    <w:p w14:paraId="15D2CD14"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Enable personalization of profiles with healthcare preferences.</w:t>
      </w:r>
    </w:p>
    <w:p w14:paraId="53123CAD"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Ensure easily accessible and modifiable profile settings.</w:t>
      </w:r>
    </w:p>
    <w:p w14:paraId="7DAE8C77"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Implement adaptive features.</w:t>
      </w:r>
    </w:p>
    <w:p w14:paraId="2C4FA658" w14:textId="77777777" w:rsidR="00AE28FB" w:rsidRPr="007F66AB" w:rsidRDefault="00AE28FB" w:rsidP="00AE28FB">
      <w:pPr>
        <w:pStyle w:val="BodyText"/>
        <w:spacing w:before="24" w:line="256" w:lineRule="auto"/>
        <w:rPr>
          <w:rFonts w:ascii="Avenir Next LT Pro" w:hAnsi="Avenir Next LT Pro"/>
          <w:lang w:val="en-IN"/>
        </w:rPr>
      </w:pPr>
    </w:p>
    <w:p w14:paraId="06AD5437" w14:textId="77777777" w:rsidR="00AE28FB" w:rsidRPr="007F66AB" w:rsidRDefault="00AE28FB" w:rsidP="00AE28FB">
      <w:pPr>
        <w:pStyle w:val="BodyText"/>
        <w:numPr>
          <w:ilvl w:val="0"/>
          <w:numId w:val="1"/>
        </w:numPr>
        <w:spacing w:before="24" w:line="256" w:lineRule="auto"/>
        <w:rPr>
          <w:rFonts w:ascii="Avenir Next LT Pro" w:hAnsi="Avenir Next LT Pro"/>
          <w:lang w:val="en-IN"/>
        </w:rPr>
      </w:pPr>
      <w:r w:rsidRPr="007F66AB">
        <w:rPr>
          <w:rFonts w:ascii="Avenir Next LT Pro" w:hAnsi="Avenir Next LT Pro"/>
          <w:b/>
          <w:bCs/>
          <w:lang w:val="en-IN"/>
        </w:rPr>
        <w:t>Intuitive User Interface:</w:t>
      </w:r>
    </w:p>
    <w:p w14:paraId="42847814"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Description:</w:t>
      </w:r>
      <w:r w:rsidRPr="007F66AB">
        <w:rPr>
          <w:rFonts w:ascii="Avenir Next LT Pro" w:hAnsi="Avenir Next LT Pro"/>
          <w:lang w:val="en-IN"/>
        </w:rPr>
        <w:t xml:space="preserve"> Feature an intuitive and user-friendly interface for accessing healthcare services with a clear layout and consistent design.</w:t>
      </w:r>
    </w:p>
    <w:p w14:paraId="6EFF76A6"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Criteria:</w:t>
      </w:r>
    </w:p>
    <w:p w14:paraId="5977A0E9"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Provide a clear and easily navigable website layout.</w:t>
      </w:r>
    </w:p>
    <w:p w14:paraId="5D64E5FB"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lastRenderedPageBreak/>
        <w:t>Maintain consistent design elements across healthcare service pages.</w:t>
      </w:r>
    </w:p>
    <w:p w14:paraId="02D7B823"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Include accessibility features for diverse healthcare needs.</w:t>
      </w:r>
    </w:p>
    <w:p w14:paraId="28BFC40C" w14:textId="77777777" w:rsidR="00AE28FB" w:rsidRPr="007F66AB" w:rsidRDefault="00AE28FB" w:rsidP="00AE28FB">
      <w:pPr>
        <w:pStyle w:val="BodyText"/>
        <w:spacing w:before="24" w:line="256" w:lineRule="auto"/>
        <w:rPr>
          <w:rFonts w:ascii="Avenir Next LT Pro" w:hAnsi="Avenir Next LT Pro"/>
          <w:lang w:val="en-IN"/>
        </w:rPr>
      </w:pPr>
    </w:p>
    <w:p w14:paraId="5FD0D614" w14:textId="77777777" w:rsidR="00AE28FB" w:rsidRPr="007F66AB" w:rsidRDefault="00AE28FB" w:rsidP="00AE28FB">
      <w:pPr>
        <w:pStyle w:val="BodyText"/>
        <w:numPr>
          <w:ilvl w:val="0"/>
          <w:numId w:val="1"/>
        </w:numPr>
        <w:spacing w:before="24" w:line="256" w:lineRule="auto"/>
        <w:rPr>
          <w:rFonts w:ascii="Avenir Next LT Pro" w:hAnsi="Avenir Next LT Pro"/>
          <w:lang w:val="en-IN"/>
        </w:rPr>
      </w:pPr>
      <w:r w:rsidRPr="007F66AB">
        <w:rPr>
          <w:rFonts w:ascii="Avenir Next LT Pro" w:hAnsi="Avenir Next LT Pro"/>
          <w:b/>
          <w:bCs/>
          <w:lang w:val="en-IN"/>
        </w:rPr>
        <w:t>Efficient Appointment Process:</w:t>
      </w:r>
    </w:p>
    <w:p w14:paraId="69B1A650"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Description:</w:t>
      </w:r>
      <w:r w:rsidRPr="007F66AB">
        <w:rPr>
          <w:rFonts w:ascii="Avenir Next LT Pro" w:hAnsi="Avenir Next LT Pro"/>
          <w:lang w:val="en-IN"/>
        </w:rPr>
        <w:t xml:space="preserve"> Streamline the appointment booking process for a seamless experience with user-friendly and secure booking, one-click options, and appointment tracking.</w:t>
      </w:r>
    </w:p>
    <w:p w14:paraId="5F463E3A"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Criteria:</w:t>
      </w:r>
    </w:p>
    <w:p w14:paraId="24CE17E1"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Ensure a user-friendly and secure appointment booking process.</w:t>
      </w:r>
    </w:p>
    <w:p w14:paraId="1176E04B"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Provide a one-click booking option for registered users.</w:t>
      </w:r>
    </w:p>
    <w:p w14:paraId="188750A6"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Include appointment tracking and modification features.</w:t>
      </w:r>
    </w:p>
    <w:p w14:paraId="1A2DBB03" w14:textId="77777777" w:rsidR="00AE28FB" w:rsidRPr="007F66AB" w:rsidRDefault="00AE28FB" w:rsidP="00AE28FB">
      <w:pPr>
        <w:pStyle w:val="BodyText"/>
        <w:spacing w:before="24" w:line="256" w:lineRule="auto"/>
        <w:rPr>
          <w:rFonts w:ascii="Avenir Next LT Pro" w:hAnsi="Avenir Next LT Pro"/>
          <w:lang w:val="en-IN"/>
        </w:rPr>
      </w:pPr>
    </w:p>
    <w:p w14:paraId="676C193C" w14:textId="77777777" w:rsidR="00AE28FB" w:rsidRPr="007F66AB" w:rsidRDefault="00AE28FB" w:rsidP="00AE28FB">
      <w:pPr>
        <w:pStyle w:val="BodyText"/>
        <w:numPr>
          <w:ilvl w:val="0"/>
          <w:numId w:val="1"/>
        </w:numPr>
        <w:spacing w:before="24" w:line="256" w:lineRule="auto"/>
        <w:rPr>
          <w:rFonts w:ascii="Avenir Next LT Pro" w:hAnsi="Avenir Next LT Pro"/>
          <w:lang w:val="en-IN"/>
        </w:rPr>
      </w:pPr>
      <w:r w:rsidRPr="007F66AB">
        <w:rPr>
          <w:rFonts w:ascii="Avenir Next LT Pro" w:hAnsi="Avenir Next LT Pro"/>
          <w:b/>
          <w:bCs/>
          <w:lang w:val="en-IN"/>
        </w:rPr>
        <w:t>Mobile Responsiveness:</w:t>
      </w:r>
    </w:p>
    <w:p w14:paraId="39110703"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Description:</w:t>
      </w:r>
      <w:r w:rsidRPr="007F66AB">
        <w:rPr>
          <w:rFonts w:ascii="Avenir Next LT Pro" w:hAnsi="Avenir Next LT Pro"/>
          <w:lang w:val="en-IN"/>
        </w:rPr>
        <w:t xml:space="preserve"> Ensure responsiveness across various devices, particularly mobile devices.</w:t>
      </w:r>
    </w:p>
    <w:p w14:paraId="5D46CD5D" w14:textId="77777777" w:rsidR="00AE28FB" w:rsidRPr="007F66AB" w:rsidRDefault="00AE28FB" w:rsidP="00AE28FB">
      <w:pPr>
        <w:pStyle w:val="BodyText"/>
        <w:numPr>
          <w:ilvl w:val="1"/>
          <w:numId w:val="1"/>
        </w:numPr>
        <w:spacing w:before="24" w:line="256" w:lineRule="auto"/>
        <w:rPr>
          <w:rFonts w:ascii="Avenir Next LT Pro" w:hAnsi="Avenir Next LT Pro"/>
          <w:lang w:val="en-IN"/>
        </w:rPr>
      </w:pPr>
      <w:r w:rsidRPr="007F66AB">
        <w:rPr>
          <w:rFonts w:ascii="Avenir Next LT Pro" w:hAnsi="Avenir Next LT Pro"/>
          <w:i/>
          <w:iCs/>
          <w:lang w:val="en-IN"/>
        </w:rPr>
        <w:t>Criteria:</w:t>
      </w:r>
    </w:p>
    <w:p w14:paraId="0041495F"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Implement a responsive design for optimal viewing on different screen sizes, especially mobile devices.</w:t>
      </w:r>
    </w:p>
    <w:p w14:paraId="63A87A28" w14:textId="77777777" w:rsidR="00AE28FB" w:rsidRPr="007F66AB" w:rsidRDefault="00AE28FB" w:rsidP="00AE28FB">
      <w:pPr>
        <w:pStyle w:val="BodyText"/>
        <w:numPr>
          <w:ilvl w:val="2"/>
          <w:numId w:val="1"/>
        </w:numPr>
        <w:spacing w:before="24" w:line="256" w:lineRule="auto"/>
        <w:rPr>
          <w:rFonts w:ascii="Avenir Next LT Pro" w:hAnsi="Avenir Next LT Pro"/>
          <w:lang w:val="en-IN"/>
        </w:rPr>
      </w:pPr>
      <w:r w:rsidRPr="007F66AB">
        <w:rPr>
          <w:rFonts w:ascii="Avenir Next LT Pro" w:hAnsi="Avenir Next LT Pro"/>
          <w:lang w:val="en-IN"/>
        </w:rPr>
        <w:t>Include mobile-specific features to enhance usability.</w:t>
      </w:r>
    </w:p>
    <w:p w14:paraId="516336A9" w14:textId="77777777" w:rsidR="00AE28FB" w:rsidRPr="007F66AB" w:rsidRDefault="00AE28FB" w:rsidP="00AE28FB">
      <w:pPr>
        <w:pStyle w:val="BodyText"/>
        <w:spacing w:before="24" w:line="256" w:lineRule="auto"/>
        <w:rPr>
          <w:rFonts w:ascii="Avenir Next LT Pro" w:hAnsi="Avenir Next LT Pro"/>
          <w:lang w:val="en-IN"/>
        </w:rPr>
      </w:pPr>
    </w:p>
    <w:p w14:paraId="6634C95C" w14:textId="77777777" w:rsidR="00AE28FB" w:rsidRPr="007F66AB" w:rsidRDefault="00AE28FB" w:rsidP="00AE28FB">
      <w:pPr>
        <w:pStyle w:val="BodyText"/>
        <w:numPr>
          <w:ilvl w:val="0"/>
          <w:numId w:val="1"/>
        </w:numPr>
        <w:spacing w:before="24" w:line="256" w:lineRule="auto"/>
        <w:rPr>
          <w:rFonts w:ascii="Avenir Next LT Pro" w:hAnsi="Avenir Next LT Pro"/>
          <w:lang w:val="en-IN"/>
        </w:rPr>
      </w:pPr>
      <w:r w:rsidRPr="007F66AB">
        <w:rPr>
          <w:rFonts w:ascii="Avenir Next LT Pro" w:hAnsi="Avenir Next LT Pro"/>
          <w:b/>
          <w:bCs/>
          <w:lang w:val="en-IN"/>
        </w:rPr>
        <w:t>Security of User-Sensitive Data:</w:t>
      </w:r>
    </w:p>
    <w:p w14:paraId="121DB1B4" w14:textId="77777777" w:rsidR="00AE28FB" w:rsidRPr="007F66AB" w:rsidRDefault="00AE28FB" w:rsidP="00AE28FB">
      <w:pPr>
        <w:pStyle w:val="BodyText"/>
        <w:numPr>
          <w:ilvl w:val="0"/>
          <w:numId w:val="2"/>
        </w:numPr>
        <w:spacing w:before="24" w:line="256" w:lineRule="auto"/>
        <w:rPr>
          <w:rFonts w:ascii="Avenir Next LT Pro" w:hAnsi="Avenir Next LT Pro"/>
          <w:lang w:val="en-IN"/>
        </w:rPr>
      </w:pPr>
      <w:r w:rsidRPr="007F66AB">
        <w:rPr>
          <w:rFonts w:ascii="Avenir Next LT Pro" w:hAnsi="Avenir Next LT Pro"/>
          <w:i/>
          <w:iCs/>
          <w:lang w:val="en-IN"/>
        </w:rPr>
        <w:t>Description:</w:t>
      </w:r>
      <w:r w:rsidRPr="007F66AB">
        <w:rPr>
          <w:rFonts w:ascii="Avenir Next LT Pro" w:hAnsi="Avenir Next LT Pro"/>
          <w:lang w:val="en-IN"/>
        </w:rPr>
        <w:t xml:space="preserve"> Implement robust security measures to protect user-sensitive data and maintain transparency on privacy policies and terms of service.</w:t>
      </w:r>
    </w:p>
    <w:p w14:paraId="183713B8" w14:textId="77777777" w:rsidR="00AE28FB" w:rsidRPr="007F66AB" w:rsidRDefault="00AE28FB" w:rsidP="00AE28FB">
      <w:pPr>
        <w:pStyle w:val="BodyText"/>
        <w:numPr>
          <w:ilvl w:val="0"/>
          <w:numId w:val="2"/>
        </w:numPr>
        <w:spacing w:before="24" w:line="256" w:lineRule="auto"/>
        <w:rPr>
          <w:rFonts w:ascii="Avenir Next LT Pro" w:hAnsi="Avenir Next LT Pro"/>
          <w:lang w:val="en-IN"/>
        </w:rPr>
      </w:pPr>
      <w:r w:rsidRPr="007F66AB">
        <w:rPr>
          <w:rFonts w:ascii="Avenir Next LT Pro" w:hAnsi="Avenir Next LT Pro"/>
          <w:i/>
          <w:iCs/>
          <w:lang w:val="en-IN"/>
        </w:rPr>
        <w:t>Criteria:</w:t>
      </w:r>
    </w:p>
    <w:p w14:paraId="13FC3EB5" w14:textId="77777777" w:rsidR="00AE28FB" w:rsidRPr="007F66AB" w:rsidRDefault="00AE28FB" w:rsidP="00AE28FB">
      <w:pPr>
        <w:pStyle w:val="BodyText"/>
        <w:numPr>
          <w:ilvl w:val="1"/>
          <w:numId w:val="2"/>
        </w:numPr>
        <w:spacing w:before="24" w:line="256" w:lineRule="auto"/>
        <w:rPr>
          <w:rFonts w:ascii="Avenir Next LT Pro" w:hAnsi="Avenir Next LT Pro"/>
          <w:lang w:val="en-IN"/>
        </w:rPr>
      </w:pPr>
      <w:r w:rsidRPr="007F66AB">
        <w:rPr>
          <w:rFonts w:ascii="Avenir Next LT Pro" w:hAnsi="Avenir Next LT Pro"/>
          <w:lang w:val="en-IN"/>
        </w:rPr>
        <w:t>Implement robust security measures for the protection of user data.</w:t>
      </w:r>
    </w:p>
    <w:p w14:paraId="4EFE5675" w14:textId="77777777" w:rsidR="00AE28FB" w:rsidRPr="007F66AB" w:rsidRDefault="00AE28FB" w:rsidP="00AE28FB">
      <w:pPr>
        <w:pStyle w:val="BodyText"/>
        <w:numPr>
          <w:ilvl w:val="1"/>
          <w:numId w:val="2"/>
        </w:numPr>
        <w:spacing w:before="24" w:line="256" w:lineRule="auto"/>
        <w:rPr>
          <w:rFonts w:ascii="Avenir Next LT Pro" w:hAnsi="Avenir Next LT Pro"/>
          <w:lang w:val="en-IN"/>
        </w:rPr>
      </w:pPr>
      <w:r w:rsidRPr="007F66AB">
        <w:rPr>
          <w:rFonts w:ascii="Avenir Next LT Pro" w:hAnsi="Avenir Next LT Pro"/>
          <w:lang w:val="en-IN"/>
        </w:rPr>
        <w:t>Maintain transparent communication on privacy policies.</w:t>
      </w:r>
    </w:p>
    <w:p w14:paraId="0E47A2E5" w14:textId="77777777" w:rsidR="00AE28FB" w:rsidRPr="007F66AB" w:rsidRDefault="00AE28FB" w:rsidP="00AE28FB">
      <w:pPr>
        <w:pStyle w:val="BodyText"/>
        <w:spacing w:before="24" w:line="256" w:lineRule="auto"/>
        <w:rPr>
          <w:rFonts w:ascii="Avenir Next LT Pro" w:hAnsi="Avenir Next LT Pro"/>
          <w:lang w:val="en-IN"/>
        </w:rPr>
      </w:pPr>
    </w:p>
    <w:p w14:paraId="6D40DD3E" w14:textId="77777777" w:rsidR="00AE28FB" w:rsidRPr="007F66AB" w:rsidRDefault="00AE28FB" w:rsidP="00AE28FB">
      <w:pPr>
        <w:pStyle w:val="BodyText"/>
        <w:spacing w:before="24" w:line="256" w:lineRule="auto"/>
        <w:rPr>
          <w:rFonts w:ascii="Avenir Next LT Pro" w:hAnsi="Avenir Next LT Pro"/>
          <w:lang w:val="en-IN"/>
        </w:rPr>
      </w:pPr>
    </w:p>
    <w:p w14:paraId="6C747A3F" w14:textId="77777777" w:rsidR="00AE28FB" w:rsidRPr="007F66AB" w:rsidRDefault="00AE28FB" w:rsidP="00AE28FB">
      <w:pPr>
        <w:pStyle w:val="BodyText"/>
        <w:spacing w:before="24" w:line="256" w:lineRule="auto"/>
        <w:ind w:left="100"/>
        <w:rPr>
          <w:rFonts w:ascii="Avenir Next LT Pro" w:hAnsi="Avenir Next LT Pro"/>
          <w:lang w:val="en-IN"/>
        </w:rPr>
      </w:pPr>
      <w:r w:rsidRPr="007F66AB">
        <w:rPr>
          <w:rFonts w:ascii="Avenir Next LT Pro" w:hAnsi="Avenir Next LT Pro"/>
          <w:b/>
          <w:bCs/>
          <w:lang w:val="en-IN"/>
        </w:rPr>
        <w:t>Conclusion:</w:t>
      </w:r>
      <w:r w:rsidRPr="007F66AB">
        <w:rPr>
          <w:rFonts w:ascii="Avenir Next LT Pro" w:hAnsi="Avenir Next LT Pro"/>
          <w:lang w:val="en-IN"/>
        </w:rPr>
        <w:t xml:space="preserve"> These business requirements are designed to enhance the user experience on the CURA Healthcare Service platform by ensuring reliability, up-to-date information, legal compliance, secure </w:t>
      </w:r>
      <w:r w:rsidRPr="007F66AB">
        <w:rPr>
          <w:rFonts w:ascii="Avenir Next LT Pro" w:hAnsi="Avenir Next LT Pro"/>
          <w:lang w:val="en-IN"/>
        </w:rPr>
        <w:lastRenderedPageBreak/>
        <w:t>user interactions, and a seamless appointment booking process. Regular performance reports will be generated to monitor website performance, identify areas for improvement, and enhance customer satisfaction. The project aligns with CURA Healthcare Service's mission to provide a leading and trustworthy platform in the healthcare industry.</w:t>
      </w:r>
    </w:p>
    <w:p w14:paraId="4B82C44A" w14:textId="77777777" w:rsidR="00AE28FB" w:rsidRDefault="00AE28FB" w:rsidP="00AE28FB">
      <w:pPr>
        <w:pStyle w:val="BodyText"/>
        <w:spacing w:before="24" w:line="256" w:lineRule="auto"/>
        <w:ind w:left="100"/>
      </w:pPr>
    </w:p>
    <w:p w14:paraId="0C614812" w14:textId="77777777" w:rsidR="00FA13F3" w:rsidRDefault="00FA13F3"/>
    <w:sectPr w:rsidR="00FA13F3" w:rsidSect="00AE010A">
      <w:pgSz w:w="11910" w:h="16840"/>
      <w:pgMar w:top="1400" w:right="1340" w:bottom="99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6BD8"/>
    <w:multiLevelType w:val="multilevel"/>
    <w:tmpl w:val="2C120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E2739"/>
    <w:multiLevelType w:val="multilevel"/>
    <w:tmpl w:val="C54EB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7744127">
    <w:abstractNumId w:val="0"/>
  </w:num>
  <w:num w:numId="2" w16cid:durableId="203392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26"/>
    <w:rsid w:val="00167E26"/>
    <w:rsid w:val="001B7671"/>
    <w:rsid w:val="0037100C"/>
    <w:rsid w:val="00AE010A"/>
    <w:rsid w:val="00AE28FB"/>
    <w:rsid w:val="00FA1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C864A-49C4-4C27-BE44-485E036F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E28FB"/>
    <w:pPr>
      <w:widowControl w:val="0"/>
      <w:autoSpaceDE w:val="0"/>
      <w:autoSpaceDN w:val="0"/>
      <w:spacing w:after="0" w:line="240" w:lineRule="auto"/>
      <w:ind w:left="820"/>
    </w:pPr>
    <w:rPr>
      <w:rFonts w:ascii="Calibri" w:eastAsia="Calibri" w:hAnsi="Calibri" w:cs="Calibri"/>
      <w:kern w:val="0"/>
      <w:sz w:val="28"/>
      <w:szCs w:val="28"/>
      <w:lang w:val="en-US"/>
      <w14:ligatures w14:val="none"/>
    </w:rPr>
  </w:style>
  <w:style w:type="character" w:customStyle="1" w:styleId="BodyTextChar">
    <w:name w:val="Body Text Char"/>
    <w:basedOn w:val="DefaultParagraphFont"/>
    <w:link w:val="BodyText"/>
    <w:uiPriority w:val="1"/>
    <w:rsid w:val="00AE28FB"/>
    <w:rPr>
      <w:rFonts w:ascii="Calibri" w:eastAsia="Calibri" w:hAnsi="Calibri" w:cs="Calibri"/>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Jithu Joji</dc:creator>
  <cp:keywords/>
  <dc:description/>
  <cp:lastModifiedBy>Jithu Joji</cp:lastModifiedBy>
  <cp:revision>2</cp:revision>
  <dcterms:created xsi:type="dcterms:W3CDTF">2024-01-30T13:22:00Z</dcterms:created>
  <dcterms:modified xsi:type="dcterms:W3CDTF">2024-01-30T13:24:00Z</dcterms:modified>
</cp:coreProperties>
</file>