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984F" w14:textId="43C0CCD1" w:rsidR="00505E43" w:rsidRDefault="00000000" w:rsidP="00F22738">
      <w:pPr>
        <w:pStyle w:val="Title"/>
        <w:jc w:val="center"/>
        <w:rPr>
          <w:rFonts w:ascii="Avenir Next LT Pro" w:hAnsi="Avenir Next LT Pro"/>
          <w:sz w:val="44"/>
          <w:szCs w:val="44"/>
        </w:rPr>
      </w:pPr>
      <w:r w:rsidRPr="00F22738">
        <w:rPr>
          <w:rFonts w:ascii="Avenir Next LT Pro" w:hAnsi="Avenir Next LT Pro"/>
          <w:sz w:val="44"/>
          <w:szCs w:val="44"/>
        </w:rPr>
        <w:t>Literature Survey</w:t>
      </w:r>
    </w:p>
    <w:p w14:paraId="47F28096" w14:textId="77777777" w:rsidR="00F22738" w:rsidRPr="00F22738" w:rsidRDefault="00F22738" w:rsidP="00F22738">
      <w:pPr>
        <w:pStyle w:val="Title"/>
        <w:jc w:val="center"/>
        <w:rPr>
          <w:rFonts w:ascii="Avenir Next LT Pro" w:hAnsi="Avenir Next LT Pro"/>
          <w:sz w:val="44"/>
          <w:szCs w:val="44"/>
        </w:rPr>
      </w:pPr>
    </w:p>
    <w:p w14:paraId="13B9E206" w14:textId="77777777" w:rsidR="00505E43" w:rsidRPr="00F22738" w:rsidRDefault="00000000">
      <w:pPr>
        <w:pStyle w:val="BodyText"/>
        <w:spacing w:before="285"/>
        <w:rPr>
          <w:rFonts w:ascii="Avenir Next LT Pro" w:hAnsi="Avenir Next LT Pro"/>
        </w:rPr>
      </w:pPr>
      <w:r w:rsidRPr="00F22738">
        <w:rPr>
          <w:rFonts w:ascii="Avenir Next LT Pro" w:hAnsi="Avenir Next LT Pro"/>
        </w:rPr>
        <w:t>Introduction:</w:t>
      </w:r>
    </w:p>
    <w:p w14:paraId="4A8206BD" w14:textId="317AAF7F" w:rsidR="00505E43" w:rsidRPr="00F22738" w:rsidRDefault="0040179B" w:rsidP="0040179B">
      <w:pPr>
        <w:pStyle w:val="BodyText"/>
        <w:spacing w:before="285"/>
        <w:rPr>
          <w:rFonts w:ascii="Avenir Next LT Pro" w:hAnsi="Avenir Next LT Pro"/>
        </w:rPr>
      </w:pPr>
      <w:r w:rsidRPr="00F22738">
        <w:rPr>
          <w:rFonts w:ascii="Avenir Next LT Pro" w:hAnsi="Avenir Next LT Pro"/>
        </w:rPr>
        <w:t>In this review, we delve into the world of software testing and automation for healthcare services, paying special attention to functionalities crucial for the CURA platform. By gathering insights from existing studies and real-world practices, we aim to build a robust and tailor-made testing strategy that meets the specific needs of CURA's healthcare service delivery. Ultimately, this knowledge will guide us in developing optimal testing methods, ensuring the CURA platform operates flawlessly and delivers on its promise of exceptional patient care.</w:t>
      </w:r>
    </w:p>
    <w:p w14:paraId="794954A7" w14:textId="77777777" w:rsidR="00505E43" w:rsidRPr="00F22738" w:rsidRDefault="00505E43">
      <w:pPr>
        <w:pStyle w:val="BodyText"/>
        <w:spacing w:before="12"/>
        <w:ind w:left="0"/>
        <w:rPr>
          <w:rFonts w:ascii="Avenir Next LT Pro" w:hAnsi="Avenir Next LT Pro"/>
          <w:sz w:val="36"/>
        </w:rPr>
      </w:pPr>
    </w:p>
    <w:p w14:paraId="6AB09C51" w14:textId="77777777" w:rsidR="00AD1156" w:rsidRPr="00F22738" w:rsidRDefault="00AD1156" w:rsidP="00AD1156">
      <w:pPr>
        <w:pStyle w:val="BodyText"/>
        <w:rPr>
          <w:rFonts w:ascii="Avenir Next LT Pro" w:hAnsi="Avenir Next LT Pro"/>
          <w:b/>
          <w:bCs/>
          <w:szCs w:val="22"/>
        </w:rPr>
      </w:pPr>
      <w:r w:rsidRPr="00F22738">
        <w:rPr>
          <w:rFonts w:ascii="Avenir Next LT Pro" w:hAnsi="Avenir Next LT Pro"/>
          <w:b/>
          <w:bCs/>
          <w:szCs w:val="22"/>
        </w:rPr>
        <w:t>Automation Approaches in Software Testing</w:t>
      </w:r>
    </w:p>
    <w:p w14:paraId="1469AD2A" w14:textId="77777777" w:rsidR="00AD1156" w:rsidRPr="00F22738" w:rsidRDefault="00AD1156" w:rsidP="00AD1156">
      <w:pPr>
        <w:pStyle w:val="BodyText"/>
        <w:rPr>
          <w:rFonts w:ascii="Avenir Next LT Pro" w:hAnsi="Avenir Next LT Pro"/>
          <w:i/>
          <w:iCs/>
          <w:szCs w:val="22"/>
        </w:rPr>
      </w:pPr>
      <w:r w:rsidRPr="00F22738">
        <w:rPr>
          <w:rFonts w:ascii="Avenir Next LT Pro" w:hAnsi="Avenir Next LT Pro"/>
          <w:i/>
          <w:iCs/>
          <w:szCs w:val="22"/>
        </w:rPr>
        <w:t>IRJMETS 2022</w:t>
      </w:r>
    </w:p>
    <w:p w14:paraId="3524E0A7" w14:textId="77777777" w:rsidR="00AD1156" w:rsidRPr="00F22738" w:rsidRDefault="00AD1156" w:rsidP="00AD1156">
      <w:pPr>
        <w:pStyle w:val="BodyText"/>
        <w:rPr>
          <w:rFonts w:ascii="Avenir Next LT Pro" w:hAnsi="Avenir Next LT Pro"/>
          <w:i/>
          <w:iCs/>
          <w:szCs w:val="22"/>
        </w:rPr>
      </w:pPr>
      <w:r w:rsidRPr="00F22738">
        <w:rPr>
          <w:rFonts w:ascii="Avenir Next LT Pro" w:hAnsi="Avenir Next LT Pro"/>
          <w:i/>
          <w:iCs/>
          <w:szCs w:val="22"/>
        </w:rPr>
        <w:t>Adarsh Malik, Ashima Mehta</w:t>
      </w:r>
    </w:p>
    <w:p w14:paraId="62CB2994" w14:textId="437730E6" w:rsidR="00AD1156" w:rsidRPr="00F22738" w:rsidRDefault="00AD1156" w:rsidP="00AD1156">
      <w:pPr>
        <w:pStyle w:val="BodyText"/>
        <w:numPr>
          <w:ilvl w:val="0"/>
          <w:numId w:val="5"/>
        </w:numPr>
        <w:rPr>
          <w:rFonts w:ascii="Avenir Next LT Pro" w:hAnsi="Avenir Next LT Pro"/>
          <w:szCs w:val="22"/>
        </w:rPr>
      </w:pPr>
      <w:r w:rsidRPr="00F22738">
        <w:rPr>
          <w:rFonts w:ascii="Avenir Next LT Pro" w:hAnsi="Avenir Next LT Pro"/>
          <w:szCs w:val="22"/>
        </w:rPr>
        <w:t xml:space="preserve">The paper discusses the importance of software testing in the development and security of software systems in the internet space. It highlights the complexities and challenges of testing, which have led to the adoption of test automation as a strategy to improve usability, security, efficiency, and reliability of software programs. </w:t>
      </w:r>
    </w:p>
    <w:p w14:paraId="2706F479" w14:textId="3D89DC05" w:rsidR="00AD1156" w:rsidRPr="00F22738" w:rsidRDefault="00AD1156" w:rsidP="00AD1156">
      <w:pPr>
        <w:pStyle w:val="BodyText"/>
        <w:numPr>
          <w:ilvl w:val="0"/>
          <w:numId w:val="5"/>
        </w:numPr>
        <w:rPr>
          <w:rFonts w:ascii="Avenir Next LT Pro" w:hAnsi="Avenir Next LT Pro"/>
          <w:szCs w:val="22"/>
        </w:rPr>
      </w:pPr>
      <w:r w:rsidRPr="00F22738">
        <w:rPr>
          <w:rFonts w:ascii="Avenir Next LT Pro" w:hAnsi="Avenir Next LT Pro"/>
          <w:szCs w:val="22"/>
        </w:rPr>
        <w:t>NIST reports are referenced to emphasize the adverse consequences organizations face due to software errors and network testing bugs. The paper focuses on test automation, particularly in IT software testing, and explores various tools, literature reviews, and survey implications in the global landscape of IT and software testing, with a specific focus on the United States.</w:t>
      </w:r>
    </w:p>
    <w:p w14:paraId="50DD9A67" w14:textId="77777777" w:rsidR="00AD1156" w:rsidRPr="00F22738" w:rsidRDefault="00AD1156" w:rsidP="00AD1156">
      <w:pPr>
        <w:pStyle w:val="BodyText"/>
        <w:rPr>
          <w:rFonts w:ascii="Avenir Next LT Pro" w:hAnsi="Avenir Next LT Pro"/>
          <w:szCs w:val="22"/>
        </w:rPr>
      </w:pPr>
    </w:p>
    <w:p w14:paraId="5C70D7E7" w14:textId="3139C6E9" w:rsidR="00505E43" w:rsidRPr="00F22738" w:rsidRDefault="00AD1156" w:rsidP="00AD1156">
      <w:pPr>
        <w:pStyle w:val="BodyText"/>
        <w:numPr>
          <w:ilvl w:val="0"/>
          <w:numId w:val="5"/>
        </w:numPr>
        <w:rPr>
          <w:rFonts w:ascii="Avenir Next LT Pro" w:hAnsi="Avenir Next LT Pro"/>
          <w:szCs w:val="22"/>
        </w:rPr>
      </w:pPr>
      <w:r w:rsidRPr="00F22738">
        <w:rPr>
          <w:rFonts w:ascii="Avenir Next LT Pro" w:hAnsi="Avenir Next LT Pro"/>
          <w:szCs w:val="22"/>
        </w:rPr>
        <w:t>The paper also mentions different approaches to automation testing, such as modular framework and data-driven framework. It highlights the advantages and disadvantages of each approach, including reduced test scripts, reusable tests, and the need for coding skills and test automation expertise. It also mentions the use of the Selenium web testing tool for automation testing.</w:t>
      </w:r>
    </w:p>
    <w:p w14:paraId="0A162EA6" w14:textId="77777777" w:rsidR="00AD1156" w:rsidRPr="00F22738" w:rsidRDefault="00AD1156" w:rsidP="00AD1156">
      <w:pPr>
        <w:pStyle w:val="BodyText"/>
        <w:ind w:left="0"/>
        <w:rPr>
          <w:rFonts w:ascii="Avenir Next LT Pro" w:hAnsi="Avenir Next LT Pro"/>
          <w:szCs w:val="22"/>
        </w:rPr>
      </w:pPr>
    </w:p>
    <w:p w14:paraId="2A08E390" w14:textId="77777777" w:rsidR="00AD1156" w:rsidRDefault="00AD1156" w:rsidP="00AD1156">
      <w:pPr>
        <w:pStyle w:val="BodyText"/>
        <w:ind w:left="0"/>
        <w:rPr>
          <w:rFonts w:ascii="Avenir Next LT Pro" w:hAnsi="Avenir Next LT Pro"/>
          <w:szCs w:val="22"/>
        </w:rPr>
      </w:pPr>
    </w:p>
    <w:p w14:paraId="3D27DD36" w14:textId="77777777" w:rsidR="00F22738" w:rsidRPr="00F22738" w:rsidRDefault="00F22738" w:rsidP="00AD1156">
      <w:pPr>
        <w:pStyle w:val="BodyText"/>
        <w:ind w:left="0"/>
        <w:rPr>
          <w:rFonts w:ascii="Avenir Next LT Pro" w:hAnsi="Avenir Next LT Pro"/>
          <w:szCs w:val="22"/>
        </w:rPr>
      </w:pPr>
    </w:p>
    <w:p w14:paraId="6515A860" w14:textId="77777777" w:rsidR="00AD1156" w:rsidRPr="00F22738" w:rsidRDefault="00AD1156" w:rsidP="00AD1156">
      <w:pPr>
        <w:pStyle w:val="BodyText"/>
        <w:rPr>
          <w:rFonts w:ascii="Avenir Next LT Pro" w:hAnsi="Avenir Next LT Pro"/>
          <w:i/>
          <w:iCs/>
          <w:szCs w:val="22"/>
        </w:rPr>
      </w:pPr>
      <w:r w:rsidRPr="00F22738">
        <w:rPr>
          <w:rFonts w:ascii="Avenir Next LT Pro" w:hAnsi="Avenir Next LT Pro"/>
          <w:b/>
          <w:bCs/>
          <w:szCs w:val="22"/>
        </w:rPr>
        <w:lastRenderedPageBreak/>
        <w:t>Decade of Intelligent Software Testing Research: A Bibliometric Analysis</w:t>
      </w:r>
      <w:r w:rsidRPr="00F22738">
        <w:rPr>
          <w:rFonts w:ascii="Avenir Next LT Pro" w:hAnsi="Avenir Next LT Pro"/>
          <w:i/>
          <w:iCs/>
          <w:szCs w:val="22"/>
        </w:rPr>
        <w:t xml:space="preserve"> </w:t>
      </w:r>
    </w:p>
    <w:p w14:paraId="43847C9D" w14:textId="77777777" w:rsidR="00AD1156" w:rsidRPr="00F22738" w:rsidRDefault="00AD1156" w:rsidP="00AD1156">
      <w:pPr>
        <w:pStyle w:val="BodyText"/>
        <w:rPr>
          <w:rFonts w:ascii="Avenir Next LT Pro" w:hAnsi="Avenir Next LT Pro"/>
          <w:i/>
          <w:iCs/>
          <w:szCs w:val="22"/>
        </w:rPr>
      </w:pPr>
      <w:proofErr w:type="spellStart"/>
      <w:r w:rsidRPr="00F22738">
        <w:rPr>
          <w:rFonts w:ascii="Avenir Next LT Pro" w:hAnsi="Avenir Next LT Pro"/>
          <w:i/>
          <w:iCs/>
          <w:szCs w:val="22"/>
        </w:rPr>
        <w:t>Mdpi</w:t>
      </w:r>
      <w:proofErr w:type="spellEnd"/>
      <w:r w:rsidRPr="00F22738">
        <w:rPr>
          <w:rFonts w:ascii="Avenir Next LT Pro" w:hAnsi="Avenir Next LT Pro"/>
          <w:i/>
          <w:iCs/>
          <w:szCs w:val="22"/>
        </w:rPr>
        <w:t>, 2023</w:t>
      </w:r>
    </w:p>
    <w:p w14:paraId="3AC50554" w14:textId="3CFCA64C" w:rsidR="00AD1156" w:rsidRPr="00F22738" w:rsidRDefault="00AD1156" w:rsidP="00AD1156">
      <w:pPr>
        <w:pStyle w:val="BodyText"/>
        <w:rPr>
          <w:rFonts w:ascii="Avenir Next LT Pro" w:hAnsi="Avenir Next LT Pro"/>
          <w:i/>
          <w:iCs/>
          <w:szCs w:val="22"/>
        </w:rPr>
      </w:pPr>
      <w:r w:rsidRPr="00F22738">
        <w:rPr>
          <w:rFonts w:ascii="Avenir Next LT Pro" w:hAnsi="Avenir Next LT Pro"/>
          <w:i/>
          <w:iCs/>
          <w:szCs w:val="22"/>
        </w:rPr>
        <w:t xml:space="preserve">Shanshan Li, Yan Lei, </w:t>
      </w:r>
      <w:proofErr w:type="spellStart"/>
      <w:r w:rsidRPr="00F22738">
        <w:rPr>
          <w:rFonts w:ascii="Avenir Next LT Pro" w:hAnsi="Avenir Next LT Pro"/>
          <w:i/>
          <w:iCs/>
          <w:szCs w:val="22"/>
        </w:rPr>
        <w:t>Zhouyang</w:t>
      </w:r>
      <w:proofErr w:type="spellEnd"/>
      <w:r w:rsidRPr="00F22738">
        <w:rPr>
          <w:rFonts w:ascii="Avenir Next LT Pro" w:hAnsi="Avenir Next LT Pro"/>
          <w:i/>
          <w:iCs/>
          <w:szCs w:val="22"/>
        </w:rPr>
        <w:t xml:space="preserve"> Jia, Mohamed </w:t>
      </w:r>
      <w:proofErr w:type="spellStart"/>
      <w:r w:rsidRPr="00F22738">
        <w:rPr>
          <w:rFonts w:ascii="Avenir Next LT Pro" w:hAnsi="Avenir Next LT Pro"/>
          <w:i/>
          <w:iCs/>
          <w:szCs w:val="22"/>
        </w:rPr>
        <w:t>Boukhlif</w:t>
      </w:r>
      <w:proofErr w:type="spellEnd"/>
      <w:r w:rsidRPr="00F22738">
        <w:rPr>
          <w:rFonts w:ascii="Avenir Next LT Pro" w:hAnsi="Avenir Next LT Pro"/>
          <w:i/>
          <w:iCs/>
          <w:szCs w:val="22"/>
        </w:rPr>
        <w:t xml:space="preserve">, Mohamed Hanine, Nassim </w:t>
      </w:r>
      <w:proofErr w:type="spellStart"/>
      <w:r w:rsidRPr="00F22738">
        <w:rPr>
          <w:rFonts w:ascii="Avenir Next LT Pro" w:hAnsi="Avenir Next LT Pro"/>
          <w:i/>
          <w:iCs/>
          <w:szCs w:val="22"/>
        </w:rPr>
        <w:t>Kharmoum</w:t>
      </w:r>
      <w:proofErr w:type="spellEnd"/>
      <w:r w:rsidRPr="00F22738">
        <w:rPr>
          <w:rFonts w:ascii="Avenir Next LT Pro" w:hAnsi="Avenir Next LT Pro"/>
          <w:i/>
          <w:iCs/>
          <w:szCs w:val="22"/>
        </w:rPr>
        <w:t xml:space="preserve"> </w:t>
      </w:r>
    </w:p>
    <w:p w14:paraId="0B74731A" w14:textId="1CF0EEA8" w:rsidR="00AD1156" w:rsidRPr="00F22738" w:rsidRDefault="00AD1156" w:rsidP="00AD1156">
      <w:pPr>
        <w:pStyle w:val="BodyText"/>
        <w:numPr>
          <w:ilvl w:val="0"/>
          <w:numId w:val="5"/>
        </w:numPr>
        <w:rPr>
          <w:rFonts w:ascii="Avenir Next LT Pro" w:hAnsi="Avenir Next LT Pro"/>
          <w:szCs w:val="22"/>
        </w:rPr>
      </w:pPr>
      <w:r w:rsidRPr="00F22738">
        <w:rPr>
          <w:rFonts w:ascii="Avenir Next LT Pro" w:hAnsi="Avenir Next LT Pro"/>
          <w:szCs w:val="22"/>
        </w:rPr>
        <w:t>The paper presents a bibliometric analysis of intelligent software testing research conducted between 2012 and 2022.</w:t>
      </w:r>
    </w:p>
    <w:p w14:paraId="0D705489" w14:textId="42A76387" w:rsidR="00AD1156" w:rsidRPr="00F22738" w:rsidRDefault="00AD1156" w:rsidP="00AD1156">
      <w:pPr>
        <w:pStyle w:val="BodyText"/>
        <w:numPr>
          <w:ilvl w:val="0"/>
          <w:numId w:val="5"/>
        </w:numPr>
        <w:rPr>
          <w:rFonts w:ascii="Avenir Next LT Pro" w:hAnsi="Avenir Next LT Pro"/>
          <w:szCs w:val="22"/>
        </w:rPr>
      </w:pPr>
      <w:r w:rsidRPr="00F22738">
        <w:rPr>
          <w:rFonts w:ascii="Avenir Next LT Pro" w:hAnsi="Avenir Next LT Pro"/>
          <w:szCs w:val="22"/>
        </w:rPr>
        <w:t xml:space="preserve">The authors utilized the Web of Science database to gather bibliometric data and employed tools like </w:t>
      </w:r>
      <w:proofErr w:type="spellStart"/>
      <w:r w:rsidRPr="00F22738">
        <w:rPr>
          <w:rFonts w:ascii="Avenir Next LT Pro" w:hAnsi="Avenir Next LT Pro"/>
          <w:szCs w:val="22"/>
        </w:rPr>
        <w:t>Biblioshiny</w:t>
      </w:r>
      <w:proofErr w:type="spellEnd"/>
      <w:r w:rsidRPr="00F22738">
        <w:rPr>
          <w:rFonts w:ascii="Avenir Next LT Pro" w:hAnsi="Avenir Next LT Pro"/>
          <w:szCs w:val="22"/>
        </w:rPr>
        <w:t xml:space="preserve"> and </w:t>
      </w:r>
      <w:proofErr w:type="spellStart"/>
      <w:r w:rsidRPr="00F22738">
        <w:rPr>
          <w:rFonts w:ascii="Avenir Next LT Pro" w:hAnsi="Avenir Next LT Pro"/>
          <w:szCs w:val="22"/>
        </w:rPr>
        <w:t>VOSViewer</w:t>
      </w:r>
      <w:proofErr w:type="spellEnd"/>
      <w:r w:rsidRPr="00F22738">
        <w:rPr>
          <w:rFonts w:ascii="Avenir Next LT Pro" w:hAnsi="Avenir Next LT Pro"/>
          <w:szCs w:val="22"/>
        </w:rPr>
        <w:t xml:space="preserve"> for analysis.</w:t>
      </w:r>
    </w:p>
    <w:p w14:paraId="4D7D13FB" w14:textId="24E857B3" w:rsidR="00AD1156" w:rsidRPr="00F22738" w:rsidRDefault="00AD1156" w:rsidP="00AD1156">
      <w:pPr>
        <w:pStyle w:val="BodyText"/>
        <w:numPr>
          <w:ilvl w:val="0"/>
          <w:numId w:val="5"/>
        </w:numPr>
        <w:rPr>
          <w:rFonts w:ascii="Avenir Next LT Pro" w:hAnsi="Avenir Next LT Pro"/>
          <w:szCs w:val="22"/>
        </w:rPr>
      </w:pPr>
      <w:r w:rsidRPr="00F22738">
        <w:rPr>
          <w:rFonts w:ascii="Avenir Next LT Pro" w:hAnsi="Avenir Next LT Pro"/>
          <w:szCs w:val="22"/>
        </w:rPr>
        <w:t>The study focuses on scientific progress and collaborative trends in scholarly research related to intelligent software testing.</w:t>
      </w:r>
    </w:p>
    <w:p w14:paraId="318BC312" w14:textId="007930DE" w:rsidR="00AD1156" w:rsidRPr="00F22738" w:rsidRDefault="00AD1156" w:rsidP="00AD1156">
      <w:pPr>
        <w:pStyle w:val="BodyText"/>
        <w:numPr>
          <w:ilvl w:val="0"/>
          <w:numId w:val="5"/>
        </w:numPr>
        <w:rPr>
          <w:rFonts w:ascii="Avenir Next LT Pro" w:hAnsi="Avenir Next LT Pro"/>
          <w:szCs w:val="22"/>
        </w:rPr>
      </w:pPr>
      <w:r w:rsidRPr="00F22738">
        <w:rPr>
          <w:rFonts w:ascii="Avenir Next LT Pro" w:hAnsi="Avenir Next LT Pro"/>
          <w:szCs w:val="22"/>
        </w:rPr>
        <w:t>The analysis provides insights into authors, articles, journals, organizations, and countries publishing in the field of intelligent software testing.</w:t>
      </w:r>
    </w:p>
    <w:p w14:paraId="7BF36EF4" w14:textId="44546906" w:rsidR="00AD1156" w:rsidRPr="00F22738" w:rsidRDefault="00AD1156" w:rsidP="00AD1156">
      <w:pPr>
        <w:pStyle w:val="BodyText"/>
        <w:numPr>
          <w:ilvl w:val="0"/>
          <w:numId w:val="5"/>
        </w:numPr>
        <w:rPr>
          <w:rFonts w:ascii="Avenir Next LT Pro" w:hAnsi="Avenir Next LT Pro"/>
          <w:szCs w:val="22"/>
        </w:rPr>
      </w:pPr>
      <w:r w:rsidRPr="00F22738">
        <w:rPr>
          <w:rFonts w:ascii="Avenir Next LT Pro" w:hAnsi="Avenir Next LT Pro"/>
          <w:szCs w:val="22"/>
        </w:rPr>
        <w:t>The paper aims to offer valuable insights to software engineers, architects, and researchers in the field, helping them understand the current state of research on the application of artificial intelligence in software testing.</w:t>
      </w:r>
    </w:p>
    <w:p w14:paraId="67062BFC" w14:textId="77777777" w:rsidR="00AD1156" w:rsidRPr="00F22738" w:rsidRDefault="00AD1156" w:rsidP="00AD1156">
      <w:pPr>
        <w:pStyle w:val="BodyText"/>
        <w:ind w:left="0"/>
        <w:rPr>
          <w:rFonts w:ascii="Avenir Next LT Pro" w:hAnsi="Avenir Next LT Pro"/>
          <w:szCs w:val="22"/>
        </w:rPr>
      </w:pPr>
    </w:p>
    <w:p w14:paraId="07C7E39B" w14:textId="77777777" w:rsidR="00AD1156" w:rsidRPr="00F22738" w:rsidRDefault="00AD1156" w:rsidP="00AD1156">
      <w:pPr>
        <w:pStyle w:val="BodyText"/>
        <w:ind w:left="0"/>
        <w:rPr>
          <w:rFonts w:ascii="Avenir Next LT Pro" w:hAnsi="Avenir Next LT Pro"/>
        </w:rPr>
      </w:pPr>
    </w:p>
    <w:p w14:paraId="16AA5DE0" w14:textId="77777777" w:rsidR="00AD1156" w:rsidRPr="00F22738" w:rsidRDefault="00AD1156" w:rsidP="00AD1156">
      <w:pPr>
        <w:pStyle w:val="BodyText"/>
        <w:rPr>
          <w:rFonts w:ascii="Avenir Next LT Pro" w:hAnsi="Avenir Next LT Pro"/>
          <w:b/>
          <w:bCs/>
        </w:rPr>
      </w:pPr>
      <w:r w:rsidRPr="00F22738">
        <w:rPr>
          <w:rFonts w:ascii="Avenir Next LT Pro" w:hAnsi="Avenir Next LT Pro"/>
          <w:b/>
          <w:bCs/>
        </w:rPr>
        <w:t>Testing Research Software: A Survey</w:t>
      </w:r>
    </w:p>
    <w:p w14:paraId="3DE51560" w14:textId="7B86544A" w:rsidR="00AD1156" w:rsidRPr="00F22738" w:rsidRDefault="00AD1156" w:rsidP="00AD1156">
      <w:pPr>
        <w:pStyle w:val="BodyText"/>
        <w:rPr>
          <w:rFonts w:ascii="Avenir Next LT Pro" w:hAnsi="Avenir Next LT Pro"/>
          <w:i/>
          <w:iCs/>
        </w:rPr>
      </w:pPr>
      <w:r w:rsidRPr="00F22738">
        <w:rPr>
          <w:rFonts w:ascii="Avenir Next LT Pro" w:hAnsi="Avenir Next LT Pro"/>
          <w:i/>
          <w:iCs/>
        </w:rPr>
        <w:t xml:space="preserve">2021 </w:t>
      </w:r>
      <w:proofErr w:type="spellStart"/>
      <w:r w:rsidRPr="00F22738">
        <w:rPr>
          <w:rFonts w:ascii="Avenir Next LT Pro" w:hAnsi="Avenir Next LT Pro"/>
          <w:i/>
          <w:iCs/>
        </w:rPr>
        <w:t>arXiv</w:t>
      </w:r>
      <w:proofErr w:type="spellEnd"/>
    </w:p>
    <w:p w14:paraId="20E01C8A" w14:textId="77777777" w:rsidR="00AD1156" w:rsidRPr="00F22738" w:rsidRDefault="00AD1156" w:rsidP="00AD1156">
      <w:pPr>
        <w:pStyle w:val="BodyText"/>
        <w:rPr>
          <w:rFonts w:ascii="Avenir Next LT Pro" w:hAnsi="Avenir Next LT Pro"/>
          <w:i/>
          <w:iCs/>
        </w:rPr>
      </w:pPr>
      <w:r w:rsidRPr="00F22738">
        <w:rPr>
          <w:rFonts w:ascii="Avenir Next LT Pro" w:hAnsi="Avenir Next LT Pro"/>
          <w:i/>
          <w:iCs/>
        </w:rPr>
        <w:t xml:space="preserve">Nasir </w:t>
      </w:r>
      <w:proofErr w:type="spellStart"/>
      <w:r w:rsidRPr="00F22738">
        <w:rPr>
          <w:rFonts w:ascii="Avenir Next LT Pro" w:hAnsi="Avenir Next LT Pro"/>
          <w:i/>
          <w:iCs/>
        </w:rPr>
        <w:t>Eisty</w:t>
      </w:r>
      <w:proofErr w:type="spellEnd"/>
      <w:r w:rsidRPr="00F22738">
        <w:rPr>
          <w:rFonts w:ascii="Avenir Next LT Pro" w:hAnsi="Avenir Next LT Pro"/>
          <w:i/>
          <w:iCs/>
        </w:rPr>
        <w:t xml:space="preserve"> and Jeffrey Carver.</w:t>
      </w:r>
    </w:p>
    <w:p w14:paraId="1588719C" w14:textId="245C7DAC" w:rsidR="00AD1156" w:rsidRPr="00F22738" w:rsidRDefault="00AD1156" w:rsidP="00E96F8B">
      <w:pPr>
        <w:pStyle w:val="BodyText"/>
        <w:numPr>
          <w:ilvl w:val="0"/>
          <w:numId w:val="5"/>
        </w:numPr>
        <w:rPr>
          <w:rFonts w:ascii="Avenir Next LT Pro" w:hAnsi="Avenir Next LT Pro"/>
        </w:rPr>
      </w:pPr>
      <w:r w:rsidRPr="00F22738">
        <w:rPr>
          <w:rFonts w:ascii="Avenir Next LT Pro" w:hAnsi="Avenir Next LT Pro"/>
        </w:rPr>
        <w:t>The paper aims to understand current testing practices, challenges, and recommendations for improving the testing process for research software development.</w:t>
      </w:r>
    </w:p>
    <w:p w14:paraId="2E7B389A" w14:textId="0B4DEFED" w:rsidR="00AD1156" w:rsidRPr="00F22738" w:rsidRDefault="00AD1156" w:rsidP="00E96F8B">
      <w:pPr>
        <w:pStyle w:val="BodyText"/>
        <w:numPr>
          <w:ilvl w:val="0"/>
          <w:numId w:val="5"/>
        </w:numPr>
        <w:rPr>
          <w:rFonts w:ascii="Avenir Next LT Pro" w:hAnsi="Avenir Next LT Pro"/>
        </w:rPr>
      </w:pPr>
      <w:r w:rsidRPr="00F22738">
        <w:rPr>
          <w:rFonts w:ascii="Avenir Next LT Pro" w:hAnsi="Avenir Next LT Pro"/>
        </w:rPr>
        <w:t>The authors surveyed members of the research software developer community to collect information about their knowledge and use of software testing in their projects.</w:t>
      </w:r>
    </w:p>
    <w:p w14:paraId="483737FF" w14:textId="47FA12AA" w:rsidR="00AD1156" w:rsidRPr="00F22738" w:rsidRDefault="00AD1156" w:rsidP="00E96F8B">
      <w:pPr>
        <w:pStyle w:val="BodyText"/>
        <w:numPr>
          <w:ilvl w:val="0"/>
          <w:numId w:val="5"/>
        </w:numPr>
        <w:rPr>
          <w:rFonts w:ascii="Avenir Next LT Pro" w:hAnsi="Avenir Next LT Pro"/>
        </w:rPr>
      </w:pPr>
      <w:r w:rsidRPr="00F22738">
        <w:rPr>
          <w:rFonts w:ascii="Avenir Next LT Pro" w:hAnsi="Avenir Next LT Pro"/>
        </w:rPr>
        <w:t>The analysis of 120 responses revealed that research software developers have an average level of knowledge about software testing but still find it difficult due to numerous challenges.</w:t>
      </w:r>
    </w:p>
    <w:p w14:paraId="096C197E" w14:textId="5FAAED1B" w:rsidR="00AD1156" w:rsidRPr="00F22738" w:rsidRDefault="00AD1156" w:rsidP="00E96F8B">
      <w:pPr>
        <w:pStyle w:val="BodyText"/>
        <w:numPr>
          <w:ilvl w:val="0"/>
          <w:numId w:val="5"/>
        </w:numPr>
        <w:rPr>
          <w:rFonts w:ascii="Avenir Next LT Pro" w:hAnsi="Avenir Next LT Pro"/>
        </w:rPr>
      </w:pPr>
      <w:r w:rsidRPr="00F22738">
        <w:rPr>
          <w:rFonts w:ascii="Avenir Next LT Pro" w:hAnsi="Avenir Next LT Pro"/>
        </w:rPr>
        <w:t>The complexity of the underlying science, unknown results from scientific algorithms, and the culture of the research software community contribute to the difficulty in testing research software.</w:t>
      </w:r>
    </w:p>
    <w:p w14:paraId="15456B96" w14:textId="3B570D7C" w:rsidR="00AD1156" w:rsidRPr="00F22738" w:rsidRDefault="00AD1156" w:rsidP="00E96F8B">
      <w:pPr>
        <w:pStyle w:val="BodyText"/>
        <w:numPr>
          <w:ilvl w:val="0"/>
          <w:numId w:val="5"/>
        </w:numPr>
        <w:rPr>
          <w:rFonts w:ascii="Avenir Next LT Pro" w:hAnsi="Avenir Next LT Pro"/>
        </w:rPr>
      </w:pPr>
      <w:r w:rsidRPr="00F22738">
        <w:rPr>
          <w:rFonts w:ascii="Avenir Next LT Pro" w:hAnsi="Avenir Next LT Pro"/>
        </w:rPr>
        <w:t>The paper suggests that proper training and a culture change are needed to improve the testing process for research software and produce trustworthy results.</w:t>
      </w:r>
    </w:p>
    <w:p w14:paraId="0D261012" w14:textId="77777777" w:rsidR="00AD1156" w:rsidRPr="00F22738" w:rsidRDefault="00AD1156" w:rsidP="00AD1156">
      <w:pPr>
        <w:pStyle w:val="BodyText"/>
        <w:ind w:left="0"/>
        <w:rPr>
          <w:rFonts w:ascii="Avenir Next LT Pro" w:hAnsi="Avenir Next LT Pro"/>
        </w:rPr>
      </w:pPr>
    </w:p>
    <w:p w14:paraId="052D9C82" w14:textId="77777777" w:rsidR="00E96F8B" w:rsidRPr="00F22738" w:rsidRDefault="00E96F8B" w:rsidP="00AD1156">
      <w:pPr>
        <w:pStyle w:val="BodyText"/>
        <w:ind w:left="0"/>
        <w:rPr>
          <w:rFonts w:ascii="Avenir Next LT Pro" w:hAnsi="Avenir Next LT Pro"/>
        </w:rPr>
      </w:pPr>
    </w:p>
    <w:p w14:paraId="75C97878" w14:textId="77777777" w:rsidR="00E96F8B" w:rsidRPr="00F22738" w:rsidRDefault="00E96F8B" w:rsidP="00E96F8B">
      <w:pPr>
        <w:pStyle w:val="BodyText"/>
        <w:rPr>
          <w:rFonts w:ascii="Avenir Next LT Pro" w:hAnsi="Avenir Next LT Pro"/>
          <w:b/>
          <w:bCs/>
        </w:rPr>
      </w:pPr>
      <w:r w:rsidRPr="00F22738">
        <w:rPr>
          <w:rFonts w:ascii="Avenir Next LT Pro" w:hAnsi="Avenir Next LT Pro"/>
          <w:b/>
          <w:bCs/>
        </w:rPr>
        <w:t>The Journal of Systems &amp; Software</w:t>
      </w:r>
    </w:p>
    <w:p w14:paraId="4D1F9AEA" w14:textId="77777777" w:rsidR="00E96F8B" w:rsidRPr="00F22738" w:rsidRDefault="00E96F8B" w:rsidP="00E96F8B">
      <w:pPr>
        <w:pStyle w:val="BodyText"/>
        <w:rPr>
          <w:rFonts w:ascii="Avenir Next LT Pro" w:hAnsi="Avenir Next LT Pro"/>
          <w:i/>
          <w:iCs/>
        </w:rPr>
      </w:pPr>
      <w:r w:rsidRPr="00F22738">
        <w:rPr>
          <w:rFonts w:ascii="Avenir Next LT Pro" w:hAnsi="Avenir Next LT Pro"/>
          <w:i/>
          <w:iCs/>
        </w:rPr>
        <w:t xml:space="preserve">2021, </w:t>
      </w:r>
      <w:proofErr w:type="spellStart"/>
      <w:r w:rsidRPr="00F22738">
        <w:rPr>
          <w:rFonts w:ascii="Avenir Next LT Pro" w:hAnsi="Avenir Next LT Pro"/>
          <w:i/>
          <w:iCs/>
        </w:rPr>
        <w:t>elsevier</w:t>
      </w:r>
      <w:proofErr w:type="spellEnd"/>
    </w:p>
    <w:p w14:paraId="5086DEA5" w14:textId="77777777" w:rsidR="00E96F8B" w:rsidRPr="00F22738" w:rsidRDefault="00E96F8B" w:rsidP="00E96F8B">
      <w:pPr>
        <w:pStyle w:val="BodyText"/>
        <w:rPr>
          <w:rFonts w:ascii="Avenir Next LT Pro" w:hAnsi="Avenir Next LT Pro"/>
          <w:i/>
          <w:iCs/>
        </w:rPr>
      </w:pPr>
      <w:r w:rsidRPr="00F22738">
        <w:rPr>
          <w:rFonts w:ascii="Avenir Next LT Pro" w:hAnsi="Avenir Next LT Pro"/>
          <w:i/>
          <w:iCs/>
        </w:rPr>
        <w:t xml:space="preserve">Alireza </w:t>
      </w:r>
      <w:proofErr w:type="spellStart"/>
      <w:r w:rsidRPr="00F22738">
        <w:rPr>
          <w:rFonts w:ascii="Avenir Next LT Pro" w:hAnsi="Avenir Next LT Pro"/>
          <w:i/>
          <w:iCs/>
        </w:rPr>
        <w:t>Salahirad</w:t>
      </w:r>
      <w:proofErr w:type="spellEnd"/>
      <w:r w:rsidRPr="00F22738">
        <w:rPr>
          <w:rFonts w:ascii="Avenir Next LT Pro" w:hAnsi="Avenir Next LT Pro"/>
          <w:i/>
          <w:iCs/>
        </w:rPr>
        <w:t>, Gregory Gay, Ehsan Mohammadi</w:t>
      </w:r>
    </w:p>
    <w:p w14:paraId="61183F66" w14:textId="04F76CC1" w:rsidR="00E96F8B" w:rsidRPr="00F22738" w:rsidRDefault="00E96F8B" w:rsidP="00E96F8B">
      <w:pPr>
        <w:pStyle w:val="BodyText"/>
        <w:numPr>
          <w:ilvl w:val="0"/>
          <w:numId w:val="5"/>
        </w:numPr>
        <w:rPr>
          <w:rFonts w:ascii="Avenir Next LT Pro" w:hAnsi="Avenir Next LT Pro"/>
        </w:rPr>
      </w:pPr>
      <w:r w:rsidRPr="00F22738">
        <w:rPr>
          <w:rFonts w:ascii="Avenir Next LT Pro" w:hAnsi="Avenir Next LT Pro"/>
        </w:rPr>
        <w:t>The paper focuses on the field of software testing, which is rapidly evolving and growing.</w:t>
      </w:r>
    </w:p>
    <w:p w14:paraId="7A4515A0" w14:textId="4DEFC99A" w:rsidR="00E96F8B" w:rsidRPr="00F22738" w:rsidRDefault="00E96F8B" w:rsidP="00E96F8B">
      <w:pPr>
        <w:pStyle w:val="BodyText"/>
        <w:numPr>
          <w:ilvl w:val="0"/>
          <w:numId w:val="5"/>
        </w:numPr>
        <w:rPr>
          <w:rFonts w:ascii="Avenir Next LT Pro" w:hAnsi="Avenir Next LT Pro"/>
        </w:rPr>
      </w:pPr>
      <w:r w:rsidRPr="00F22738">
        <w:rPr>
          <w:rFonts w:ascii="Avenir Next LT Pro" w:hAnsi="Avenir Next LT Pro"/>
        </w:rPr>
        <w:t>The authors aim to identify predominant research topics in software testing and understand their connections and evolution.</w:t>
      </w:r>
    </w:p>
    <w:p w14:paraId="475B98B4" w14:textId="7CB9730F" w:rsidR="00E96F8B" w:rsidRPr="00F22738" w:rsidRDefault="00E96F8B" w:rsidP="00E96F8B">
      <w:pPr>
        <w:pStyle w:val="BodyText"/>
        <w:numPr>
          <w:ilvl w:val="0"/>
          <w:numId w:val="5"/>
        </w:numPr>
        <w:rPr>
          <w:rFonts w:ascii="Avenir Next LT Pro" w:hAnsi="Avenir Next LT Pro"/>
        </w:rPr>
      </w:pPr>
      <w:r w:rsidRPr="00F22738">
        <w:rPr>
          <w:rFonts w:ascii="Avenir Next LT Pro" w:hAnsi="Avenir Next LT Pro"/>
        </w:rPr>
        <w:t>They use co-word analysis to map the topology of testing research, where author-assigned keywords are connected based on co-occurrence in publications.</w:t>
      </w:r>
    </w:p>
    <w:p w14:paraId="1FFE1BB7" w14:textId="55899491" w:rsidR="00E96F8B" w:rsidRPr="00F22738" w:rsidRDefault="00E96F8B" w:rsidP="00E96F8B">
      <w:pPr>
        <w:pStyle w:val="BodyText"/>
        <w:numPr>
          <w:ilvl w:val="0"/>
          <w:numId w:val="5"/>
        </w:numPr>
        <w:rPr>
          <w:rFonts w:ascii="Avenir Next LT Pro" w:hAnsi="Avenir Next LT Pro"/>
        </w:rPr>
      </w:pPr>
      <w:r w:rsidRPr="00F22738">
        <w:rPr>
          <w:rFonts w:ascii="Avenir Next LT Pro" w:hAnsi="Avenir Next LT Pro"/>
        </w:rPr>
        <w:t>The paper divides testing research into 16 high-level topics and 18 subtopics.</w:t>
      </w:r>
    </w:p>
    <w:p w14:paraId="727A0BA7" w14:textId="40E306C3" w:rsidR="00E96F8B" w:rsidRPr="00F22738" w:rsidRDefault="00E96F8B" w:rsidP="00E96F8B">
      <w:pPr>
        <w:pStyle w:val="BodyText"/>
        <w:numPr>
          <w:ilvl w:val="0"/>
          <w:numId w:val="5"/>
        </w:numPr>
        <w:rPr>
          <w:rFonts w:ascii="Avenir Next LT Pro" w:hAnsi="Avenir Next LT Pro"/>
        </w:rPr>
      </w:pPr>
      <w:r w:rsidRPr="00F22738">
        <w:rPr>
          <w:rFonts w:ascii="Avenir Next LT Pro" w:hAnsi="Avenir Next LT Pro"/>
        </w:rPr>
        <w:t>Topics like creation guidance, automated test generation, evolution and maintenance, and test oracles have strong connections to other topics, highlighting their multidisciplinary nature.</w:t>
      </w:r>
    </w:p>
    <w:p w14:paraId="4F1DED25" w14:textId="3F956736" w:rsidR="00E96F8B" w:rsidRPr="00F22738" w:rsidRDefault="00E96F8B" w:rsidP="00E96F8B">
      <w:pPr>
        <w:pStyle w:val="BodyText"/>
        <w:numPr>
          <w:ilvl w:val="0"/>
          <w:numId w:val="5"/>
        </w:numPr>
        <w:rPr>
          <w:rFonts w:ascii="Avenir Next LT Pro" w:hAnsi="Avenir Next LT Pro"/>
        </w:rPr>
      </w:pPr>
      <w:r w:rsidRPr="00F22738">
        <w:rPr>
          <w:rFonts w:ascii="Avenir Next LT Pro" w:hAnsi="Avenir Next LT Pro"/>
        </w:rPr>
        <w:t>Emerging keywords and connections relate to web and mobile apps, machine learning, energy consumption, automated program repair, and test generation.</w:t>
      </w:r>
    </w:p>
    <w:p w14:paraId="5EC77021" w14:textId="1F65CB5A" w:rsidR="00E96F8B" w:rsidRPr="00F22738" w:rsidRDefault="00E96F8B" w:rsidP="00E96F8B">
      <w:pPr>
        <w:pStyle w:val="BodyText"/>
        <w:numPr>
          <w:ilvl w:val="0"/>
          <w:numId w:val="5"/>
        </w:numPr>
        <w:rPr>
          <w:rFonts w:ascii="Avenir Next LT Pro" w:hAnsi="Avenir Next LT Pro"/>
        </w:rPr>
      </w:pPr>
      <w:r w:rsidRPr="00F22738">
        <w:rPr>
          <w:rFonts w:ascii="Avenir Next LT Pro" w:hAnsi="Avenir Next LT Pro"/>
        </w:rPr>
        <w:t>The paper provides insights, advice, and a map of the field to offer a deeper understanding and inspire future research in software testing.</w:t>
      </w:r>
    </w:p>
    <w:p w14:paraId="70179740" w14:textId="77777777" w:rsidR="00505E43" w:rsidRPr="00F22738" w:rsidRDefault="00505E43">
      <w:pPr>
        <w:pStyle w:val="BodyText"/>
        <w:spacing w:before="2"/>
        <w:ind w:left="0"/>
        <w:rPr>
          <w:rFonts w:ascii="Avenir Next LT Pro" w:hAnsi="Avenir Next LT Pro"/>
          <w:sz w:val="22"/>
        </w:rPr>
      </w:pPr>
    </w:p>
    <w:p w14:paraId="0D3D58B7" w14:textId="77777777" w:rsidR="00E96F8B" w:rsidRPr="00F22738" w:rsidRDefault="00E96F8B">
      <w:pPr>
        <w:pStyle w:val="BodyText"/>
        <w:spacing w:before="2"/>
        <w:ind w:left="0"/>
        <w:rPr>
          <w:rFonts w:ascii="Avenir Next LT Pro" w:hAnsi="Avenir Next LT Pro"/>
          <w:sz w:val="22"/>
        </w:rPr>
      </w:pPr>
    </w:p>
    <w:p w14:paraId="50E59F0E" w14:textId="77777777" w:rsidR="00E96F8B" w:rsidRPr="00E96F8B" w:rsidRDefault="00E96F8B" w:rsidP="00E96F8B">
      <w:pPr>
        <w:pStyle w:val="BodyText"/>
        <w:spacing w:before="2"/>
        <w:ind w:left="0"/>
        <w:rPr>
          <w:rFonts w:ascii="Avenir Next LT Pro" w:hAnsi="Avenir Next LT Pro"/>
          <w:b/>
          <w:bCs/>
        </w:rPr>
      </w:pPr>
      <w:r w:rsidRPr="00E96F8B">
        <w:rPr>
          <w:rFonts w:ascii="Avenir Next LT Pro" w:hAnsi="Avenir Next LT Pro"/>
          <w:b/>
          <w:bCs/>
        </w:rPr>
        <w:t>A Comparative Study of Automation Testing Tools for Web Applications</w:t>
      </w:r>
    </w:p>
    <w:p w14:paraId="4A53AC36" w14:textId="77777777" w:rsidR="00E96F8B" w:rsidRPr="00F22738" w:rsidRDefault="00E96F8B" w:rsidP="00E96F8B">
      <w:pPr>
        <w:pStyle w:val="BodyText"/>
        <w:spacing w:before="2"/>
        <w:ind w:left="0"/>
        <w:rPr>
          <w:rFonts w:ascii="Avenir Next LT Pro" w:hAnsi="Avenir Next LT Pro"/>
          <w:i/>
          <w:iCs/>
        </w:rPr>
      </w:pPr>
      <w:r w:rsidRPr="00F22738">
        <w:rPr>
          <w:rFonts w:ascii="Avenir Next LT Pro" w:hAnsi="Avenir Next LT Pro"/>
          <w:i/>
          <w:iCs/>
        </w:rPr>
        <w:t>2021 IEEE Explore</w:t>
      </w:r>
    </w:p>
    <w:p w14:paraId="1413B554" w14:textId="75B20AC2" w:rsidR="00E96F8B" w:rsidRPr="00E96F8B" w:rsidRDefault="00E96F8B" w:rsidP="00E96F8B">
      <w:pPr>
        <w:pStyle w:val="BodyText"/>
        <w:spacing w:before="2"/>
        <w:ind w:left="0"/>
        <w:rPr>
          <w:rFonts w:ascii="Avenir Next LT Pro" w:hAnsi="Avenir Next LT Pro"/>
          <w:i/>
          <w:iCs/>
        </w:rPr>
      </w:pPr>
      <w:r w:rsidRPr="00E96F8B">
        <w:rPr>
          <w:rFonts w:ascii="Avenir Next LT Pro" w:hAnsi="Avenir Next LT Pro"/>
          <w:i/>
          <w:iCs/>
        </w:rPr>
        <w:t xml:space="preserve">Elis </w:t>
      </w:r>
      <w:proofErr w:type="spellStart"/>
      <w:r w:rsidRPr="00E96F8B">
        <w:rPr>
          <w:rFonts w:ascii="Avenir Next LT Pro" w:hAnsi="Avenir Next LT Pro"/>
          <w:i/>
          <w:iCs/>
        </w:rPr>
        <w:t>Pelivani</w:t>
      </w:r>
      <w:proofErr w:type="spellEnd"/>
      <w:r w:rsidRPr="00E96F8B">
        <w:rPr>
          <w:rFonts w:ascii="Avenir Next LT Pro" w:hAnsi="Avenir Next LT Pro"/>
          <w:i/>
          <w:iCs/>
        </w:rPr>
        <w:t>, Betim Cico</w:t>
      </w:r>
    </w:p>
    <w:p w14:paraId="113E0DD5" w14:textId="48BB7C5B" w:rsidR="00E96F8B" w:rsidRPr="00E96F8B" w:rsidRDefault="00E96F8B" w:rsidP="00E96F8B">
      <w:pPr>
        <w:pStyle w:val="BodyText"/>
        <w:numPr>
          <w:ilvl w:val="0"/>
          <w:numId w:val="5"/>
        </w:numPr>
        <w:spacing w:before="2"/>
        <w:rPr>
          <w:rFonts w:ascii="Avenir Next LT Pro" w:hAnsi="Avenir Next LT Pro"/>
        </w:rPr>
      </w:pPr>
      <w:r w:rsidRPr="00E96F8B">
        <w:rPr>
          <w:rFonts w:ascii="Avenir Next LT Pro" w:hAnsi="Avenir Next LT Pro"/>
        </w:rPr>
        <w:t xml:space="preserve">The paper focuses on the evaluation and comparison of automation testing tools used for web application testing, specifically the </w:t>
      </w:r>
      <w:proofErr w:type="spellStart"/>
      <w:r w:rsidRPr="00E96F8B">
        <w:rPr>
          <w:rFonts w:ascii="Avenir Next LT Pro" w:hAnsi="Avenir Next LT Pro"/>
        </w:rPr>
        <w:t>Katalon</w:t>
      </w:r>
      <w:proofErr w:type="spellEnd"/>
      <w:r w:rsidRPr="00E96F8B">
        <w:rPr>
          <w:rFonts w:ascii="Avenir Next LT Pro" w:hAnsi="Avenir Next LT Pro"/>
        </w:rPr>
        <w:t xml:space="preserve"> Studio and Selenium.</w:t>
      </w:r>
    </w:p>
    <w:p w14:paraId="14A56F9C" w14:textId="6AFC9C7A" w:rsidR="00E96F8B" w:rsidRPr="00E96F8B" w:rsidRDefault="00E96F8B" w:rsidP="00E96F8B">
      <w:pPr>
        <w:pStyle w:val="BodyText"/>
        <w:numPr>
          <w:ilvl w:val="0"/>
          <w:numId w:val="5"/>
        </w:numPr>
        <w:spacing w:before="2"/>
        <w:rPr>
          <w:rFonts w:ascii="Avenir Next LT Pro" w:hAnsi="Avenir Next LT Pro"/>
        </w:rPr>
      </w:pPr>
      <w:r w:rsidRPr="00E96F8B">
        <w:rPr>
          <w:rFonts w:ascii="Avenir Next LT Pro" w:hAnsi="Avenir Next LT Pro"/>
        </w:rPr>
        <w:t>It discusses the importance of software testing in the software development life cycle and the shift from manual testing to automated testing to reduce time and cost.</w:t>
      </w:r>
    </w:p>
    <w:p w14:paraId="29B7753C" w14:textId="79DC5699" w:rsidR="00E96F8B" w:rsidRPr="00E96F8B" w:rsidRDefault="00E96F8B" w:rsidP="00E96F8B">
      <w:pPr>
        <w:pStyle w:val="BodyText"/>
        <w:numPr>
          <w:ilvl w:val="0"/>
          <w:numId w:val="5"/>
        </w:numPr>
        <w:spacing w:before="2"/>
        <w:rPr>
          <w:rFonts w:ascii="Avenir Next LT Pro" w:hAnsi="Avenir Next LT Pro"/>
        </w:rPr>
      </w:pPr>
      <w:r w:rsidRPr="00E96F8B">
        <w:rPr>
          <w:rFonts w:ascii="Avenir Next LT Pro" w:hAnsi="Avenir Next LT Pro"/>
        </w:rPr>
        <w:t xml:space="preserve">The paper highlights the significant differences in architecture and methodology between Selenium and </w:t>
      </w:r>
      <w:proofErr w:type="spellStart"/>
      <w:r w:rsidRPr="00E96F8B">
        <w:rPr>
          <w:rFonts w:ascii="Avenir Next LT Pro" w:hAnsi="Avenir Next LT Pro"/>
        </w:rPr>
        <w:t>Katalon</w:t>
      </w:r>
      <w:proofErr w:type="spellEnd"/>
      <w:r w:rsidRPr="00E96F8B">
        <w:rPr>
          <w:rFonts w:ascii="Avenir Next LT Pro" w:hAnsi="Avenir Next LT Pro"/>
        </w:rPr>
        <w:t xml:space="preserve"> Studio and explores how they can be combined for the best automation test.</w:t>
      </w:r>
    </w:p>
    <w:p w14:paraId="7E195629" w14:textId="4FCC90CD" w:rsidR="00E96F8B" w:rsidRPr="00E96F8B" w:rsidRDefault="00E96F8B" w:rsidP="00E96F8B">
      <w:pPr>
        <w:pStyle w:val="BodyText"/>
        <w:numPr>
          <w:ilvl w:val="0"/>
          <w:numId w:val="5"/>
        </w:numPr>
        <w:spacing w:before="2"/>
        <w:rPr>
          <w:rFonts w:ascii="Avenir Next LT Pro" w:hAnsi="Avenir Next LT Pro"/>
        </w:rPr>
      </w:pPr>
      <w:r w:rsidRPr="00E96F8B">
        <w:rPr>
          <w:rFonts w:ascii="Avenir Next LT Pro" w:hAnsi="Avenir Next LT Pro"/>
        </w:rPr>
        <w:t>It mentions different frameworks such as data-driven, hybrid, and keyword-driven frameworks, which provide reusable steps and improve the tester's ability to test the application.</w:t>
      </w:r>
    </w:p>
    <w:p w14:paraId="2D0B5B28" w14:textId="0FB106CC" w:rsidR="00E96F8B" w:rsidRPr="00E96F8B" w:rsidRDefault="00E96F8B" w:rsidP="00E96F8B">
      <w:pPr>
        <w:pStyle w:val="BodyText"/>
        <w:numPr>
          <w:ilvl w:val="0"/>
          <w:numId w:val="5"/>
        </w:numPr>
        <w:spacing w:before="2"/>
        <w:rPr>
          <w:rFonts w:ascii="Avenir Next LT Pro" w:hAnsi="Avenir Next LT Pro"/>
        </w:rPr>
      </w:pPr>
      <w:r w:rsidRPr="00E96F8B">
        <w:rPr>
          <w:rFonts w:ascii="Avenir Next LT Pro" w:hAnsi="Avenir Next LT Pro"/>
        </w:rPr>
        <w:t xml:space="preserve">The paper also emphasizes the reporting advantages of </w:t>
      </w:r>
      <w:proofErr w:type="spellStart"/>
      <w:r w:rsidRPr="00E96F8B">
        <w:rPr>
          <w:rFonts w:ascii="Avenir Next LT Pro" w:hAnsi="Avenir Next LT Pro"/>
        </w:rPr>
        <w:t>Katalon</w:t>
      </w:r>
      <w:proofErr w:type="spellEnd"/>
      <w:r w:rsidRPr="00E96F8B">
        <w:rPr>
          <w:rFonts w:ascii="Avenir Next LT Pro" w:hAnsi="Avenir Next LT Pro"/>
        </w:rPr>
        <w:t xml:space="preserve"> </w:t>
      </w:r>
      <w:r w:rsidRPr="00E96F8B">
        <w:rPr>
          <w:rFonts w:ascii="Avenir Next LT Pro" w:hAnsi="Avenir Next LT Pro"/>
        </w:rPr>
        <w:lastRenderedPageBreak/>
        <w:t>Studio over Selenium, including detailed, user-friendly reports that can be exported into various formats without extra configuration.</w:t>
      </w:r>
    </w:p>
    <w:p w14:paraId="27B4D58A" w14:textId="65B2BA13" w:rsidR="00E96F8B" w:rsidRPr="00F22738" w:rsidRDefault="00E96F8B" w:rsidP="00E96F8B">
      <w:pPr>
        <w:pStyle w:val="BodyText"/>
        <w:numPr>
          <w:ilvl w:val="0"/>
          <w:numId w:val="5"/>
        </w:numPr>
        <w:spacing w:before="2"/>
        <w:rPr>
          <w:rFonts w:ascii="Avenir Next LT Pro" w:hAnsi="Avenir Next LT Pro"/>
        </w:rPr>
      </w:pPr>
      <w:r w:rsidRPr="00E96F8B">
        <w:rPr>
          <w:rFonts w:ascii="Avenir Next LT Pro" w:hAnsi="Avenir Next LT Pro"/>
        </w:rPr>
        <w:t xml:space="preserve">Overall, the paper aims to provide insights into the unique features and capabilities of the </w:t>
      </w:r>
      <w:proofErr w:type="spellStart"/>
      <w:r w:rsidRPr="00E96F8B">
        <w:rPr>
          <w:rFonts w:ascii="Avenir Next LT Pro" w:hAnsi="Avenir Next LT Pro"/>
        </w:rPr>
        <w:t>Katalon</w:t>
      </w:r>
      <w:proofErr w:type="spellEnd"/>
      <w:r w:rsidRPr="00E96F8B">
        <w:rPr>
          <w:rFonts w:ascii="Avenir Next LT Pro" w:hAnsi="Avenir Next LT Pro"/>
        </w:rPr>
        <w:t xml:space="preserve"> Studio and Selenium as automation testing tools for web applications.</w:t>
      </w:r>
    </w:p>
    <w:p w14:paraId="57C974DE" w14:textId="77777777" w:rsidR="00E96F8B" w:rsidRPr="00E96F8B" w:rsidRDefault="00E96F8B" w:rsidP="00E96F8B">
      <w:pPr>
        <w:pStyle w:val="BodyText"/>
        <w:spacing w:before="2"/>
        <w:rPr>
          <w:rFonts w:ascii="Avenir Next LT Pro" w:hAnsi="Avenir Next LT Pro"/>
        </w:rPr>
      </w:pPr>
    </w:p>
    <w:p w14:paraId="46D9A8A6" w14:textId="77777777" w:rsidR="00E96F8B" w:rsidRPr="00F22738" w:rsidRDefault="00E96F8B">
      <w:pPr>
        <w:pStyle w:val="BodyText"/>
        <w:spacing w:before="2"/>
        <w:ind w:left="0"/>
        <w:rPr>
          <w:rFonts w:ascii="Avenir Next LT Pro" w:hAnsi="Avenir Next LT Pro"/>
          <w:sz w:val="22"/>
        </w:rPr>
      </w:pPr>
    </w:p>
    <w:p w14:paraId="54126663" w14:textId="77777777" w:rsidR="00505E43" w:rsidRPr="00F22738" w:rsidRDefault="00000000">
      <w:pPr>
        <w:pStyle w:val="Heading1"/>
        <w:ind w:left="100"/>
        <w:rPr>
          <w:rFonts w:ascii="Avenir Next LT Pro" w:hAnsi="Avenir Next LT Pro"/>
        </w:rPr>
      </w:pPr>
      <w:r w:rsidRPr="00F22738">
        <w:rPr>
          <w:rFonts w:ascii="Avenir Next LT Pro" w:hAnsi="Avenir Next LT Pro"/>
        </w:rPr>
        <w:t>Software Testing in Healthcare Environments:</w:t>
      </w:r>
    </w:p>
    <w:p w14:paraId="60EED2C8" w14:textId="2A240984" w:rsidR="00505E43" w:rsidRPr="00F22738" w:rsidRDefault="0040179B">
      <w:pPr>
        <w:pStyle w:val="ListParagraph"/>
        <w:numPr>
          <w:ilvl w:val="1"/>
          <w:numId w:val="2"/>
        </w:numPr>
        <w:tabs>
          <w:tab w:val="left" w:pos="519"/>
        </w:tabs>
        <w:spacing w:before="187"/>
        <w:ind w:hanging="419"/>
        <w:rPr>
          <w:rFonts w:ascii="Avenir Next LT Pro" w:hAnsi="Avenir Next LT Pro"/>
          <w:sz w:val="28"/>
        </w:rPr>
      </w:pPr>
      <w:r w:rsidRPr="00F22738">
        <w:rPr>
          <w:rFonts w:ascii="Avenir Next LT Pro" w:hAnsi="Avenir Next LT Pro"/>
          <w:spacing w:val="-3"/>
          <w:sz w:val="28"/>
        </w:rPr>
        <w:t>Context and Importance</w:t>
      </w:r>
      <w:r w:rsidR="00000000" w:rsidRPr="00F22738">
        <w:rPr>
          <w:rFonts w:ascii="Avenir Next LT Pro" w:hAnsi="Avenir Next LT Pro"/>
          <w:spacing w:val="-3"/>
          <w:sz w:val="28"/>
        </w:rPr>
        <w:t>:</w:t>
      </w:r>
    </w:p>
    <w:p w14:paraId="0015FC7D" w14:textId="3A7D722B" w:rsidR="00505E43" w:rsidRPr="00F22738" w:rsidRDefault="0040179B">
      <w:pPr>
        <w:pStyle w:val="BodyText"/>
        <w:spacing w:before="24" w:line="259" w:lineRule="auto"/>
        <w:ind w:right="80"/>
        <w:rPr>
          <w:rFonts w:ascii="Avenir Next LT Pro" w:hAnsi="Avenir Next LT Pro"/>
        </w:rPr>
      </w:pPr>
      <w:r w:rsidRPr="00F22738">
        <w:rPr>
          <w:rFonts w:ascii="Avenir Next LT Pro" w:hAnsi="Avenir Next LT Pro"/>
        </w:rPr>
        <w:t>Healthcare platforms like CURA have become the backbone of modern healthcare, playing a pivotal role in managing patient data and interactions securely and efficiently. This crucial function emphasizes the paramount importance of reliable, secure, and high-performance software systems. Studies have consistently underscored the significant impact of robust testing processes in healthcare environments, where the potential consequences of errors can be profound. Best practices advocate for a harmonious blend of manual and automated testing, meticulously crafting test cases and embedding continuous testing throughout the entire software development life cycle (SDLC). This comprehensive approach ensures thorough verification of the platform's functionality and performance, safeguarding patients' trust and well-being.</w:t>
      </w:r>
    </w:p>
    <w:p w14:paraId="6683F4BD" w14:textId="77777777" w:rsidR="00505E43" w:rsidRPr="00F22738" w:rsidRDefault="00505E43">
      <w:pPr>
        <w:pStyle w:val="BodyText"/>
        <w:ind w:left="0"/>
        <w:rPr>
          <w:rFonts w:ascii="Avenir Next LT Pro" w:hAnsi="Avenir Next LT Pro"/>
        </w:rPr>
      </w:pPr>
    </w:p>
    <w:p w14:paraId="6F50F2BD" w14:textId="77777777" w:rsidR="00505E43" w:rsidRPr="00F22738" w:rsidRDefault="00505E43">
      <w:pPr>
        <w:pStyle w:val="BodyText"/>
        <w:spacing w:before="2"/>
        <w:ind w:left="0"/>
        <w:rPr>
          <w:rFonts w:ascii="Avenir Next LT Pro" w:hAnsi="Avenir Next LT Pro"/>
        </w:rPr>
      </w:pPr>
    </w:p>
    <w:p w14:paraId="0F7D42B6" w14:textId="77777777" w:rsidR="00505E43" w:rsidRPr="00F22738" w:rsidRDefault="00000000">
      <w:pPr>
        <w:pStyle w:val="BodyText"/>
        <w:rPr>
          <w:rFonts w:ascii="Avenir Next LT Pro" w:hAnsi="Avenir Next LT Pro"/>
        </w:rPr>
      </w:pPr>
      <w:r w:rsidRPr="00F22738">
        <w:rPr>
          <w:rFonts w:ascii="Avenir Next LT Pro" w:hAnsi="Avenir Next LT Pro"/>
        </w:rPr>
        <w:t>Automation Testing and Tools in Healthcare:</w:t>
      </w:r>
    </w:p>
    <w:p w14:paraId="5374F1F2" w14:textId="77777777" w:rsidR="00505E43" w:rsidRPr="00F22738" w:rsidRDefault="00000000">
      <w:pPr>
        <w:pStyle w:val="ListParagraph"/>
        <w:numPr>
          <w:ilvl w:val="1"/>
          <w:numId w:val="1"/>
        </w:numPr>
        <w:tabs>
          <w:tab w:val="left" w:pos="519"/>
        </w:tabs>
        <w:spacing w:before="186"/>
        <w:ind w:hanging="419"/>
        <w:rPr>
          <w:rFonts w:ascii="Avenir Next LT Pro" w:hAnsi="Avenir Next LT Pro"/>
          <w:sz w:val="28"/>
        </w:rPr>
      </w:pPr>
      <w:r w:rsidRPr="00F22738">
        <w:rPr>
          <w:rFonts w:ascii="Avenir Next LT Pro" w:hAnsi="Avenir Next LT Pro"/>
          <w:sz w:val="28"/>
        </w:rPr>
        <w:t>Impact on</w:t>
      </w:r>
      <w:r w:rsidRPr="00F22738">
        <w:rPr>
          <w:rFonts w:ascii="Avenir Next LT Pro" w:hAnsi="Avenir Next LT Pro"/>
          <w:spacing w:val="-3"/>
          <w:sz w:val="28"/>
        </w:rPr>
        <w:t xml:space="preserve"> </w:t>
      </w:r>
      <w:r w:rsidRPr="00F22738">
        <w:rPr>
          <w:rFonts w:ascii="Avenir Next LT Pro" w:hAnsi="Avenir Next LT Pro"/>
          <w:sz w:val="28"/>
        </w:rPr>
        <w:t>Healthcare:</w:t>
      </w:r>
    </w:p>
    <w:p w14:paraId="737DD91B" w14:textId="34846889" w:rsidR="00505E43" w:rsidRPr="00F22738" w:rsidRDefault="0040179B" w:rsidP="0040179B">
      <w:pPr>
        <w:pStyle w:val="BodyText"/>
        <w:spacing w:before="191" w:line="259" w:lineRule="auto"/>
        <w:rPr>
          <w:rFonts w:ascii="Avenir Next LT Pro" w:hAnsi="Avenir Next LT Pro"/>
        </w:rPr>
      </w:pPr>
      <w:r w:rsidRPr="00F22738">
        <w:rPr>
          <w:rFonts w:ascii="Avenir Next LT Pro" w:hAnsi="Avenir Next LT Pro"/>
        </w:rPr>
        <w:t>Studies have highlighted the substantial impact of automation testing in healthcare settings, enabling swift and efficient testing processes for repetitive tasks. This impact is especially crucial for accelerating software releases and ensuring proficient regression testing, significantly reducing the time and resources required to maintain the platform's stability and functionality. Understanding the nuances of implementing automation in healthcare is pivotal for optimizing the CURA project's impact, streamlining the development process, and ultimately delivering a reliable and efficient healthcare service platform.</w:t>
      </w:r>
    </w:p>
    <w:p w14:paraId="3DFED3D3" w14:textId="77777777" w:rsidR="00505E43" w:rsidRDefault="00505E43">
      <w:pPr>
        <w:pStyle w:val="BodyText"/>
        <w:spacing w:before="11"/>
        <w:ind w:left="0"/>
        <w:rPr>
          <w:rFonts w:ascii="Avenir Next LT Pro" w:hAnsi="Avenir Next LT Pro"/>
        </w:rPr>
      </w:pPr>
    </w:p>
    <w:p w14:paraId="64797AB7" w14:textId="77777777" w:rsidR="00F22738" w:rsidRPr="00F22738" w:rsidRDefault="00F22738">
      <w:pPr>
        <w:pStyle w:val="BodyText"/>
        <w:spacing w:before="11"/>
        <w:ind w:left="0"/>
        <w:rPr>
          <w:rFonts w:ascii="Avenir Next LT Pro" w:hAnsi="Avenir Next LT Pro"/>
        </w:rPr>
      </w:pPr>
    </w:p>
    <w:p w14:paraId="74111898" w14:textId="77777777" w:rsidR="00505E43" w:rsidRPr="00F22738" w:rsidRDefault="00000000">
      <w:pPr>
        <w:pStyle w:val="ListParagraph"/>
        <w:numPr>
          <w:ilvl w:val="1"/>
          <w:numId w:val="1"/>
        </w:numPr>
        <w:tabs>
          <w:tab w:val="left" w:pos="519"/>
        </w:tabs>
        <w:spacing w:before="1"/>
        <w:ind w:hanging="419"/>
        <w:rPr>
          <w:rFonts w:ascii="Avenir Next LT Pro" w:hAnsi="Avenir Next LT Pro"/>
          <w:sz w:val="28"/>
        </w:rPr>
      </w:pPr>
      <w:proofErr w:type="spellStart"/>
      <w:r w:rsidRPr="00F22738">
        <w:rPr>
          <w:rFonts w:ascii="Avenir Next LT Pro" w:hAnsi="Avenir Next LT Pro"/>
          <w:spacing w:val="-3"/>
          <w:sz w:val="28"/>
        </w:rPr>
        <w:lastRenderedPageBreak/>
        <w:t>Katalon</w:t>
      </w:r>
      <w:proofErr w:type="spellEnd"/>
      <w:r w:rsidRPr="00F22738">
        <w:rPr>
          <w:rFonts w:ascii="Avenir Next LT Pro" w:hAnsi="Avenir Next LT Pro"/>
          <w:spacing w:val="-3"/>
          <w:sz w:val="28"/>
        </w:rPr>
        <w:t xml:space="preserve"> </w:t>
      </w:r>
      <w:r w:rsidRPr="00F22738">
        <w:rPr>
          <w:rFonts w:ascii="Avenir Next LT Pro" w:hAnsi="Avenir Next LT Pro"/>
          <w:sz w:val="28"/>
        </w:rPr>
        <w:t>Studio in Healthcare:</w:t>
      </w:r>
    </w:p>
    <w:p w14:paraId="3F7A248D" w14:textId="0EE55625" w:rsidR="00505E43" w:rsidRPr="00F22738" w:rsidRDefault="0040179B" w:rsidP="0040179B">
      <w:pPr>
        <w:pStyle w:val="BodyText"/>
        <w:spacing w:before="188" w:line="259" w:lineRule="auto"/>
        <w:rPr>
          <w:rFonts w:ascii="Avenir Next LT Pro" w:hAnsi="Avenir Next LT Pro"/>
        </w:rPr>
      </w:pPr>
      <w:r w:rsidRPr="00F22738">
        <w:rPr>
          <w:rFonts w:ascii="Avenir Next LT Pro" w:hAnsi="Avenir Next LT Pro"/>
        </w:rPr>
        <w:t xml:space="preserve">Exploration of automation tools reveals </w:t>
      </w:r>
      <w:proofErr w:type="spellStart"/>
      <w:r w:rsidRPr="00F22738">
        <w:rPr>
          <w:rFonts w:ascii="Avenir Next LT Pro" w:hAnsi="Avenir Next LT Pro"/>
        </w:rPr>
        <w:t>Katalon</w:t>
      </w:r>
      <w:proofErr w:type="spellEnd"/>
      <w:r w:rsidRPr="00F22738">
        <w:rPr>
          <w:rFonts w:ascii="Avenir Next LT Pro" w:hAnsi="Avenir Next LT Pro"/>
        </w:rPr>
        <w:t xml:space="preserve"> Studio as a preferred choice for healthcare environments, showcasing a profound impact on both testing efficiency and time-to-market reduction in healthcare service platforms. Its user-friendly interface and versatile scripting capabilities significantly contribute to the overall impact on healthcare software testing by empowering testers to quickly create and execute comprehensive test cases, analyze results promptly, and facilitate streamlined communication and collaboration within the development team. </w:t>
      </w:r>
      <w:proofErr w:type="spellStart"/>
      <w:r w:rsidRPr="00F22738">
        <w:rPr>
          <w:rFonts w:ascii="Avenir Next LT Pro" w:hAnsi="Avenir Next LT Pro"/>
        </w:rPr>
        <w:t>Katalon</w:t>
      </w:r>
      <w:proofErr w:type="spellEnd"/>
      <w:r w:rsidRPr="00F22738">
        <w:rPr>
          <w:rFonts w:ascii="Avenir Next LT Pro" w:hAnsi="Avenir Next LT Pro"/>
        </w:rPr>
        <w:t xml:space="preserve"> Studio's effectiveness in enabling rapid and efficient testing makes it a valuable asset for optimizing the CURA project and ensuring its timely delivery.</w:t>
      </w:r>
    </w:p>
    <w:p w14:paraId="4BD8F968" w14:textId="77777777" w:rsidR="00505E43" w:rsidRPr="00F22738" w:rsidRDefault="00505E43">
      <w:pPr>
        <w:pStyle w:val="BodyText"/>
        <w:spacing w:before="10"/>
        <w:ind w:left="0"/>
        <w:rPr>
          <w:rFonts w:ascii="Avenir Next LT Pro" w:hAnsi="Avenir Next LT Pro"/>
        </w:rPr>
      </w:pPr>
    </w:p>
    <w:p w14:paraId="5DE4EFDC" w14:textId="77777777" w:rsidR="00505E43" w:rsidRPr="00F22738" w:rsidRDefault="00000000">
      <w:pPr>
        <w:pStyle w:val="BodyText"/>
        <w:rPr>
          <w:rFonts w:ascii="Avenir Next LT Pro" w:hAnsi="Avenir Next LT Pro"/>
        </w:rPr>
      </w:pPr>
      <w:r w:rsidRPr="00F22738">
        <w:rPr>
          <w:rFonts w:ascii="Avenir Next LT Pro" w:hAnsi="Avenir Next LT Pro"/>
        </w:rPr>
        <w:t>Continuous Integration in Healthcare Software Testing:</w:t>
      </w:r>
    </w:p>
    <w:p w14:paraId="32D2A609" w14:textId="77777777" w:rsidR="00505E43" w:rsidRPr="00F22738" w:rsidRDefault="00000000">
      <w:pPr>
        <w:pStyle w:val="BodyText"/>
        <w:spacing w:before="187"/>
        <w:rPr>
          <w:rFonts w:ascii="Avenir Next LT Pro" w:hAnsi="Avenir Next LT Pro"/>
        </w:rPr>
      </w:pPr>
      <w:r w:rsidRPr="00F22738">
        <w:rPr>
          <w:rFonts w:ascii="Avenir Next LT Pro" w:hAnsi="Avenir Next LT Pro"/>
        </w:rPr>
        <w:t>3.1 Jenkins' Impact on Healthcare:</w:t>
      </w:r>
    </w:p>
    <w:p w14:paraId="1125942C" w14:textId="578F5247" w:rsidR="00505E43" w:rsidRPr="00F22738" w:rsidRDefault="0040179B" w:rsidP="0040179B">
      <w:pPr>
        <w:pStyle w:val="BodyText"/>
        <w:spacing w:before="191"/>
        <w:rPr>
          <w:rFonts w:ascii="Avenir Next LT Pro" w:hAnsi="Avenir Next LT Pro"/>
        </w:rPr>
      </w:pPr>
      <w:r w:rsidRPr="00F22738">
        <w:rPr>
          <w:rFonts w:ascii="Avenir Next LT Pro" w:hAnsi="Avenir Next LT Pro"/>
        </w:rPr>
        <w:t>Continuous integration (CI) emerges as a key component with a substantial impact on modern software development and testing in healthcare. Literature underscores Jenkins' impact in coordinating automated builds, integrating seamlessly with version control systems like Git, and streamlining continuous testing throughout the SDLC. This impact ensures early detection of defects, promotes rapid code integration, and optimizes the delivery pipeline in healthcare environments. By leveraging Jenkins' capabilities, the CURA project can ensure a more efficient and collaborative development process, minimizing errors and delivering a robust and reliable healthcare service platform to patients.</w:t>
      </w:r>
    </w:p>
    <w:p w14:paraId="69B222F0" w14:textId="77777777" w:rsidR="00505E43" w:rsidRPr="00F22738" w:rsidRDefault="00505E43">
      <w:pPr>
        <w:pStyle w:val="BodyText"/>
        <w:spacing w:before="8"/>
        <w:ind w:left="0"/>
        <w:rPr>
          <w:rFonts w:ascii="Avenir Next LT Pro" w:hAnsi="Avenir Next LT Pro"/>
          <w:sz w:val="30"/>
        </w:rPr>
      </w:pPr>
    </w:p>
    <w:p w14:paraId="71F351E9" w14:textId="77777777" w:rsidR="00505E43" w:rsidRPr="00F22738" w:rsidRDefault="00000000">
      <w:pPr>
        <w:pStyle w:val="BodyText"/>
        <w:spacing w:before="1"/>
        <w:rPr>
          <w:rFonts w:ascii="Avenir Next LT Pro" w:hAnsi="Avenir Next LT Pro"/>
        </w:rPr>
      </w:pPr>
      <w:r w:rsidRPr="00F22738">
        <w:rPr>
          <w:rFonts w:ascii="Avenir Next LT Pro" w:hAnsi="Avenir Next LT Pro"/>
        </w:rPr>
        <w:t>Cross-Browser Testing Best Practices in Healthcare:</w:t>
      </w:r>
    </w:p>
    <w:p w14:paraId="1E9A5A19" w14:textId="77777777" w:rsidR="00505E43" w:rsidRPr="00F22738" w:rsidRDefault="00000000">
      <w:pPr>
        <w:pStyle w:val="BodyText"/>
        <w:spacing w:before="186"/>
        <w:rPr>
          <w:rFonts w:ascii="Avenir Next LT Pro" w:hAnsi="Avenir Next LT Pro"/>
        </w:rPr>
      </w:pPr>
      <w:r w:rsidRPr="00F22738">
        <w:rPr>
          <w:rFonts w:ascii="Avenir Next LT Pro" w:hAnsi="Avenir Next LT Pro"/>
        </w:rPr>
        <w:t>4.1 Ensuring Compatibility Impact:</w:t>
      </w:r>
    </w:p>
    <w:p w14:paraId="040903D9" w14:textId="368DCDCF" w:rsidR="00505E43" w:rsidRPr="00F22738" w:rsidRDefault="0040179B">
      <w:pPr>
        <w:pStyle w:val="BodyText"/>
        <w:spacing w:before="24" w:line="259" w:lineRule="auto"/>
        <w:rPr>
          <w:rFonts w:ascii="Avenir Next LT Pro" w:hAnsi="Avenir Next LT Pro"/>
        </w:rPr>
      </w:pPr>
      <w:r w:rsidRPr="00F22738">
        <w:rPr>
          <w:rFonts w:ascii="Avenir Next LT Pro" w:hAnsi="Avenir Next LT Pro"/>
        </w:rPr>
        <w:t xml:space="preserve">Ensuring compatibility through cross-browser testing has a profound impact on healthcare platforms like CURA, guaranteeing seamless access and functionality for users regardless of their preferred browser choice. Literature outlines impactful best practices utilizing tools like </w:t>
      </w:r>
      <w:proofErr w:type="spellStart"/>
      <w:r w:rsidRPr="00F22738">
        <w:rPr>
          <w:rFonts w:ascii="Avenir Next LT Pro" w:hAnsi="Avenir Next LT Pro"/>
        </w:rPr>
        <w:t>TestCloud</w:t>
      </w:r>
      <w:proofErr w:type="spellEnd"/>
      <w:r w:rsidRPr="00F22738">
        <w:rPr>
          <w:rFonts w:ascii="Avenir Next LT Pro" w:hAnsi="Avenir Next LT Pro"/>
        </w:rPr>
        <w:t xml:space="preserve">, addressing challenges associated with diverse browser environments and operating systems. This ensures that CURA delivers a consistent and reliable user experience across different platforms, enhancing the overall impact on healthcare service delivery and </w:t>
      </w:r>
      <w:r w:rsidRPr="00F22738">
        <w:rPr>
          <w:rFonts w:ascii="Avenir Next LT Pro" w:hAnsi="Avenir Next LT Pro"/>
        </w:rPr>
        <w:lastRenderedPageBreak/>
        <w:t>accessibility.</w:t>
      </w:r>
    </w:p>
    <w:p w14:paraId="68E54ACF" w14:textId="77777777" w:rsidR="00505E43" w:rsidRPr="00F22738" w:rsidRDefault="00505E43">
      <w:pPr>
        <w:pStyle w:val="BodyText"/>
        <w:ind w:left="0"/>
        <w:rPr>
          <w:rFonts w:ascii="Avenir Next LT Pro" w:hAnsi="Avenir Next LT Pro"/>
        </w:rPr>
      </w:pPr>
    </w:p>
    <w:p w14:paraId="3F73E322" w14:textId="77777777" w:rsidR="00505E43" w:rsidRPr="00F22738" w:rsidRDefault="00505E43">
      <w:pPr>
        <w:pStyle w:val="BodyText"/>
        <w:ind w:left="0"/>
        <w:rPr>
          <w:rFonts w:ascii="Avenir Next LT Pro" w:hAnsi="Avenir Next LT Pro"/>
        </w:rPr>
      </w:pPr>
    </w:p>
    <w:p w14:paraId="5BDD5376" w14:textId="77777777" w:rsidR="00505E43" w:rsidRPr="00F22738" w:rsidRDefault="00000000">
      <w:pPr>
        <w:pStyle w:val="BodyText"/>
        <w:rPr>
          <w:rFonts w:ascii="Avenir Next LT Pro" w:hAnsi="Avenir Next LT Pro"/>
        </w:rPr>
      </w:pPr>
      <w:r w:rsidRPr="00F22738">
        <w:rPr>
          <w:rFonts w:ascii="Avenir Next LT Pro" w:hAnsi="Avenir Next LT Pro"/>
        </w:rPr>
        <w:t>User Authentication and Security Testing in Healthcare:</w:t>
      </w:r>
    </w:p>
    <w:p w14:paraId="54D7B3FA" w14:textId="77777777" w:rsidR="00505E43" w:rsidRPr="00F22738" w:rsidRDefault="00000000">
      <w:pPr>
        <w:pStyle w:val="BodyText"/>
        <w:spacing w:before="189"/>
        <w:rPr>
          <w:rFonts w:ascii="Avenir Next LT Pro" w:hAnsi="Avenir Next LT Pro"/>
        </w:rPr>
      </w:pPr>
      <w:r w:rsidRPr="00F22738">
        <w:rPr>
          <w:rFonts w:ascii="Avenir Next LT Pro" w:hAnsi="Avenir Next LT Pro"/>
        </w:rPr>
        <w:t>5.1 Enhancing User Authentication Security Impact:</w:t>
      </w:r>
    </w:p>
    <w:p w14:paraId="6F12483D" w14:textId="3B263BE4" w:rsidR="00505E43" w:rsidRPr="00F22738" w:rsidRDefault="00F22738" w:rsidP="00F22738">
      <w:pPr>
        <w:pStyle w:val="BodyText"/>
        <w:spacing w:before="189" w:line="259" w:lineRule="auto"/>
        <w:rPr>
          <w:rFonts w:ascii="Avenir Next LT Pro" w:hAnsi="Avenir Next LT Pro"/>
          <w:sz w:val="30"/>
        </w:rPr>
      </w:pPr>
      <w:r w:rsidRPr="00F22738">
        <w:rPr>
          <w:rFonts w:ascii="Avenir Next LT Pro" w:hAnsi="Avenir Next LT Pro"/>
        </w:rPr>
        <w:t>The impact of robust user authentication and security testing is pivotal in healthcare platforms like CURA. Literature underscores the necessity for impactful authentication mechanisms to safeguard user accounts, sensitive patient data, and medical records. Implementing multi-factor authentication, secure session management, and regular vulnerability assessments are crucial aspects of ensuring CURA's integrity and protecting sensitive healthcare information. By prioritizing robust security testing, the CURA project can build trust with its users and stakeholders, establishing itself as a reliable and secure platform for healthcare delivery.</w:t>
      </w:r>
    </w:p>
    <w:p w14:paraId="2B6A4505" w14:textId="77777777" w:rsidR="00505E43" w:rsidRPr="00F22738" w:rsidRDefault="00000000">
      <w:pPr>
        <w:pStyle w:val="BodyText"/>
        <w:spacing w:before="1"/>
        <w:rPr>
          <w:rFonts w:ascii="Avenir Next LT Pro" w:hAnsi="Avenir Next LT Pro"/>
        </w:rPr>
      </w:pPr>
      <w:r w:rsidRPr="00F22738">
        <w:rPr>
          <w:rFonts w:ascii="Avenir Next LT Pro" w:hAnsi="Avenir Next LT Pro"/>
        </w:rPr>
        <w:t>Reporting and Analysis in Healthcare Software Testing:</w:t>
      </w:r>
    </w:p>
    <w:p w14:paraId="26E6AA35" w14:textId="77777777" w:rsidR="00505E43" w:rsidRPr="00F22738" w:rsidRDefault="00000000">
      <w:pPr>
        <w:pStyle w:val="BodyText"/>
        <w:spacing w:before="186"/>
        <w:rPr>
          <w:rFonts w:ascii="Avenir Next LT Pro" w:hAnsi="Avenir Next LT Pro"/>
        </w:rPr>
      </w:pPr>
      <w:r w:rsidRPr="00F22738">
        <w:rPr>
          <w:rFonts w:ascii="Avenir Next LT Pro" w:hAnsi="Avenir Next LT Pro"/>
        </w:rPr>
        <w:t>6.1 Impactful Reporting Mechanisms:</w:t>
      </w:r>
    </w:p>
    <w:p w14:paraId="42AFEFBD" w14:textId="5FC56086" w:rsidR="00505E43" w:rsidRPr="00F22738" w:rsidRDefault="00000000" w:rsidP="00F22738">
      <w:pPr>
        <w:pStyle w:val="BodyText"/>
        <w:spacing w:before="189"/>
        <w:jc w:val="both"/>
        <w:rPr>
          <w:rFonts w:ascii="Avenir Next LT Pro" w:hAnsi="Avenir Next LT Pro"/>
        </w:rPr>
      </w:pPr>
      <w:r w:rsidRPr="00F22738">
        <w:rPr>
          <w:rFonts w:ascii="Avenir Next LT Pro" w:hAnsi="Avenir Next LT Pro"/>
        </w:rPr>
        <w:t>Literature</w:t>
      </w:r>
      <w:r w:rsidR="00F22738" w:rsidRPr="00F22738">
        <w:rPr>
          <w:rFonts w:ascii="Avenir Next LT Pro" w:hAnsi="Avenir Next LT Pro"/>
        </w:rPr>
        <w:t xml:space="preserve"> </w:t>
      </w:r>
      <w:r w:rsidR="00F22738" w:rsidRPr="00F22738">
        <w:rPr>
          <w:rFonts w:ascii="Avenir Next LT Pro" w:hAnsi="Avenir Next LT Pro"/>
        </w:rPr>
        <w:t xml:space="preserve">on reporting and analysis in software testing emphasizes the impactful nature of clear, actionable reports. Implementing comprehensive reporting mechanisms and automated email notifications through tools like </w:t>
      </w:r>
      <w:proofErr w:type="spellStart"/>
      <w:r w:rsidR="00F22738" w:rsidRPr="00F22738">
        <w:rPr>
          <w:rFonts w:ascii="Avenir Next LT Pro" w:hAnsi="Avenir Next LT Pro"/>
        </w:rPr>
        <w:t>Katalon</w:t>
      </w:r>
      <w:proofErr w:type="spellEnd"/>
      <w:r w:rsidR="00F22738" w:rsidRPr="00F22738">
        <w:rPr>
          <w:rFonts w:ascii="Avenir Next LT Pro" w:hAnsi="Avenir Next LT Pro"/>
        </w:rPr>
        <w:t xml:space="preserve"> ensures prompt communication of impactful test execution results, facilitating informed decision-making throughout the development process. Comprehensive and timely reports not only enable developers to address issues swiftly but also empower project managers and stakeholders to make informed decisions about CURA's features and functionality, ultimately optimizing the platform's impact on healthcare delivery.</w:t>
      </w:r>
    </w:p>
    <w:p w14:paraId="728D0D82" w14:textId="77777777" w:rsidR="00505E43" w:rsidRPr="00F22738" w:rsidRDefault="00505E43">
      <w:pPr>
        <w:pStyle w:val="BodyText"/>
        <w:spacing w:before="2"/>
        <w:ind w:left="0"/>
        <w:rPr>
          <w:rFonts w:ascii="Avenir Next LT Pro" w:hAnsi="Avenir Next LT Pro"/>
        </w:rPr>
      </w:pPr>
    </w:p>
    <w:p w14:paraId="284C2AFD" w14:textId="77777777" w:rsidR="00505E43" w:rsidRPr="00F22738" w:rsidRDefault="00000000">
      <w:pPr>
        <w:pStyle w:val="BodyText"/>
        <w:rPr>
          <w:rFonts w:ascii="Avenir Next LT Pro" w:hAnsi="Avenir Next LT Pro"/>
        </w:rPr>
      </w:pPr>
      <w:r w:rsidRPr="00F22738">
        <w:rPr>
          <w:rFonts w:ascii="Avenir Next LT Pro" w:hAnsi="Avenir Next LT Pro"/>
        </w:rPr>
        <w:t>Conclusion:</w:t>
      </w:r>
    </w:p>
    <w:p w14:paraId="280528D2" w14:textId="73A3D316" w:rsidR="00AD1156" w:rsidRPr="00F22738" w:rsidRDefault="00F22738" w:rsidP="00F22738">
      <w:pPr>
        <w:pStyle w:val="BodyText"/>
        <w:spacing w:before="188" w:line="259" w:lineRule="auto"/>
        <w:ind w:right="242"/>
        <w:rPr>
          <w:rFonts w:ascii="Avenir Next LT Pro" w:hAnsi="Avenir Next LT Pro"/>
        </w:rPr>
      </w:pPr>
      <w:r w:rsidRPr="00F22738">
        <w:rPr>
          <w:rFonts w:ascii="Avenir Next LT Pro" w:hAnsi="Avenir Next LT Pro"/>
        </w:rPr>
        <w:t xml:space="preserve">In conclusion, the literature review provides insightful perspectives on the impactful nature of various software testing components within the context of healthcare, specifically tailored to optimize the CURA project. By leveraging impactful practices in healthcare testing, utilizing automation tools like </w:t>
      </w:r>
      <w:proofErr w:type="spellStart"/>
      <w:r w:rsidRPr="00F22738">
        <w:rPr>
          <w:rFonts w:ascii="Avenir Next LT Pro" w:hAnsi="Avenir Next LT Pro"/>
        </w:rPr>
        <w:t>Katalon</w:t>
      </w:r>
      <w:proofErr w:type="spellEnd"/>
      <w:r w:rsidRPr="00F22738">
        <w:rPr>
          <w:rFonts w:ascii="Avenir Next LT Pro" w:hAnsi="Avenir Next LT Pro"/>
        </w:rPr>
        <w:t xml:space="preserve"> Studio, embedding continuous integration with Jenkins, and addressing critical aspects such as cross-browser compatibility, user authentication security, and </w:t>
      </w:r>
      <w:r w:rsidRPr="00F22738">
        <w:rPr>
          <w:rFonts w:ascii="Avenir Next LT Pro" w:hAnsi="Avenir Next LT Pro"/>
        </w:rPr>
        <w:lastRenderedPageBreak/>
        <w:t>impactful reporting, the testing strategy for the CURA project can be refined to make a substantial impact on the quality, reliability, and accessibility of its healthcare service delivery.</w:t>
      </w:r>
    </w:p>
    <w:sectPr w:rsidR="00AD1156" w:rsidRPr="00F22738" w:rsidSect="00AA1F6E">
      <w:pgSz w:w="11910" w:h="16840"/>
      <w:pgMar w:top="1400" w:right="1340" w:bottom="156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2073"/>
    <w:multiLevelType w:val="hybridMultilevel"/>
    <w:tmpl w:val="30F20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81FCF"/>
    <w:multiLevelType w:val="hybridMultilevel"/>
    <w:tmpl w:val="ED961854"/>
    <w:lvl w:ilvl="0" w:tplc="9C8E891A">
      <w:start w:val="1"/>
      <w:numFmt w:val="decimal"/>
      <w:lvlText w:val="%1)"/>
      <w:lvlJc w:val="left"/>
      <w:pPr>
        <w:ind w:left="820" w:hanging="360"/>
      </w:pPr>
      <w:rPr>
        <w:rFonts w:hint="default"/>
        <w:b/>
        <w:bCs/>
        <w:spacing w:val="-1"/>
        <w:w w:val="100"/>
        <w:lang w:val="en-US" w:eastAsia="en-US" w:bidi="ar-SA"/>
      </w:rPr>
    </w:lvl>
    <w:lvl w:ilvl="1" w:tplc="41BAE9F8">
      <w:numFmt w:val="bullet"/>
      <w:lvlText w:val="•"/>
      <w:lvlJc w:val="left"/>
      <w:pPr>
        <w:ind w:left="1660" w:hanging="360"/>
      </w:pPr>
      <w:rPr>
        <w:rFonts w:hint="default"/>
        <w:lang w:val="en-US" w:eastAsia="en-US" w:bidi="ar-SA"/>
      </w:rPr>
    </w:lvl>
    <w:lvl w:ilvl="2" w:tplc="889E802A">
      <w:numFmt w:val="bullet"/>
      <w:lvlText w:val="•"/>
      <w:lvlJc w:val="left"/>
      <w:pPr>
        <w:ind w:left="2501" w:hanging="360"/>
      </w:pPr>
      <w:rPr>
        <w:rFonts w:hint="default"/>
        <w:lang w:val="en-US" w:eastAsia="en-US" w:bidi="ar-SA"/>
      </w:rPr>
    </w:lvl>
    <w:lvl w:ilvl="3" w:tplc="734A7CBC">
      <w:numFmt w:val="bullet"/>
      <w:lvlText w:val="•"/>
      <w:lvlJc w:val="left"/>
      <w:pPr>
        <w:ind w:left="3341" w:hanging="360"/>
      </w:pPr>
      <w:rPr>
        <w:rFonts w:hint="default"/>
        <w:lang w:val="en-US" w:eastAsia="en-US" w:bidi="ar-SA"/>
      </w:rPr>
    </w:lvl>
    <w:lvl w:ilvl="4" w:tplc="B6A42850">
      <w:numFmt w:val="bullet"/>
      <w:lvlText w:val="•"/>
      <w:lvlJc w:val="left"/>
      <w:pPr>
        <w:ind w:left="4182" w:hanging="360"/>
      </w:pPr>
      <w:rPr>
        <w:rFonts w:hint="default"/>
        <w:lang w:val="en-US" w:eastAsia="en-US" w:bidi="ar-SA"/>
      </w:rPr>
    </w:lvl>
    <w:lvl w:ilvl="5" w:tplc="E1EA6A48">
      <w:numFmt w:val="bullet"/>
      <w:lvlText w:val="•"/>
      <w:lvlJc w:val="left"/>
      <w:pPr>
        <w:ind w:left="5023" w:hanging="360"/>
      </w:pPr>
      <w:rPr>
        <w:rFonts w:hint="default"/>
        <w:lang w:val="en-US" w:eastAsia="en-US" w:bidi="ar-SA"/>
      </w:rPr>
    </w:lvl>
    <w:lvl w:ilvl="6" w:tplc="BBFE9514">
      <w:numFmt w:val="bullet"/>
      <w:lvlText w:val="•"/>
      <w:lvlJc w:val="left"/>
      <w:pPr>
        <w:ind w:left="5863" w:hanging="360"/>
      </w:pPr>
      <w:rPr>
        <w:rFonts w:hint="default"/>
        <w:lang w:val="en-US" w:eastAsia="en-US" w:bidi="ar-SA"/>
      </w:rPr>
    </w:lvl>
    <w:lvl w:ilvl="7" w:tplc="BE46295C">
      <w:numFmt w:val="bullet"/>
      <w:lvlText w:val="•"/>
      <w:lvlJc w:val="left"/>
      <w:pPr>
        <w:ind w:left="6704" w:hanging="360"/>
      </w:pPr>
      <w:rPr>
        <w:rFonts w:hint="default"/>
        <w:lang w:val="en-US" w:eastAsia="en-US" w:bidi="ar-SA"/>
      </w:rPr>
    </w:lvl>
    <w:lvl w:ilvl="8" w:tplc="39A28C30">
      <w:numFmt w:val="bullet"/>
      <w:lvlText w:val="•"/>
      <w:lvlJc w:val="left"/>
      <w:pPr>
        <w:ind w:left="7545" w:hanging="360"/>
      </w:pPr>
      <w:rPr>
        <w:rFonts w:hint="default"/>
        <w:lang w:val="en-US" w:eastAsia="en-US" w:bidi="ar-SA"/>
      </w:rPr>
    </w:lvl>
  </w:abstractNum>
  <w:abstractNum w:abstractNumId="2" w15:restartNumberingAfterBreak="0">
    <w:nsid w:val="3EF27D93"/>
    <w:multiLevelType w:val="hybridMultilevel"/>
    <w:tmpl w:val="9FFC1D36"/>
    <w:lvl w:ilvl="0" w:tplc="1EB67BD8">
      <w:numFmt w:val="bullet"/>
      <w:lvlText w:val="•"/>
      <w:lvlJc w:val="left"/>
      <w:pPr>
        <w:ind w:left="5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23D36"/>
    <w:multiLevelType w:val="hybridMultilevel"/>
    <w:tmpl w:val="EAE4C84A"/>
    <w:lvl w:ilvl="0" w:tplc="1EB67BD8">
      <w:numFmt w:val="bullet"/>
      <w:lvlText w:val="•"/>
      <w:lvlJc w:val="left"/>
      <w:pPr>
        <w:ind w:left="5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9B660C"/>
    <w:multiLevelType w:val="hybridMultilevel"/>
    <w:tmpl w:val="3D0EB7A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54C0183A"/>
    <w:multiLevelType w:val="hybridMultilevel"/>
    <w:tmpl w:val="4C0E4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2005CC"/>
    <w:multiLevelType w:val="multilevel"/>
    <w:tmpl w:val="DB40A0D2"/>
    <w:lvl w:ilvl="0">
      <w:start w:val="1"/>
      <w:numFmt w:val="decimal"/>
      <w:lvlText w:val="%1"/>
      <w:lvlJc w:val="left"/>
      <w:pPr>
        <w:ind w:left="518" w:hanging="418"/>
      </w:pPr>
      <w:rPr>
        <w:rFonts w:hint="default"/>
        <w:lang w:val="en-US" w:eastAsia="en-US" w:bidi="ar-SA"/>
      </w:rPr>
    </w:lvl>
    <w:lvl w:ilvl="1">
      <w:start w:val="1"/>
      <w:numFmt w:val="decimal"/>
      <w:lvlText w:val="%1.%2"/>
      <w:lvlJc w:val="left"/>
      <w:pPr>
        <w:ind w:left="518" w:hanging="418"/>
      </w:pPr>
      <w:rPr>
        <w:rFonts w:ascii="Calibri" w:eastAsia="Calibri" w:hAnsi="Calibri" w:cs="Calibri" w:hint="default"/>
        <w:w w:val="100"/>
        <w:sz w:val="28"/>
        <w:szCs w:val="28"/>
        <w:lang w:val="en-US" w:eastAsia="en-US" w:bidi="ar-SA"/>
      </w:rPr>
    </w:lvl>
    <w:lvl w:ilvl="2">
      <w:numFmt w:val="bullet"/>
      <w:lvlText w:val="•"/>
      <w:lvlJc w:val="left"/>
      <w:pPr>
        <w:ind w:left="2261" w:hanging="418"/>
      </w:pPr>
      <w:rPr>
        <w:rFonts w:hint="default"/>
        <w:lang w:val="en-US" w:eastAsia="en-US" w:bidi="ar-SA"/>
      </w:rPr>
    </w:lvl>
    <w:lvl w:ilvl="3">
      <w:numFmt w:val="bullet"/>
      <w:lvlText w:val="•"/>
      <w:lvlJc w:val="left"/>
      <w:pPr>
        <w:ind w:left="3131" w:hanging="418"/>
      </w:pPr>
      <w:rPr>
        <w:rFonts w:hint="default"/>
        <w:lang w:val="en-US" w:eastAsia="en-US" w:bidi="ar-SA"/>
      </w:rPr>
    </w:lvl>
    <w:lvl w:ilvl="4">
      <w:numFmt w:val="bullet"/>
      <w:lvlText w:val="•"/>
      <w:lvlJc w:val="left"/>
      <w:pPr>
        <w:ind w:left="4002" w:hanging="418"/>
      </w:pPr>
      <w:rPr>
        <w:rFonts w:hint="default"/>
        <w:lang w:val="en-US" w:eastAsia="en-US" w:bidi="ar-SA"/>
      </w:rPr>
    </w:lvl>
    <w:lvl w:ilvl="5">
      <w:numFmt w:val="bullet"/>
      <w:lvlText w:val="•"/>
      <w:lvlJc w:val="left"/>
      <w:pPr>
        <w:ind w:left="4873" w:hanging="418"/>
      </w:pPr>
      <w:rPr>
        <w:rFonts w:hint="default"/>
        <w:lang w:val="en-US" w:eastAsia="en-US" w:bidi="ar-SA"/>
      </w:rPr>
    </w:lvl>
    <w:lvl w:ilvl="6">
      <w:numFmt w:val="bullet"/>
      <w:lvlText w:val="•"/>
      <w:lvlJc w:val="left"/>
      <w:pPr>
        <w:ind w:left="5743" w:hanging="418"/>
      </w:pPr>
      <w:rPr>
        <w:rFonts w:hint="default"/>
        <w:lang w:val="en-US" w:eastAsia="en-US" w:bidi="ar-SA"/>
      </w:rPr>
    </w:lvl>
    <w:lvl w:ilvl="7">
      <w:numFmt w:val="bullet"/>
      <w:lvlText w:val="•"/>
      <w:lvlJc w:val="left"/>
      <w:pPr>
        <w:ind w:left="6614" w:hanging="418"/>
      </w:pPr>
      <w:rPr>
        <w:rFonts w:hint="default"/>
        <w:lang w:val="en-US" w:eastAsia="en-US" w:bidi="ar-SA"/>
      </w:rPr>
    </w:lvl>
    <w:lvl w:ilvl="8">
      <w:numFmt w:val="bullet"/>
      <w:lvlText w:val="•"/>
      <w:lvlJc w:val="left"/>
      <w:pPr>
        <w:ind w:left="7485" w:hanging="418"/>
      </w:pPr>
      <w:rPr>
        <w:rFonts w:hint="default"/>
        <w:lang w:val="en-US" w:eastAsia="en-US" w:bidi="ar-SA"/>
      </w:rPr>
    </w:lvl>
  </w:abstractNum>
  <w:abstractNum w:abstractNumId="7" w15:restartNumberingAfterBreak="0">
    <w:nsid w:val="62BF1342"/>
    <w:multiLevelType w:val="hybridMultilevel"/>
    <w:tmpl w:val="F06042E2"/>
    <w:lvl w:ilvl="0" w:tplc="1EB67BD8">
      <w:numFmt w:val="bullet"/>
      <w:lvlText w:val="•"/>
      <w:lvlJc w:val="left"/>
      <w:pPr>
        <w:ind w:left="5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ED1340"/>
    <w:multiLevelType w:val="hybridMultilevel"/>
    <w:tmpl w:val="9A926A44"/>
    <w:lvl w:ilvl="0" w:tplc="1EB67BD8">
      <w:numFmt w:val="bullet"/>
      <w:lvlText w:val="•"/>
      <w:lvlJc w:val="left"/>
      <w:pPr>
        <w:ind w:left="520" w:hanging="360"/>
      </w:pPr>
      <w:rPr>
        <w:rFonts w:ascii="Calibri" w:eastAsia="Calibri" w:hAnsi="Calibri" w:cs="Calibri" w:hint="default"/>
      </w:rPr>
    </w:lvl>
    <w:lvl w:ilvl="1" w:tplc="40090003" w:tentative="1">
      <w:start w:val="1"/>
      <w:numFmt w:val="bullet"/>
      <w:lvlText w:val="o"/>
      <w:lvlJc w:val="left"/>
      <w:pPr>
        <w:ind w:left="1240" w:hanging="360"/>
      </w:pPr>
      <w:rPr>
        <w:rFonts w:ascii="Courier New" w:hAnsi="Courier New" w:cs="Courier New" w:hint="default"/>
      </w:rPr>
    </w:lvl>
    <w:lvl w:ilvl="2" w:tplc="40090005" w:tentative="1">
      <w:start w:val="1"/>
      <w:numFmt w:val="bullet"/>
      <w:lvlText w:val=""/>
      <w:lvlJc w:val="left"/>
      <w:pPr>
        <w:ind w:left="1960" w:hanging="360"/>
      </w:pPr>
      <w:rPr>
        <w:rFonts w:ascii="Wingdings" w:hAnsi="Wingdings" w:hint="default"/>
      </w:rPr>
    </w:lvl>
    <w:lvl w:ilvl="3" w:tplc="40090001" w:tentative="1">
      <w:start w:val="1"/>
      <w:numFmt w:val="bullet"/>
      <w:lvlText w:val=""/>
      <w:lvlJc w:val="left"/>
      <w:pPr>
        <w:ind w:left="2680" w:hanging="360"/>
      </w:pPr>
      <w:rPr>
        <w:rFonts w:ascii="Symbol" w:hAnsi="Symbol" w:hint="default"/>
      </w:rPr>
    </w:lvl>
    <w:lvl w:ilvl="4" w:tplc="40090003" w:tentative="1">
      <w:start w:val="1"/>
      <w:numFmt w:val="bullet"/>
      <w:lvlText w:val="o"/>
      <w:lvlJc w:val="left"/>
      <w:pPr>
        <w:ind w:left="3400" w:hanging="360"/>
      </w:pPr>
      <w:rPr>
        <w:rFonts w:ascii="Courier New" w:hAnsi="Courier New" w:cs="Courier New" w:hint="default"/>
      </w:rPr>
    </w:lvl>
    <w:lvl w:ilvl="5" w:tplc="40090005" w:tentative="1">
      <w:start w:val="1"/>
      <w:numFmt w:val="bullet"/>
      <w:lvlText w:val=""/>
      <w:lvlJc w:val="left"/>
      <w:pPr>
        <w:ind w:left="4120" w:hanging="360"/>
      </w:pPr>
      <w:rPr>
        <w:rFonts w:ascii="Wingdings" w:hAnsi="Wingdings" w:hint="default"/>
      </w:rPr>
    </w:lvl>
    <w:lvl w:ilvl="6" w:tplc="40090001" w:tentative="1">
      <w:start w:val="1"/>
      <w:numFmt w:val="bullet"/>
      <w:lvlText w:val=""/>
      <w:lvlJc w:val="left"/>
      <w:pPr>
        <w:ind w:left="4840" w:hanging="360"/>
      </w:pPr>
      <w:rPr>
        <w:rFonts w:ascii="Symbol" w:hAnsi="Symbol" w:hint="default"/>
      </w:rPr>
    </w:lvl>
    <w:lvl w:ilvl="7" w:tplc="40090003" w:tentative="1">
      <w:start w:val="1"/>
      <w:numFmt w:val="bullet"/>
      <w:lvlText w:val="o"/>
      <w:lvlJc w:val="left"/>
      <w:pPr>
        <w:ind w:left="5560" w:hanging="360"/>
      </w:pPr>
      <w:rPr>
        <w:rFonts w:ascii="Courier New" w:hAnsi="Courier New" w:cs="Courier New" w:hint="default"/>
      </w:rPr>
    </w:lvl>
    <w:lvl w:ilvl="8" w:tplc="40090005" w:tentative="1">
      <w:start w:val="1"/>
      <w:numFmt w:val="bullet"/>
      <w:lvlText w:val=""/>
      <w:lvlJc w:val="left"/>
      <w:pPr>
        <w:ind w:left="6280" w:hanging="360"/>
      </w:pPr>
      <w:rPr>
        <w:rFonts w:ascii="Wingdings" w:hAnsi="Wingdings" w:hint="default"/>
      </w:rPr>
    </w:lvl>
  </w:abstractNum>
  <w:abstractNum w:abstractNumId="9" w15:restartNumberingAfterBreak="0">
    <w:nsid w:val="76BE322D"/>
    <w:multiLevelType w:val="multilevel"/>
    <w:tmpl w:val="173E0030"/>
    <w:lvl w:ilvl="0">
      <w:start w:val="2"/>
      <w:numFmt w:val="decimal"/>
      <w:lvlText w:val="%1"/>
      <w:lvlJc w:val="left"/>
      <w:pPr>
        <w:ind w:left="518" w:hanging="418"/>
      </w:pPr>
      <w:rPr>
        <w:rFonts w:hint="default"/>
        <w:lang w:val="en-US" w:eastAsia="en-US" w:bidi="ar-SA"/>
      </w:rPr>
    </w:lvl>
    <w:lvl w:ilvl="1">
      <w:start w:val="1"/>
      <w:numFmt w:val="decimal"/>
      <w:lvlText w:val="%1.%2"/>
      <w:lvlJc w:val="left"/>
      <w:pPr>
        <w:ind w:left="518" w:hanging="418"/>
      </w:pPr>
      <w:rPr>
        <w:rFonts w:ascii="Calibri" w:eastAsia="Calibri" w:hAnsi="Calibri" w:cs="Calibri" w:hint="default"/>
        <w:w w:val="100"/>
        <w:sz w:val="28"/>
        <w:szCs w:val="28"/>
        <w:lang w:val="en-US" w:eastAsia="en-US" w:bidi="ar-SA"/>
      </w:rPr>
    </w:lvl>
    <w:lvl w:ilvl="2">
      <w:numFmt w:val="bullet"/>
      <w:lvlText w:val="•"/>
      <w:lvlJc w:val="left"/>
      <w:pPr>
        <w:ind w:left="2261" w:hanging="418"/>
      </w:pPr>
      <w:rPr>
        <w:rFonts w:hint="default"/>
        <w:lang w:val="en-US" w:eastAsia="en-US" w:bidi="ar-SA"/>
      </w:rPr>
    </w:lvl>
    <w:lvl w:ilvl="3">
      <w:numFmt w:val="bullet"/>
      <w:lvlText w:val="•"/>
      <w:lvlJc w:val="left"/>
      <w:pPr>
        <w:ind w:left="3131" w:hanging="418"/>
      </w:pPr>
      <w:rPr>
        <w:rFonts w:hint="default"/>
        <w:lang w:val="en-US" w:eastAsia="en-US" w:bidi="ar-SA"/>
      </w:rPr>
    </w:lvl>
    <w:lvl w:ilvl="4">
      <w:numFmt w:val="bullet"/>
      <w:lvlText w:val="•"/>
      <w:lvlJc w:val="left"/>
      <w:pPr>
        <w:ind w:left="4002" w:hanging="418"/>
      </w:pPr>
      <w:rPr>
        <w:rFonts w:hint="default"/>
        <w:lang w:val="en-US" w:eastAsia="en-US" w:bidi="ar-SA"/>
      </w:rPr>
    </w:lvl>
    <w:lvl w:ilvl="5">
      <w:numFmt w:val="bullet"/>
      <w:lvlText w:val="•"/>
      <w:lvlJc w:val="left"/>
      <w:pPr>
        <w:ind w:left="4873" w:hanging="418"/>
      </w:pPr>
      <w:rPr>
        <w:rFonts w:hint="default"/>
        <w:lang w:val="en-US" w:eastAsia="en-US" w:bidi="ar-SA"/>
      </w:rPr>
    </w:lvl>
    <w:lvl w:ilvl="6">
      <w:numFmt w:val="bullet"/>
      <w:lvlText w:val="•"/>
      <w:lvlJc w:val="left"/>
      <w:pPr>
        <w:ind w:left="5743" w:hanging="418"/>
      </w:pPr>
      <w:rPr>
        <w:rFonts w:hint="default"/>
        <w:lang w:val="en-US" w:eastAsia="en-US" w:bidi="ar-SA"/>
      </w:rPr>
    </w:lvl>
    <w:lvl w:ilvl="7">
      <w:numFmt w:val="bullet"/>
      <w:lvlText w:val="•"/>
      <w:lvlJc w:val="left"/>
      <w:pPr>
        <w:ind w:left="6614" w:hanging="418"/>
      </w:pPr>
      <w:rPr>
        <w:rFonts w:hint="default"/>
        <w:lang w:val="en-US" w:eastAsia="en-US" w:bidi="ar-SA"/>
      </w:rPr>
    </w:lvl>
    <w:lvl w:ilvl="8">
      <w:numFmt w:val="bullet"/>
      <w:lvlText w:val="•"/>
      <w:lvlJc w:val="left"/>
      <w:pPr>
        <w:ind w:left="7485" w:hanging="418"/>
      </w:pPr>
      <w:rPr>
        <w:rFonts w:hint="default"/>
        <w:lang w:val="en-US" w:eastAsia="en-US" w:bidi="ar-SA"/>
      </w:rPr>
    </w:lvl>
  </w:abstractNum>
  <w:num w:numId="1" w16cid:durableId="129829000">
    <w:abstractNumId w:val="9"/>
  </w:num>
  <w:num w:numId="2" w16cid:durableId="837966469">
    <w:abstractNumId w:val="6"/>
  </w:num>
  <w:num w:numId="3" w16cid:durableId="980378656">
    <w:abstractNumId w:val="1"/>
  </w:num>
  <w:num w:numId="4" w16cid:durableId="407965505">
    <w:abstractNumId w:val="5"/>
  </w:num>
  <w:num w:numId="5" w16cid:durableId="1720009365">
    <w:abstractNumId w:val="8"/>
  </w:num>
  <w:num w:numId="6" w16cid:durableId="1269237257">
    <w:abstractNumId w:val="2"/>
  </w:num>
  <w:num w:numId="7" w16cid:durableId="958608772">
    <w:abstractNumId w:val="4"/>
  </w:num>
  <w:num w:numId="8" w16cid:durableId="1024207714">
    <w:abstractNumId w:val="0"/>
  </w:num>
  <w:num w:numId="9" w16cid:durableId="230164001">
    <w:abstractNumId w:val="3"/>
  </w:num>
  <w:num w:numId="10" w16cid:durableId="1449470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43"/>
    <w:rsid w:val="0040179B"/>
    <w:rsid w:val="00505E43"/>
    <w:rsid w:val="00AA1F6E"/>
    <w:rsid w:val="00AD1156"/>
    <w:rsid w:val="00E96F8B"/>
    <w:rsid w:val="00F22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366F"/>
  <w15:docId w15:val="{9483DDAD-C6D4-46F2-B05B-5FEFD7C8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2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Title">
    <w:name w:val="Title"/>
    <w:basedOn w:val="Normal"/>
    <w:uiPriority w:val="10"/>
    <w:qFormat/>
    <w:pPr>
      <w:spacing w:before="2"/>
      <w:ind w:left="100"/>
    </w:pPr>
    <w:rPr>
      <w:b/>
      <w:bCs/>
      <w:sz w:val="36"/>
      <w:szCs w:val="3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3325">
      <w:bodyDiv w:val="1"/>
      <w:marLeft w:val="0"/>
      <w:marRight w:val="0"/>
      <w:marTop w:val="0"/>
      <w:marBottom w:val="0"/>
      <w:divBdr>
        <w:top w:val="none" w:sz="0" w:space="0" w:color="auto"/>
        <w:left w:val="none" w:sz="0" w:space="0" w:color="auto"/>
        <w:bottom w:val="none" w:sz="0" w:space="0" w:color="auto"/>
        <w:right w:val="none" w:sz="0" w:space="0" w:color="auto"/>
      </w:divBdr>
    </w:div>
    <w:div w:id="1547571402">
      <w:bodyDiv w:val="1"/>
      <w:marLeft w:val="0"/>
      <w:marRight w:val="0"/>
      <w:marTop w:val="0"/>
      <w:marBottom w:val="0"/>
      <w:divBdr>
        <w:top w:val="none" w:sz="0" w:space="0" w:color="auto"/>
        <w:left w:val="none" w:sz="0" w:space="0" w:color="auto"/>
        <w:bottom w:val="none" w:sz="0" w:space="0" w:color="auto"/>
        <w:right w:val="none" w:sz="0" w:space="0" w:color="auto"/>
      </w:divBdr>
    </w:div>
    <w:div w:id="200385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sidart81103@gmail.com</dc:creator>
  <cp:lastModifiedBy>Jithu Joji</cp:lastModifiedBy>
  <cp:revision>2</cp:revision>
  <dcterms:created xsi:type="dcterms:W3CDTF">2024-01-30T18:35:00Z</dcterms:created>
  <dcterms:modified xsi:type="dcterms:W3CDTF">2024-01-30T18:35:00Z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2024-01-28T00:00:00Z</vt:filetime>
  </property>
  <property fmtid="{D5CDD505-2E9C-101B-9397-08002B2CF9AE}" pid="3" name="Creator">
    <vt:lpwstr>Microsoft® Word for Microsoft 365</vt:lpwstr>
  </property>
  <property fmtid="{D5CDD505-2E9C-101B-9397-08002B2CF9AE}" pid="4" name="LastSaved">
    <vt:filetime>2024-01-30T00:00:00Z</vt:filetime>
  </property>
</Properties>
</file>