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B6703" w14:textId="221D26D5" w:rsidR="00A123EC" w:rsidRPr="000F0DC0" w:rsidRDefault="000F0DC0">
      <w:pPr>
        <w:rPr>
          <w:rFonts w:ascii="Times New Roman" w:hAnsi="Times New Roman" w:cs="Times New Roman"/>
          <w:b/>
          <w:bCs/>
          <w:sz w:val="24"/>
          <w:szCs w:val="24"/>
        </w:rPr>
      </w:pPr>
      <w:r w:rsidRPr="000F0DC0">
        <w:rPr>
          <w:rFonts w:ascii="Times New Roman" w:hAnsi="Times New Roman" w:cs="Times New Roman"/>
          <w:b/>
          <w:bCs/>
          <w:sz w:val="32"/>
          <w:szCs w:val="32"/>
        </w:rPr>
        <w:t>Define Problem:</w:t>
      </w:r>
    </w:p>
    <w:p w14:paraId="5CDD5471" w14:textId="6E327E1E" w:rsidR="000F0DC0" w:rsidRDefault="000F0DC0">
      <w:pPr>
        <w:rPr>
          <w:rFonts w:ascii="Times New Roman" w:hAnsi="Times New Roman" w:cs="Times New Roman"/>
          <w:sz w:val="24"/>
          <w:szCs w:val="24"/>
        </w:rPr>
      </w:pPr>
      <w:r w:rsidRPr="000F0DC0">
        <w:rPr>
          <w:rFonts w:ascii="Times New Roman" w:hAnsi="Times New Roman" w:cs="Times New Roman"/>
          <w:sz w:val="24"/>
          <w:szCs w:val="24"/>
        </w:rPr>
        <w:t>Historically, patients had a difficult time getting timely medical consultations because there was no formal appointment system in place, which frequently resulted in long wait times that left patients unhappy. Moreover, patients were unable to find reliable and current information about doctor availability, making it impossible for them to know when their preferred healthcare provider would be available.</w:t>
      </w:r>
    </w:p>
    <w:p w14:paraId="1B5BB75D" w14:textId="2FFFA09E" w:rsidR="000F0DC0" w:rsidRDefault="00BB51C8" w:rsidP="00BB51C8">
      <w:pPr>
        <w:ind w:right="45"/>
        <w:rPr>
          <w:rFonts w:ascii="Times New Roman" w:hAnsi="Times New Roman" w:cs="Times New Roman"/>
          <w:sz w:val="24"/>
          <w:szCs w:val="24"/>
        </w:rPr>
      </w:pPr>
      <w:r w:rsidRPr="00BB51C8">
        <w:rPr>
          <w:rFonts w:ascii="Times New Roman" w:hAnsi="Times New Roman" w:cs="Times New Roman"/>
          <w:sz w:val="24"/>
          <w:szCs w:val="24"/>
        </w:rPr>
        <w:t>This documentation will go into further detail about the specific features and functionalities that address the outlined business problem, giving a thorough understanding of how CURA Healthcare Service is positioned to improve the patient experience in the healthcare industry. If you have any additional questions or need more information, please contact us. Heart diseases, or cardiac disorders, are among the most common health conditions affecting people worldwide. By providing a streamlined appointment system and up-to-date information on doctor availability, CURA Healthcare Service aims to alleviate the challenges faced by patients seeking prompt and dependable healthcare services.</w:t>
      </w:r>
    </w:p>
    <w:p w14:paraId="3DC2073D" w14:textId="77777777" w:rsidR="00BB51C8" w:rsidRDefault="00BB51C8" w:rsidP="00BB51C8">
      <w:pPr>
        <w:ind w:right="45"/>
        <w:rPr>
          <w:rFonts w:ascii="Times New Roman" w:hAnsi="Times New Roman" w:cs="Times New Roman"/>
          <w:sz w:val="24"/>
          <w:szCs w:val="24"/>
        </w:rPr>
      </w:pPr>
    </w:p>
    <w:p w14:paraId="27BFBF06" w14:textId="1B64A6D5" w:rsidR="00BB51C8" w:rsidRDefault="00BB51C8" w:rsidP="00BB51C8">
      <w:pPr>
        <w:ind w:right="45"/>
        <w:rPr>
          <w:rFonts w:ascii="Times New Roman" w:hAnsi="Times New Roman" w:cs="Times New Roman"/>
          <w:b/>
          <w:bCs/>
          <w:sz w:val="32"/>
          <w:szCs w:val="32"/>
        </w:rPr>
      </w:pPr>
      <w:r w:rsidRPr="00BB51C8">
        <w:rPr>
          <w:rFonts w:ascii="Times New Roman" w:hAnsi="Times New Roman" w:cs="Times New Roman"/>
          <w:b/>
          <w:bCs/>
          <w:sz w:val="32"/>
          <w:szCs w:val="32"/>
        </w:rPr>
        <w:t>Business Requirements</w:t>
      </w:r>
      <w:r>
        <w:rPr>
          <w:rFonts w:ascii="Times New Roman" w:hAnsi="Times New Roman" w:cs="Times New Roman"/>
          <w:b/>
          <w:bCs/>
          <w:sz w:val="32"/>
          <w:szCs w:val="32"/>
        </w:rPr>
        <w:t>:</w:t>
      </w:r>
    </w:p>
    <w:p w14:paraId="465A3BB5" w14:textId="39AE4A4B" w:rsidR="00BB51C8" w:rsidRDefault="00BB51C8" w:rsidP="00BB51C8">
      <w:pPr>
        <w:ind w:right="45"/>
        <w:rPr>
          <w:rFonts w:ascii="Times New Roman" w:hAnsi="Times New Roman" w:cs="Times New Roman"/>
          <w:sz w:val="24"/>
          <w:szCs w:val="24"/>
        </w:rPr>
      </w:pPr>
      <w:r w:rsidRPr="00BB51C8">
        <w:rPr>
          <w:rFonts w:ascii="Times New Roman" w:hAnsi="Times New Roman" w:cs="Times New Roman"/>
          <w:sz w:val="24"/>
          <w:szCs w:val="24"/>
        </w:rPr>
        <w:t xml:space="preserve">Depending on the particular goals and objectives of the project, a CURA health service project may have a variety of business requirements. </w:t>
      </w:r>
    </w:p>
    <w:p w14:paraId="494826E5" w14:textId="77777777" w:rsidR="00BB51C8" w:rsidRDefault="00BB51C8" w:rsidP="00BB51C8">
      <w:pPr>
        <w:ind w:right="45"/>
        <w:rPr>
          <w:rFonts w:ascii="Times New Roman" w:hAnsi="Times New Roman" w:cs="Times New Roman"/>
          <w:sz w:val="24"/>
          <w:szCs w:val="24"/>
        </w:rPr>
      </w:pPr>
      <w:r w:rsidRPr="00BB51C8">
        <w:rPr>
          <w:rFonts w:ascii="Times New Roman" w:hAnsi="Times New Roman" w:cs="Times New Roman"/>
          <w:sz w:val="24"/>
          <w:szCs w:val="24"/>
        </w:rPr>
        <w:t>These may include:</w:t>
      </w:r>
    </w:p>
    <w:p w14:paraId="258DFF54" w14:textId="77777777" w:rsidR="00BB51C8" w:rsidRDefault="00BB51C8" w:rsidP="00BB51C8">
      <w:pPr>
        <w:ind w:right="45"/>
        <w:rPr>
          <w:rFonts w:ascii="Times New Roman" w:hAnsi="Times New Roman" w:cs="Times New Roman"/>
          <w:sz w:val="24"/>
          <w:szCs w:val="24"/>
        </w:rPr>
      </w:pPr>
      <w:r w:rsidRPr="00BB51C8">
        <w:rPr>
          <w:rFonts w:ascii="Times New Roman" w:hAnsi="Times New Roman" w:cs="Times New Roman"/>
          <w:sz w:val="24"/>
          <w:szCs w:val="24"/>
        </w:rPr>
        <w:t xml:space="preserve"> • Flexibility: The system must be able to adapt to new drugs and changing information as it becomes available; </w:t>
      </w:r>
    </w:p>
    <w:p w14:paraId="4806D1CA" w14:textId="77777777" w:rsidR="00BB51C8" w:rsidRDefault="00BB51C8" w:rsidP="00BB51C8">
      <w:pPr>
        <w:ind w:right="45"/>
        <w:rPr>
          <w:rFonts w:ascii="Times New Roman" w:hAnsi="Times New Roman" w:cs="Times New Roman"/>
          <w:sz w:val="24"/>
          <w:szCs w:val="24"/>
        </w:rPr>
      </w:pPr>
      <w:r w:rsidRPr="00BB51C8">
        <w:rPr>
          <w:rFonts w:ascii="Times New Roman" w:hAnsi="Times New Roman" w:cs="Times New Roman"/>
          <w:sz w:val="24"/>
          <w:szCs w:val="24"/>
        </w:rPr>
        <w:t xml:space="preserve">• Compliance: The project must adhere to all applicable laws and regulations, including FDA guidelines for drug classification; </w:t>
      </w:r>
    </w:p>
    <w:p w14:paraId="48E64BA1" w14:textId="5388F409" w:rsidR="00BB51C8" w:rsidRDefault="00BB51C8" w:rsidP="00BB51C8">
      <w:pPr>
        <w:ind w:right="45"/>
        <w:rPr>
          <w:rFonts w:ascii="Times New Roman" w:hAnsi="Times New Roman" w:cs="Times New Roman"/>
          <w:sz w:val="24"/>
          <w:szCs w:val="24"/>
        </w:rPr>
      </w:pPr>
      <w:r w:rsidRPr="00BB51C8">
        <w:rPr>
          <w:rFonts w:ascii="Times New Roman" w:hAnsi="Times New Roman" w:cs="Times New Roman"/>
          <w:sz w:val="24"/>
          <w:szCs w:val="24"/>
        </w:rPr>
        <w:t>• User-friendly interface: The system must be simple to use and comprehend for both medical professionals and the general public.</w:t>
      </w:r>
    </w:p>
    <w:p w14:paraId="645FBF9F" w14:textId="77777777" w:rsidR="00BB51C8" w:rsidRDefault="00BB51C8" w:rsidP="00BB51C8">
      <w:pPr>
        <w:ind w:right="45"/>
        <w:rPr>
          <w:rFonts w:ascii="Times New Roman" w:hAnsi="Times New Roman" w:cs="Times New Roman"/>
          <w:sz w:val="24"/>
          <w:szCs w:val="24"/>
        </w:rPr>
      </w:pPr>
    </w:p>
    <w:p w14:paraId="5121F91A" w14:textId="15C660B4" w:rsidR="00027503" w:rsidRPr="00027503" w:rsidRDefault="00027503" w:rsidP="00BB51C8">
      <w:pPr>
        <w:ind w:right="45"/>
        <w:rPr>
          <w:rFonts w:ascii="Times New Roman" w:hAnsi="Times New Roman" w:cs="Times New Roman"/>
          <w:b/>
          <w:bCs/>
          <w:sz w:val="32"/>
          <w:szCs w:val="32"/>
        </w:rPr>
      </w:pPr>
      <w:r w:rsidRPr="00027503">
        <w:rPr>
          <w:rFonts w:ascii="Times New Roman" w:hAnsi="Times New Roman" w:cs="Times New Roman"/>
          <w:b/>
          <w:bCs/>
          <w:sz w:val="32"/>
          <w:szCs w:val="32"/>
        </w:rPr>
        <w:t>Literature Survey</w:t>
      </w:r>
      <w:r w:rsidRPr="00027503">
        <w:rPr>
          <w:rFonts w:ascii="Times New Roman" w:hAnsi="Times New Roman" w:cs="Times New Roman"/>
          <w:b/>
          <w:bCs/>
          <w:sz w:val="32"/>
          <w:szCs w:val="32"/>
        </w:rPr>
        <w:t>:</w:t>
      </w:r>
    </w:p>
    <w:p w14:paraId="22991932" w14:textId="77777777" w:rsidR="00027503" w:rsidRDefault="00027503" w:rsidP="00BB51C8">
      <w:pPr>
        <w:ind w:right="45"/>
        <w:rPr>
          <w:rFonts w:ascii="Times New Roman" w:hAnsi="Times New Roman" w:cs="Times New Roman"/>
          <w:sz w:val="24"/>
          <w:szCs w:val="24"/>
        </w:rPr>
      </w:pPr>
      <w:r w:rsidRPr="00027503">
        <w:rPr>
          <w:rFonts w:ascii="Times New Roman" w:hAnsi="Times New Roman" w:cs="Times New Roman"/>
          <w:sz w:val="24"/>
          <w:szCs w:val="24"/>
        </w:rPr>
        <w:t xml:space="preserve">Current Landscape: Research indicates that current drug classification systems must be accurate and up to date. Studies also stress the significance of using recent and dependable data to guarantee the relevance of information to current medical practices. </w:t>
      </w:r>
    </w:p>
    <w:p w14:paraId="4AB28482" w14:textId="77777777" w:rsidR="00027503" w:rsidRDefault="00027503" w:rsidP="00BB51C8">
      <w:pPr>
        <w:ind w:right="45"/>
        <w:rPr>
          <w:rFonts w:ascii="Times New Roman" w:hAnsi="Times New Roman" w:cs="Times New Roman"/>
          <w:sz w:val="24"/>
          <w:szCs w:val="24"/>
        </w:rPr>
      </w:pPr>
      <w:r w:rsidRPr="00027503">
        <w:rPr>
          <w:rFonts w:ascii="Times New Roman" w:hAnsi="Times New Roman" w:cs="Times New Roman"/>
          <w:sz w:val="24"/>
          <w:szCs w:val="24"/>
        </w:rPr>
        <w:t>Strengths and Weaknesses:</w:t>
      </w:r>
    </w:p>
    <w:p w14:paraId="4ACE1008" w14:textId="66684F2E" w:rsidR="00027503" w:rsidRDefault="00027503" w:rsidP="00BB51C8">
      <w:pPr>
        <w:ind w:right="45"/>
        <w:rPr>
          <w:rFonts w:ascii="Times New Roman" w:hAnsi="Times New Roman" w:cs="Times New Roman"/>
          <w:sz w:val="24"/>
          <w:szCs w:val="24"/>
        </w:rPr>
      </w:pPr>
      <w:r w:rsidRPr="00027503">
        <w:rPr>
          <w:rFonts w:ascii="Times New Roman" w:hAnsi="Times New Roman" w:cs="Times New Roman"/>
          <w:sz w:val="24"/>
          <w:szCs w:val="24"/>
        </w:rPr>
        <w:t xml:space="preserve"> Modern drug classification systems show promise in terms of increased accuracy and efficient data processing, but there are also drawbacks, such as delays in updating information. </w:t>
      </w:r>
    </w:p>
    <w:p w14:paraId="5216A386" w14:textId="77777777" w:rsidR="00027503" w:rsidRDefault="00027503" w:rsidP="00BB51C8">
      <w:pPr>
        <w:ind w:right="45"/>
        <w:rPr>
          <w:rFonts w:ascii="Times New Roman" w:hAnsi="Times New Roman" w:cs="Times New Roman"/>
          <w:sz w:val="24"/>
          <w:szCs w:val="24"/>
        </w:rPr>
      </w:pPr>
      <w:r w:rsidRPr="00027503">
        <w:rPr>
          <w:rFonts w:ascii="Times New Roman" w:hAnsi="Times New Roman" w:cs="Times New Roman"/>
          <w:sz w:val="24"/>
          <w:szCs w:val="24"/>
        </w:rPr>
        <w:t>Knowledge Gaps:</w:t>
      </w:r>
    </w:p>
    <w:p w14:paraId="2E8E73EC" w14:textId="2A01DEA8" w:rsidR="00027503" w:rsidRDefault="00027503" w:rsidP="00BB51C8">
      <w:pPr>
        <w:ind w:right="45"/>
        <w:rPr>
          <w:rFonts w:ascii="Times New Roman" w:hAnsi="Times New Roman" w:cs="Times New Roman"/>
          <w:sz w:val="24"/>
          <w:szCs w:val="24"/>
        </w:rPr>
      </w:pPr>
      <w:r w:rsidRPr="00027503">
        <w:rPr>
          <w:rFonts w:ascii="Times New Roman" w:hAnsi="Times New Roman" w:cs="Times New Roman"/>
          <w:sz w:val="24"/>
          <w:szCs w:val="24"/>
        </w:rPr>
        <w:t xml:space="preserve"> The literature survey reveals knowledge gaps, particularly </w:t>
      </w:r>
      <w:proofErr w:type="gramStart"/>
      <w:r w:rsidRPr="00027503">
        <w:rPr>
          <w:rFonts w:ascii="Times New Roman" w:hAnsi="Times New Roman" w:cs="Times New Roman"/>
          <w:sz w:val="24"/>
          <w:szCs w:val="24"/>
        </w:rPr>
        <w:t>in the area of</w:t>
      </w:r>
      <w:proofErr w:type="gramEnd"/>
      <w:r w:rsidRPr="00027503">
        <w:rPr>
          <w:rFonts w:ascii="Times New Roman" w:hAnsi="Times New Roman" w:cs="Times New Roman"/>
          <w:sz w:val="24"/>
          <w:szCs w:val="24"/>
        </w:rPr>
        <w:t xml:space="preserve"> real-time integration of doctor availability and scheduling information. Addressing these gaps in knowledge presents a chance for the CURA Healthcare Service project to improve the drug classification system.</w:t>
      </w:r>
    </w:p>
    <w:p w14:paraId="21A396CD" w14:textId="77777777" w:rsidR="00027503" w:rsidRDefault="00027503" w:rsidP="00BB51C8">
      <w:pPr>
        <w:ind w:right="45"/>
        <w:rPr>
          <w:rFonts w:ascii="Times New Roman" w:hAnsi="Times New Roman" w:cs="Times New Roman"/>
          <w:sz w:val="24"/>
          <w:szCs w:val="24"/>
        </w:rPr>
      </w:pPr>
    </w:p>
    <w:p w14:paraId="0632D381" w14:textId="77777777" w:rsidR="00027503" w:rsidRDefault="00027503" w:rsidP="00BB51C8">
      <w:pPr>
        <w:ind w:right="45"/>
        <w:rPr>
          <w:rFonts w:ascii="Times New Roman" w:hAnsi="Times New Roman" w:cs="Times New Roman"/>
          <w:sz w:val="24"/>
          <w:szCs w:val="24"/>
        </w:rPr>
      </w:pPr>
    </w:p>
    <w:p w14:paraId="068D3A70" w14:textId="77777777" w:rsidR="00027503" w:rsidRDefault="00027503" w:rsidP="00BB51C8">
      <w:pPr>
        <w:ind w:right="45"/>
        <w:rPr>
          <w:rFonts w:ascii="Times New Roman" w:hAnsi="Times New Roman" w:cs="Times New Roman"/>
          <w:sz w:val="24"/>
          <w:szCs w:val="24"/>
        </w:rPr>
      </w:pPr>
    </w:p>
    <w:p w14:paraId="54B15F2B" w14:textId="66E8A84B" w:rsidR="00027503" w:rsidRDefault="00027503" w:rsidP="00BB51C8">
      <w:pPr>
        <w:ind w:right="45"/>
        <w:rPr>
          <w:rFonts w:ascii="Times New Roman" w:hAnsi="Times New Roman" w:cs="Times New Roman"/>
          <w:sz w:val="24"/>
          <w:szCs w:val="24"/>
        </w:rPr>
      </w:pPr>
      <w:r w:rsidRPr="00027503">
        <w:rPr>
          <w:rFonts w:ascii="Times New Roman" w:hAnsi="Times New Roman" w:cs="Times New Roman"/>
          <w:sz w:val="24"/>
          <w:szCs w:val="24"/>
        </w:rPr>
        <w:lastRenderedPageBreak/>
        <w:t>Appointment Systems:</w:t>
      </w:r>
    </w:p>
    <w:p w14:paraId="04642D3E" w14:textId="77777777" w:rsidR="00027503" w:rsidRDefault="00027503" w:rsidP="00BB51C8">
      <w:pPr>
        <w:ind w:right="45"/>
        <w:rPr>
          <w:rFonts w:ascii="Times New Roman" w:hAnsi="Times New Roman" w:cs="Times New Roman"/>
          <w:sz w:val="24"/>
          <w:szCs w:val="24"/>
        </w:rPr>
      </w:pPr>
      <w:r w:rsidRPr="00027503">
        <w:rPr>
          <w:rFonts w:ascii="Times New Roman" w:hAnsi="Times New Roman" w:cs="Times New Roman"/>
          <w:sz w:val="24"/>
          <w:szCs w:val="24"/>
        </w:rPr>
        <w:t xml:space="preserve"> Current Situation: </w:t>
      </w:r>
    </w:p>
    <w:p w14:paraId="2A798A2E" w14:textId="77777777" w:rsidR="00027503" w:rsidRDefault="00027503" w:rsidP="00BB51C8">
      <w:pPr>
        <w:ind w:right="45"/>
        <w:rPr>
          <w:rFonts w:ascii="Times New Roman" w:hAnsi="Times New Roman" w:cs="Times New Roman"/>
          <w:sz w:val="24"/>
          <w:szCs w:val="24"/>
        </w:rPr>
      </w:pPr>
      <w:r w:rsidRPr="00027503">
        <w:rPr>
          <w:rFonts w:ascii="Times New Roman" w:hAnsi="Times New Roman" w:cs="Times New Roman"/>
          <w:sz w:val="24"/>
          <w:szCs w:val="24"/>
        </w:rPr>
        <w:t xml:space="preserve">Research on appointment systems emphasizes the value of adaptability and user-friendliness. Effective systems shorten wait times for patients and increase patient satisfaction. </w:t>
      </w:r>
    </w:p>
    <w:p w14:paraId="32255B16" w14:textId="5E241D01" w:rsidR="00027503" w:rsidRDefault="00027503" w:rsidP="00BB51C8">
      <w:pPr>
        <w:ind w:right="45"/>
        <w:rPr>
          <w:rFonts w:ascii="Times New Roman" w:hAnsi="Times New Roman" w:cs="Times New Roman"/>
          <w:sz w:val="24"/>
          <w:szCs w:val="24"/>
        </w:rPr>
      </w:pPr>
      <w:r w:rsidRPr="00027503">
        <w:rPr>
          <w:rFonts w:ascii="Times New Roman" w:hAnsi="Times New Roman" w:cs="Times New Roman"/>
          <w:sz w:val="24"/>
          <w:szCs w:val="24"/>
        </w:rPr>
        <w:t>Strengths and Weaknesses:</w:t>
      </w:r>
    </w:p>
    <w:p w14:paraId="4E799C40" w14:textId="77777777" w:rsidR="00027503" w:rsidRDefault="00027503" w:rsidP="00BB51C8">
      <w:pPr>
        <w:ind w:right="45"/>
        <w:rPr>
          <w:rFonts w:ascii="Times New Roman" w:hAnsi="Times New Roman" w:cs="Times New Roman"/>
          <w:sz w:val="24"/>
          <w:szCs w:val="24"/>
        </w:rPr>
      </w:pPr>
      <w:r w:rsidRPr="00027503">
        <w:rPr>
          <w:rFonts w:ascii="Times New Roman" w:hAnsi="Times New Roman" w:cs="Times New Roman"/>
          <w:sz w:val="24"/>
          <w:szCs w:val="24"/>
        </w:rPr>
        <w:t xml:space="preserve">While system rigidity and a lack of real-time updates on doctor availability are noted weaknesses, improved accessibility for patients and efficiency for healthcare providers are strengths. </w:t>
      </w:r>
    </w:p>
    <w:p w14:paraId="132B8FEF" w14:textId="77777777" w:rsidR="00027503" w:rsidRDefault="00027503" w:rsidP="00BB51C8">
      <w:pPr>
        <w:ind w:right="45"/>
        <w:rPr>
          <w:rFonts w:ascii="Times New Roman" w:hAnsi="Times New Roman" w:cs="Times New Roman"/>
          <w:sz w:val="24"/>
          <w:szCs w:val="24"/>
        </w:rPr>
      </w:pPr>
      <w:r w:rsidRPr="00027503">
        <w:rPr>
          <w:rFonts w:ascii="Times New Roman" w:hAnsi="Times New Roman" w:cs="Times New Roman"/>
          <w:sz w:val="24"/>
          <w:szCs w:val="24"/>
        </w:rPr>
        <w:t xml:space="preserve">Knowledge Gaps: </w:t>
      </w:r>
    </w:p>
    <w:p w14:paraId="17D8BFDF" w14:textId="2A6C2DF3" w:rsidR="00027503" w:rsidRDefault="00027503" w:rsidP="00BB51C8">
      <w:pPr>
        <w:ind w:right="45"/>
        <w:rPr>
          <w:rFonts w:ascii="Times New Roman" w:hAnsi="Times New Roman" w:cs="Times New Roman"/>
          <w:sz w:val="24"/>
          <w:szCs w:val="24"/>
        </w:rPr>
      </w:pPr>
      <w:r w:rsidRPr="00027503">
        <w:rPr>
          <w:rFonts w:ascii="Times New Roman" w:hAnsi="Times New Roman" w:cs="Times New Roman"/>
          <w:sz w:val="24"/>
          <w:szCs w:val="24"/>
        </w:rPr>
        <w:t>The survey indicates a need for more thorough studies on the user experience of appointment systems, with an emphasis on the interaction between medical professionals and patients. Innovative approaches to improve system flexibility are highlighted as areas for further investigation.</w:t>
      </w:r>
    </w:p>
    <w:p w14:paraId="150B42AD" w14:textId="77777777" w:rsidR="00027503" w:rsidRDefault="00027503" w:rsidP="00BB51C8">
      <w:pPr>
        <w:ind w:right="45"/>
        <w:rPr>
          <w:rFonts w:ascii="Times New Roman" w:hAnsi="Times New Roman" w:cs="Times New Roman"/>
          <w:sz w:val="24"/>
          <w:szCs w:val="24"/>
        </w:rPr>
      </w:pPr>
    </w:p>
    <w:p w14:paraId="3172CA83" w14:textId="4F13907C" w:rsidR="007A31CF" w:rsidRPr="007A31CF" w:rsidRDefault="007A31CF" w:rsidP="00BB51C8">
      <w:pPr>
        <w:ind w:right="45"/>
        <w:rPr>
          <w:rFonts w:ascii="Times New Roman" w:hAnsi="Times New Roman" w:cs="Times New Roman"/>
          <w:b/>
          <w:bCs/>
          <w:sz w:val="32"/>
          <w:szCs w:val="32"/>
        </w:rPr>
      </w:pPr>
      <w:r w:rsidRPr="007A31CF">
        <w:rPr>
          <w:rFonts w:ascii="Times New Roman" w:hAnsi="Times New Roman" w:cs="Times New Roman"/>
          <w:b/>
          <w:bCs/>
          <w:sz w:val="32"/>
          <w:szCs w:val="32"/>
        </w:rPr>
        <w:t>Social Or Business Impact</w:t>
      </w:r>
      <w:r w:rsidRPr="007A31CF">
        <w:rPr>
          <w:rFonts w:ascii="Times New Roman" w:hAnsi="Times New Roman" w:cs="Times New Roman"/>
          <w:b/>
          <w:bCs/>
          <w:sz w:val="32"/>
          <w:szCs w:val="32"/>
        </w:rPr>
        <w:t>:</w:t>
      </w:r>
    </w:p>
    <w:p w14:paraId="00BF292E" w14:textId="77777777" w:rsidR="007A31CF" w:rsidRDefault="007A31CF" w:rsidP="00BB51C8">
      <w:pPr>
        <w:ind w:right="45"/>
        <w:rPr>
          <w:rFonts w:ascii="Times New Roman" w:hAnsi="Times New Roman" w:cs="Times New Roman"/>
          <w:sz w:val="24"/>
          <w:szCs w:val="24"/>
        </w:rPr>
      </w:pPr>
      <w:r w:rsidRPr="007A31CF">
        <w:rPr>
          <w:rFonts w:ascii="Times New Roman" w:hAnsi="Times New Roman" w:cs="Times New Roman"/>
          <w:sz w:val="24"/>
          <w:szCs w:val="24"/>
        </w:rPr>
        <w:t xml:space="preserve">Social Impact: </w:t>
      </w:r>
    </w:p>
    <w:p w14:paraId="29633D80" w14:textId="77FB60A9" w:rsidR="007A31CF" w:rsidRDefault="007A31CF" w:rsidP="00BB51C8">
      <w:pPr>
        <w:ind w:right="45"/>
        <w:rPr>
          <w:rFonts w:ascii="Times New Roman" w:hAnsi="Times New Roman" w:cs="Times New Roman"/>
          <w:sz w:val="24"/>
          <w:szCs w:val="24"/>
        </w:rPr>
      </w:pPr>
      <w:r w:rsidRPr="007A31CF">
        <w:rPr>
          <w:rFonts w:ascii="Times New Roman" w:hAnsi="Times New Roman" w:cs="Times New Roman"/>
          <w:sz w:val="24"/>
          <w:szCs w:val="24"/>
        </w:rPr>
        <w:t xml:space="preserve">Better Patient Care </w:t>
      </w:r>
      <w:r w:rsidRPr="007A31CF">
        <w:rPr>
          <w:rFonts w:ascii="Times New Roman" w:hAnsi="Times New Roman" w:cs="Times New Roman"/>
          <w:sz w:val="24"/>
          <w:szCs w:val="24"/>
        </w:rPr>
        <w:t>the</w:t>
      </w:r>
      <w:r w:rsidRPr="007A31CF">
        <w:rPr>
          <w:rFonts w:ascii="Times New Roman" w:hAnsi="Times New Roman" w:cs="Times New Roman"/>
          <w:sz w:val="24"/>
          <w:szCs w:val="24"/>
        </w:rPr>
        <w:t xml:space="preserve"> CURA Healthcare Project has the potential to have a profoundly positive social impact in the following ways: </w:t>
      </w:r>
    </w:p>
    <w:p w14:paraId="119D91F9" w14:textId="77777777" w:rsidR="007A31CF" w:rsidRDefault="007A31CF" w:rsidP="00BB51C8">
      <w:pPr>
        <w:ind w:right="45"/>
        <w:rPr>
          <w:rFonts w:ascii="Times New Roman" w:hAnsi="Times New Roman" w:cs="Times New Roman"/>
          <w:sz w:val="24"/>
          <w:szCs w:val="24"/>
        </w:rPr>
      </w:pPr>
      <w:r w:rsidRPr="007A31CF">
        <w:rPr>
          <w:rFonts w:ascii="Times New Roman" w:hAnsi="Times New Roman" w:cs="Times New Roman"/>
          <w:sz w:val="24"/>
          <w:szCs w:val="24"/>
        </w:rPr>
        <w:t xml:space="preserve">Enhanced Decision-Making: </w:t>
      </w:r>
    </w:p>
    <w:p w14:paraId="3FA3143C" w14:textId="77777777" w:rsidR="007A31CF" w:rsidRDefault="007A31CF" w:rsidP="00BB51C8">
      <w:pPr>
        <w:ind w:right="45"/>
        <w:rPr>
          <w:rFonts w:ascii="Times New Roman" w:hAnsi="Times New Roman" w:cs="Times New Roman"/>
          <w:sz w:val="24"/>
          <w:szCs w:val="24"/>
        </w:rPr>
      </w:pPr>
      <w:r w:rsidRPr="007A31CF">
        <w:rPr>
          <w:rFonts w:ascii="Times New Roman" w:hAnsi="Times New Roman" w:cs="Times New Roman"/>
          <w:sz w:val="24"/>
          <w:szCs w:val="24"/>
        </w:rPr>
        <w:t xml:space="preserve">By providing accurate and current information on doctor availability, the project enables healthcare professionals to make more informed decisions about treatment options, which directly leads to improved patient care; </w:t>
      </w:r>
    </w:p>
    <w:p w14:paraId="76E463DE" w14:textId="77777777" w:rsidR="007A31CF" w:rsidRDefault="007A31CF" w:rsidP="00BB51C8">
      <w:pPr>
        <w:ind w:right="45"/>
        <w:rPr>
          <w:rFonts w:ascii="Times New Roman" w:hAnsi="Times New Roman" w:cs="Times New Roman"/>
          <w:sz w:val="24"/>
          <w:szCs w:val="24"/>
        </w:rPr>
      </w:pPr>
      <w:r w:rsidRPr="007A31CF">
        <w:rPr>
          <w:rFonts w:ascii="Times New Roman" w:hAnsi="Times New Roman" w:cs="Times New Roman"/>
          <w:sz w:val="24"/>
          <w:szCs w:val="24"/>
        </w:rPr>
        <w:t xml:space="preserve">Timely Access to Healthcare: </w:t>
      </w:r>
    </w:p>
    <w:p w14:paraId="4EE9E12F" w14:textId="77777777" w:rsidR="007A31CF" w:rsidRDefault="007A31CF" w:rsidP="00BB51C8">
      <w:pPr>
        <w:ind w:right="45"/>
        <w:rPr>
          <w:rFonts w:ascii="Times New Roman" w:hAnsi="Times New Roman" w:cs="Times New Roman"/>
          <w:sz w:val="24"/>
          <w:szCs w:val="24"/>
        </w:rPr>
      </w:pPr>
      <w:r w:rsidRPr="007A31CF">
        <w:rPr>
          <w:rFonts w:ascii="Times New Roman" w:hAnsi="Times New Roman" w:cs="Times New Roman"/>
          <w:sz w:val="24"/>
          <w:szCs w:val="24"/>
        </w:rPr>
        <w:t xml:space="preserve">Patients gain from shorter wait times and easier access to healthcare services; the real-time information on doctor availability guarantees that patients can receive timely and appropriate medical attention, improving their overall healthcare experience;  </w:t>
      </w:r>
    </w:p>
    <w:p w14:paraId="64E0C11A" w14:textId="77777777" w:rsidR="007A31CF" w:rsidRDefault="007A31CF" w:rsidP="00BB51C8">
      <w:pPr>
        <w:ind w:right="45"/>
        <w:rPr>
          <w:rFonts w:ascii="Times New Roman" w:hAnsi="Times New Roman" w:cs="Times New Roman"/>
          <w:sz w:val="24"/>
          <w:szCs w:val="24"/>
        </w:rPr>
      </w:pPr>
      <w:r w:rsidRPr="007A31CF">
        <w:rPr>
          <w:rFonts w:ascii="Times New Roman" w:hAnsi="Times New Roman" w:cs="Times New Roman"/>
          <w:sz w:val="24"/>
          <w:szCs w:val="24"/>
        </w:rPr>
        <w:t xml:space="preserve">Patient Satisfaction: </w:t>
      </w:r>
    </w:p>
    <w:p w14:paraId="4752953F" w14:textId="220ACD92" w:rsidR="00027503" w:rsidRDefault="007A31CF" w:rsidP="00BB51C8">
      <w:pPr>
        <w:ind w:right="45"/>
        <w:rPr>
          <w:rFonts w:ascii="Times New Roman" w:hAnsi="Times New Roman" w:cs="Times New Roman"/>
          <w:sz w:val="24"/>
          <w:szCs w:val="24"/>
        </w:rPr>
      </w:pPr>
      <w:r w:rsidRPr="007A31CF">
        <w:rPr>
          <w:rFonts w:ascii="Times New Roman" w:hAnsi="Times New Roman" w:cs="Times New Roman"/>
          <w:sz w:val="24"/>
          <w:szCs w:val="24"/>
        </w:rPr>
        <w:t>The project addresses a crucial component of healthcare delivery</w:t>
      </w:r>
      <w:r>
        <w:rPr>
          <w:rFonts w:ascii="Times New Roman" w:hAnsi="Times New Roman" w:cs="Times New Roman"/>
          <w:sz w:val="24"/>
          <w:szCs w:val="24"/>
        </w:rPr>
        <w:t>-</w:t>
      </w:r>
      <w:r w:rsidRPr="007A31CF">
        <w:rPr>
          <w:rFonts w:ascii="Times New Roman" w:hAnsi="Times New Roman" w:cs="Times New Roman"/>
          <w:sz w:val="24"/>
          <w:szCs w:val="24"/>
        </w:rPr>
        <w:t>providing</w:t>
      </w:r>
      <w:r>
        <w:rPr>
          <w:rFonts w:ascii="Times New Roman" w:hAnsi="Times New Roman" w:cs="Times New Roman"/>
          <w:sz w:val="24"/>
          <w:szCs w:val="24"/>
        </w:rPr>
        <w:t>.</w:t>
      </w:r>
    </w:p>
    <w:p w14:paraId="154C443B" w14:textId="77777777" w:rsidR="007A31CF" w:rsidRDefault="007A31CF" w:rsidP="00BB51C8">
      <w:pPr>
        <w:ind w:right="45"/>
        <w:rPr>
          <w:rFonts w:ascii="Times New Roman" w:hAnsi="Times New Roman" w:cs="Times New Roman"/>
          <w:sz w:val="24"/>
          <w:szCs w:val="24"/>
        </w:rPr>
      </w:pPr>
      <w:r w:rsidRPr="007A31CF">
        <w:rPr>
          <w:rFonts w:ascii="Times New Roman" w:hAnsi="Times New Roman" w:cs="Times New Roman"/>
          <w:sz w:val="24"/>
          <w:szCs w:val="24"/>
        </w:rPr>
        <w:t xml:space="preserve">Business Impact: </w:t>
      </w:r>
    </w:p>
    <w:p w14:paraId="67C2403F" w14:textId="77777777" w:rsidR="007A31CF" w:rsidRDefault="007A31CF" w:rsidP="00BB51C8">
      <w:pPr>
        <w:ind w:right="45"/>
        <w:rPr>
          <w:rFonts w:ascii="Times New Roman" w:hAnsi="Times New Roman" w:cs="Times New Roman"/>
          <w:sz w:val="24"/>
          <w:szCs w:val="24"/>
        </w:rPr>
      </w:pPr>
      <w:r w:rsidRPr="007A31CF">
        <w:rPr>
          <w:rFonts w:ascii="Times New Roman" w:hAnsi="Times New Roman" w:cs="Times New Roman"/>
          <w:sz w:val="24"/>
          <w:szCs w:val="24"/>
        </w:rPr>
        <w:t xml:space="preserve">Encouraging Innovation and Operational Efficiency </w:t>
      </w:r>
    </w:p>
    <w:p w14:paraId="638E8165" w14:textId="77777777" w:rsidR="007A31CF" w:rsidRDefault="007A31CF" w:rsidP="00BB51C8">
      <w:pPr>
        <w:ind w:right="45"/>
        <w:rPr>
          <w:rFonts w:ascii="Times New Roman" w:hAnsi="Times New Roman" w:cs="Times New Roman"/>
          <w:sz w:val="24"/>
          <w:szCs w:val="24"/>
        </w:rPr>
      </w:pPr>
      <w:r w:rsidRPr="007A31CF">
        <w:rPr>
          <w:rFonts w:ascii="Times New Roman" w:hAnsi="Times New Roman" w:cs="Times New Roman"/>
          <w:sz w:val="24"/>
          <w:szCs w:val="24"/>
        </w:rPr>
        <w:t xml:space="preserve">The CURA Healthcare Project is well-positioned to significantly impact the business landscape by: </w:t>
      </w:r>
    </w:p>
    <w:p w14:paraId="3BC57D37" w14:textId="77777777" w:rsidR="007A31CF" w:rsidRDefault="007A31CF" w:rsidP="00BB51C8">
      <w:pPr>
        <w:ind w:right="45"/>
        <w:rPr>
          <w:rFonts w:ascii="Times New Roman" w:hAnsi="Times New Roman" w:cs="Times New Roman"/>
          <w:sz w:val="24"/>
          <w:szCs w:val="24"/>
        </w:rPr>
      </w:pPr>
      <w:r w:rsidRPr="007A31CF">
        <w:rPr>
          <w:rFonts w:ascii="Times New Roman" w:hAnsi="Times New Roman" w:cs="Times New Roman"/>
          <w:sz w:val="24"/>
          <w:szCs w:val="24"/>
        </w:rPr>
        <w:t xml:space="preserve">Operational Efficiency: </w:t>
      </w:r>
    </w:p>
    <w:p w14:paraId="7F09CC74" w14:textId="77777777" w:rsidR="007A31CF" w:rsidRDefault="007A31CF" w:rsidP="00BB51C8">
      <w:pPr>
        <w:ind w:right="45"/>
        <w:rPr>
          <w:rFonts w:ascii="Times New Roman" w:hAnsi="Times New Roman" w:cs="Times New Roman"/>
          <w:sz w:val="24"/>
          <w:szCs w:val="24"/>
        </w:rPr>
      </w:pPr>
      <w:r w:rsidRPr="007A31CF">
        <w:rPr>
          <w:rFonts w:ascii="Times New Roman" w:hAnsi="Times New Roman" w:cs="Times New Roman"/>
          <w:sz w:val="24"/>
          <w:szCs w:val="24"/>
        </w:rPr>
        <w:t xml:space="preserve">By streamlining the appointment scheduling process and offering comprehensive information about doctors' availability, the project improves operational efficiency for healthcare providers, lowering the risk of scheduling conflicts and guaranteeing optimal resource utilization. </w:t>
      </w:r>
    </w:p>
    <w:p w14:paraId="53D41A27" w14:textId="77777777" w:rsidR="007A31CF" w:rsidRDefault="007A31CF" w:rsidP="00BB51C8">
      <w:pPr>
        <w:ind w:right="45"/>
        <w:rPr>
          <w:rFonts w:ascii="Times New Roman" w:hAnsi="Times New Roman" w:cs="Times New Roman"/>
          <w:sz w:val="24"/>
          <w:szCs w:val="24"/>
        </w:rPr>
      </w:pPr>
      <w:r w:rsidRPr="007A31CF">
        <w:rPr>
          <w:rFonts w:ascii="Times New Roman" w:hAnsi="Times New Roman" w:cs="Times New Roman"/>
          <w:sz w:val="24"/>
          <w:szCs w:val="24"/>
        </w:rPr>
        <w:t xml:space="preserve">Development of Innovative Notifications: </w:t>
      </w:r>
    </w:p>
    <w:p w14:paraId="068DEBF0" w14:textId="47C4C0BD" w:rsidR="007A31CF" w:rsidRPr="00BB51C8" w:rsidRDefault="007A31CF" w:rsidP="00BB51C8">
      <w:pPr>
        <w:ind w:right="45"/>
        <w:rPr>
          <w:rFonts w:ascii="Times New Roman" w:hAnsi="Times New Roman" w:cs="Times New Roman"/>
          <w:sz w:val="24"/>
          <w:szCs w:val="24"/>
        </w:rPr>
      </w:pPr>
      <w:r w:rsidRPr="007A31CF">
        <w:rPr>
          <w:rFonts w:ascii="Times New Roman" w:hAnsi="Times New Roman" w:cs="Times New Roman"/>
          <w:sz w:val="24"/>
          <w:szCs w:val="24"/>
        </w:rPr>
        <w:t>The project's focus on doctor availability and interaction data allows for the development of innovative notifications, such as the system's ability to notify patients if a booked slot becomes unavailable due to unforeseen circumstances.</w:t>
      </w:r>
    </w:p>
    <w:sectPr w:rsidR="007A31CF" w:rsidRPr="00BB51C8" w:rsidSect="00D26405">
      <w:pgSz w:w="11906" w:h="16838" w:code="9"/>
      <w:pgMar w:top="1135" w:right="1133" w:bottom="426" w:left="113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DC0"/>
    <w:rsid w:val="00027503"/>
    <w:rsid w:val="000F0DC0"/>
    <w:rsid w:val="00101D22"/>
    <w:rsid w:val="002F1A9A"/>
    <w:rsid w:val="007A31CF"/>
    <w:rsid w:val="0081649A"/>
    <w:rsid w:val="00923513"/>
    <w:rsid w:val="00A123EC"/>
    <w:rsid w:val="00AD0829"/>
    <w:rsid w:val="00BA6A80"/>
    <w:rsid w:val="00BB51C8"/>
    <w:rsid w:val="00D264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51ED4"/>
  <w15:chartTrackingRefBased/>
  <w15:docId w15:val="{66215FF3-B710-4C9B-A295-12B47283C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F0DC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F0DC0"/>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188705">
      <w:bodyDiv w:val="1"/>
      <w:marLeft w:val="0"/>
      <w:marRight w:val="0"/>
      <w:marTop w:val="0"/>
      <w:marBottom w:val="0"/>
      <w:divBdr>
        <w:top w:val="none" w:sz="0" w:space="0" w:color="auto"/>
        <w:left w:val="none" w:sz="0" w:space="0" w:color="auto"/>
        <w:bottom w:val="none" w:sz="0" w:space="0" w:color="auto"/>
        <w:right w:val="none" w:sz="0" w:space="0" w:color="auto"/>
      </w:divBdr>
    </w:div>
    <w:div w:id="154979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0CB30-9CAC-447F-97BC-D0C2B754A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praveen</dc:creator>
  <cp:keywords/>
  <dc:description/>
  <cp:lastModifiedBy>sai praveen</cp:lastModifiedBy>
  <cp:revision>1</cp:revision>
  <dcterms:created xsi:type="dcterms:W3CDTF">2024-01-20T05:27:00Z</dcterms:created>
  <dcterms:modified xsi:type="dcterms:W3CDTF">2024-01-20T06:17:00Z</dcterms:modified>
</cp:coreProperties>
</file>