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084" w:rsidRDefault="000D34B9">
      <w:pPr>
        <w:rPr>
          <w:rStyle w:val="Heading3Char"/>
          <w:rFonts w:asciiTheme="minorHAnsi" w:eastAsiaTheme="minorEastAsia" w:hAnsiTheme="minorHAnsi" w:cstheme="minorHAnsi"/>
          <w:b w:val="0"/>
          <w:sz w:val="40"/>
          <w:szCs w:val="40"/>
        </w:rPr>
      </w:pPr>
      <w:r w:rsidRPr="000D34B9">
        <w:rPr>
          <w:rStyle w:val="Heading3Char"/>
          <w:rFonts w:asciiTheme="minorHAnsi" w:eastAsiaTheme="minorEastAsia" w:hAnsiTheme="minorHAnsi" w:cstheme="minorHAnsi"/>
          <w:b w:val="0"/>
          <w:sz w:val="40"/>
          <w:szCs w:val="40"/>
        </w:rPr>
        <w:t>Social Impact</w:t>
      </w:r>
      <w:bookmarkStart w:id="0" w:name="_GoBack"/>
      <w:bookmarkEnd w:id="0"/>
    </w:p>
    <w:p w:rsidR="000D34B9" w:rsidRPr="000D34B9" w:rsidRDefault="000D34B9" w:rsidP="000D34B9">
      <w:pPr>
        <w:jc w:val="both"/>
        <w:rPr>
          <w:sz w:val="28"/>
          <w:szCs w:val="28"/>
        </w:rPr>
      </w:pPr>
      <w:r w:rsidRPr="000D34B9">
        <w:rPr>
          <w:sz w:val="28"/>
          <w:szCs w:val="28"/>
        </w:rPr>
        <w:t>Improved End User Interface</w:t>
      </w:r>
    </w:p>
    <w:p w:rsidR="000D34B9" w:rsidRPr="000D34B9" w:rsidRDefault="000D34B9" w:rsidP="000D34B9">
      <w:pPr>
        <w:jc w:val="both"/>
        <w:rPr>
          <w:sz w:val="24"/>
          <w:szCs w:val="24"/>
        </w:rPr>
      </w:pPr>
      <w:r w:rsidRPr="000D34B9">
        <w:rPr>
          <w:sz w:val="24"/>
          <w:szCs w:val="24"/>
        </w:rPr>
        <w:t>The objective of this section is to assess the social impact of implementing accurate and up-to-date information on the latest products based on end-user search history within the Amazon project.</w:t>
      </w:r>
    </w:p>
    <w:p w:rsidR="000D34B9" w:rsidRPr="000D34B9" w:rsidRDefault="000D34B9" w:rsidP="000D34B9">
      <w:pPr>
        <w:jc w:val="both"/>
        <w:rPr>
          <w:sz w:val="28"/>
          <w:szCs w:val="28"/>
        </w:rPr>
      </w:pPr>
      <w:r>
        <w:rPr>
          <w:sz w:val="28"/>
          <w:szCs w:val="28"/>
        </w:rPr>
        <w:t>Informed Decision-Making</w:t>
      </w:r>
    </w:p>
    <w:p w:rsidR="000D34B9" w:rsidRPr="000D34B9" w:rsidRDefault="000D34B9" w:rsidP="000D34B9">
      <w:pPr>
        <w:jc w:val="both"/>
        <w:rPr>
          <w:sz w:val="24"/>
          <w:szCs w:val="24"/>
        </w:rPr>
      </w:pPr>
      <w:r w:rsidRPr="000D34B9">
        <w:rPr>
          <w:sz w:val="24"/>
          <w:szCs w:val="24"/>
        </w:rPr>
        <w:t>Users benefit from the availability of accurate and up-to-date information, enabling them to make more informed decisions about product selections.</w:t>
      </w:r>
    </w:p>
    <w:p w:rsidR="000D34B9" w:rsidRPr="000D34B9" w:rsidRDefault="000D34B9" w:rsidP="000D34B9">
      <w:pPr>
        <w:jc w:val="both"/>
        <w:rPr>
          <w:sz w:val="28"/>
          <w:szCs w:val="28"/>
        </w:rPr>
      </w:pPr>
      <w:r w:rsidRPr="000D34B9">
        <w:rPr>
          <w:sz w:val="28"/>
          <w:szCs w:val="28"/>
        </w:rPr>
        <w:t>Customized Recommendations</w:t>
      </w:r>
    </w:p>
    <w:p w:rsidR="000D34B9" w:rsidRPr="000D34B9" w:rsidRDefault="000D34B9" w:rsidP="000D34B9">
      <w:pPr>
        <w:jc w:val="both"/>
        <w:rPr>
          <w:sz w:val="24"/>
          <w:szCs w:val="24"/>
        </w:rPr>
      </w:pPr>
      <w:r w:rsidRPr="000D34B9">
        <w:rPr>
          <w:sz w:val="24"/>
          <w:szCs w:val="24"/>
        </w:rPr>
        <w:t>The system's ability to tailor product suggestions based on end-user search history creates a personalized experience, aligning with individual preferences.</w:t>
      </w:r>
    </w:p>
    <w:p w:rsidR="000D34B9" w:rsidRPr="000D34B9" w:rsidRDefault="000D34B9" w:rsidP="000D34B9">
      <w:pPr>
        <w:jc w:val="both"/>
        <w:rPr>
          <w:sz w:val="28"/>
          <w:szCs w:val="28"/>
        </w:rPr>
      </w:pPr>
      <w:r w:rsidRPr="000D34B9">
        <w:rPr>
          <w:sz w:val="28"/>
          <w:szCs w:val="28"/>
        </w:rPr>
        <w:t>Continuous Monitoring</w:t>
      </w:r>
    </w:p>
    <w:p w:rsidR="000D34B9" w:rsidRPr="000D34B9" w:rsidRDefault="000D34B9" w:rsidP="000D34B9">
      <w:pPr>
        <w:jc w:val="both"/>
        <w:rPr>
          <w:sz w:val="24"/>
          <w:szCs w:val="24"/>
        </w:rPr>
      </w:pPr>
      <w:r w:rsidRPr="000D34B9">
        <w:rPr>
          <w:sz w:val="24"/>
          <w:szCs w:val="24"/>
        </w:rPr>
        <w:t>Implement mechanisms for continuous monitoring of user feedback and engagement metrics to ensure the sustained positive impact on the end user interface.</w:t>
      </w:r>
    </w:p>
    <w:p w:rsidR="000D34B9" w:rsidRPr="000D34B9" w:rsidRDefault="000D34B9" w:rsidP="000D34B9">
      <w:pPr>
        <w:jc w:val="both"/>
        <w:rPr>
          <w:sz w:val="32"/>
          <w:szCs w:val="32"/>
        </w:rPr>
      </w:pPr>
      <w:r w:rsidRPr="000D34B9">
        <w:rPr>
          <w:sz w:val="32"/>
          <w:szCs w:val="32"/>
        </w:rPr>
        <w:t>User Education</w:t>
      </w:r>
    </w:p>
    <w:p w:rsidR="000D34B9" w:rsidRPr="000D34B9" w:rsidRDefault="000D34B9" w:rsidP="000D34B9">
      <w:pPr>
        <w:jc w:val="both"/>
        <w:rPr>
          <w:sz w:val="24"/>
          <w:szCs w:val="24"/>
        </w:rPr>
      </w:pPr>
      <w:r w:rsidRPr="000D34B9">
        <w:rPr>
          <w:sz w:val="24"/>
          <w:szCs w:val="24"/>
        </w:rPr>
        <w:t>Conduct user education initiatives to highlight the benefits of the enhanced user interface, encouraging users to leverage the information effectively.</w:t>
      </w:r>
    </w:p>
    <w:p w:rsidR="000D34B9" w:rsidRDefault="000D34B9" w:rsidP="000D34B9">
      <w:pPr>
        <w:jc w:val="both"/>
      </w:pPr>
    </w:p>
    <w:p w:rsidR="000D34B9" w:rsidRDefault="000D34B9" w:rsidP="000D34B9">
      <w:pPr>
        <w:jc w:val="both"/>
      </w:pPr>
    </w:p>
    <w:p w:rsidR="000D34B9" w:rsidRDefault="000D34B9" w:rsidP="000D34B9">
      <w:pPr>
        <w:jc w:val="both"/>
      </w:pPr>
    </w:p>
    <w:p w:rsidR="000D34B9" w:rsidRDefault="000D34B9" w:rsidP="000D34B9">
      <w:pPr>
        <w:jc w:val="both"/>
      </w:pPr>
    </w:p>
    <w:p w:rsidR="000D34B9" w:rsidRDefault="000D34B9" w:rsidP="000D34B9">
      <w:pPr>
        <w:jc w:val="both"/>
      </w:pPr>
    </w:p>
    <w:p w:rsidR="000D34B9" w:rsidRPr="000D34B9" w:rsidRDefault="000D34B9">
      <w:pPr>
        <w:rPr>
          <w:rStyle w:val="Heading3Char"/>
          <w:rFonts w:asciiTheme="minorHAnsi" w:eastAsiaTheme="minorEastAsia" w:hAnsiTheme="minorHAnsi" w:cstheme="minorHAnsi"/>
          <w:b w:val="0"/>
          <w:sz w:val="32"/>
          <w:szCs w:val="32"/>
        </w:rPr>
      </w:pPr>
    </w:p>
    <w:p w:rsidR="000D34B9" w:rsidRPr="000D34B9" w:rsidRDefault="000D34B9">
      <w:pPr>
        <w:rPr>
          <w:rFonts w:cstheme="minorHAnsi"/>
          <w:sz w:val="40"/>
          <w:szCs w:val="40"/>
        </w:rPr>
      </w:pPr>
    </w:p>
    <w:sectPr w:rsidR="000D34B9" w:rsidRPr="000D3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4B9"/>
    <w:rsid w:val="000D34B9"/>
    <w:rsid w:val="0011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semiHidden/>
    <w:unhideWhenUsed/>
    <w:qFormat/>
    <w:rsid w:val="000D34B9"/>
    <w:pPr>
      <w:spacing w:before="100" w:beforeAutospacing="1" w:after="100" w:afterAutospacing="1" w:line="240" w:lineRule="auto"/>
      <w:outlineLvl w:val="2"/>
    </w:pPr>
    <w:rPr>
      <w:rFonts w:ascii="SimSun" w:eastAsia="SimSun" w:hAnsi="SimSun" w:cs="Times New Roman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0D34B9"/>
    <w:rPr>
      <w:rFonts w:ascii="SimSun" w:eastAsia="SimSun" w:hAnsi="SimSun" w:cs="Times New Roman"/>
      <w:b/>
      <w:bCs/>
      <w:sz w:val="27"/>
      <w:szCs w:val="27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semiHidden/>
    <w:unhideWhenUsed/>
    <w:qFormat/>
    <w:rsid w:val="000D34B9"/>
    <w:pPr>
      <w:spacing w:before="100" w:beforeAutospacing="1" w:after="100" w:afterAutospacing="1" w:line="240" w:lineRule="auto"/>
      <w:outlineLvl w:val="2"/>
    </w:pPr>
    <w:rPr>
      <w:rFonts w:ascii="SimSun" w:eastAsia="SimSun" w:hAnsi="SimSun" w:cs="Times New Roman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0D34B9"/>
    <w:rPr>
      <w:rFonts w:ascii="SimSun" w:eastAsia="SimSun" w:hAnsi="SimSun" w:cs="Times New Roman"/>
      <w:b/>
      <w:bCs/>
      <w:sz w:val="27"/>
      <w:szCs w:val="27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3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aasmi</dc:creator>
  <cp:lastModifiedBy>aasmi</cp:lastModifiedBy>
  <cp:revision>1</cp:revision>
  <dcterms:created xsi:type="dcterms:W3CDTF">2024-01-30T12:20:00Z</dcterms:created>
  <dcterms:modified xsi:type="dcterms:W3CDTF">2024-01-30T12:27:00Z</dcterms:modified>
</cp:coreProperties>
</file>