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3B0E0" w14:textId="77777777" w:rsidR="00CD08FC" w:rsidRPr="00CD08FC" w:rsidRDefault="00CD08FC" w:rsidP="00CD08FC">
      <w:pPr>
        <w:rPr>
          <w:b/>
          <w:bCs/>
          <w:sz w:val="32"/>
          <w:szCs w:val="32"/>
          <w:u w:val="single"/>
        </w:rPr>
      </w:pPr>
      <w:r w:rsidRPr="00CD08FC">
        <w:rPr>
          <w:b/>
          <w:bCs/>
          <w:sz w:val="32"/>
          <w:szCs w:val="32"/>
          <w:u w:val="single"/>
        </w:rPr>
        <w:t>Specify Business Problem:</w:t>
      </w:r>
    </w:p>
    <w:p w14:paraId="00058F12" w14:textId="77777777" w:rsidR="00CD08FC" w:rsidRDefault="00CD08FC" w:rsidP="00CD08FC"/>
    <w:p w14:paraId="704E453B" w14:textId="77777777" w:rsidR="00CD08FC" w:rsidRDefault="00CD08FC" w:rsidP="00CD08FC">
      <w:r>
        <w:t>Improving Patient Appointment Scheduling and Medical Record Access at Cura Healthcare Services</w:t>
      </w:r>
    </w:p>
    <w:p w14:paraId="05C2E246" w14:textId="77777777" w:rsidR="00CD08FC" w:rsidRDefault="00CD08FC" w:rsidP="00CD08FC"/>
    <w:p w14:paraId="206F3FD1" w14:textId="77777777" w:rsidR="00CD08FC" w:rsidRDefault="00CD08FC" w:rsidP="00CD08FC">
      <w:r>
        <w:t>In the context of the Cura Healthcare Services project, the business problem revolves around enhancing the efficiency and user-friendliness of patient appointment scheduling and accessing medical records. The identified challenges and areas for improvement are crucial for ensuring that patients can easily schedule appointments, access their health information, and have a seamless experience throughout their interaction with Cura Healthcare Services.</w:t>
      </w:r>
    </w:p>
    <w:p w14:paraId="66F00B17" w14:textId="77777777" w:rsidR="00CD08FC" w:rsidRDefault="00CD08FC" w:rsidP="00CD08FC"/>
    <w:p w14:paraId="21E66D37" w14:textId="77777777" w:rsidR="00CD08FC" w:rsidRPr="00CD08FC" w:rsidRDefault="00CD08FC" w:rsidP="00CD08FC">
      <w:pPr>
        <w:rPr>
          <w:b/>
          <w:bCs/>
        </w:rPr>
      </w:pPr>
      <w:r w:rsidRPr="00CD08FC">
        <w:rPr>
          <w:b/>
          <w:bCs/>
        </w:rPr>
        <w:t>Key Aspects of the Business Problem:</w:t>
      </w:r>
    </w:p>
    <w:p w14:paraId="1FF89420" w14:textId="77777777" w:rsidR="00CD08FC" w:rsidRDefault="00CD08FC" w:rsidP="00CD08FC"/>
    <w:p w14:paraId="1E574B7F" w14:textId="6C3D44CC" w:rsidR="00CD08FC" w:rsidRPr="00CD08FC" w:rsidRDefault="00CD08FC" w:rsidP="00CD08FC">
      <w:pPr>
        <w:rPr>
          <w:b/>
          <w:bCs/>
          <w:u w:val="single"/>
        </w:rPr>
      </w:pPr>
      <w:r w:rsidRPr="00CD08FC">
        <w:rPr>
          <w:b/>
          <w:bCs/>
          <w:u w:val="single"/>
        </w:rPr>
        <w:t>1. Appointment Scheduling Convenience:</w:t>
      </w:r>
    </w:p>
    <w:p w14:paraId="15F7FFA3" w14:textId="77777777" w:rsidR="00CD08FC" w:rsidRDefault="00CD08FC" w:rsidP="00CD08FC">
      <w:r>
        <w:t xml:space="preserve">   - The current appointment scheduling system may lack flexibility and convenience for patients. There is a need to improve the user interface and functionality to allow for easier and more intuitive appointment scheduling.</w:t>
      </w:r>
    </w:p>
    <w:p w14:paraId="6616C20A" w14:textId="77777777" w:rsidR="00CD08FC" w:rsidRDefault="00CD08FC" w:rsidP="00CD08FC"/>
    <w:p w14:paraId="121EF1D2" w14:textId="62E4B3E2" w:rsidR="00CD08FC" w:rsidRPr="00CD08FC" w:rsidRDefault="00CD08FC" w:rsidP="00CD08FC">
      <w:pPr>
        <w:rPr>
          <w:b/>
          <w:bCs/>
          <w:u w:val="single"/>
        </w:rPr>
      </w:pPr>
      <w:r w:rsidRPr="00CD08FC">
        <w:rPr>
          <w:b/>
          <w:bCs/>
          <w:u w:val="single"/>
        </w:rPr>
        <w:t>2. User-Friendly Medical Record Access:</w:t>
      </w:r>
    </w:p>
    <w:p w14:paraId="482FC640" w14:textId="77777777" w:rsidR="00CD08FC" w:rsidRDefault="00CD08FC" w:rsidP="00CD08FC">
      <w:r>
        <w:t xml:space="preserve">   - Accessing medical records should be straightforward and user-friendly. The current system may face challenges in providing a seamless experience for patients seeking to review their health information. Enhancements in design and accessibility are required.</w:t>
      </w:r>
    </w:p>
    <w:p w14:paraId="6BD57198" w14:textId="77777777" w:rsidR="00CD08FC" w:rsidRDefault="00CD08FC" w:rsidP="00CD08FC"/>
    <w:p w14:paraId="7673C715" w14:textId="764A06DD" w:rsidR="00CD08FC" w:rsidRPr="00CD08FC" w:rsidRDefault="00CD08FC" w:rsidP="00CD08FC">
      <w:pPr>
        <w:rPr>
          <w:b/>
          <w:bCs/>
          <w:u w:val="single"/>
        </w:rPr>
      </w:pPr>
      <w:r w:rsidRPr="00CD08FC">
        <w:rPr>
          <w:b/>
          <w:bCs/>
          <w:u w:val="single"/>
        </w:rPr>
        <w:t>3. Communication and Reminders:</w:t>
      </w:r>
    </w:p>
    <w:p w14:paraId="52A95C00" w14:textId="77777777" w:rsidR="00CD08FC" w:rsidRDefault="00CD08FC" w:rsidP="00CD08FC">
      <w:r>
        <w:t xml:space="preserve">   - Improving communication channels for appointment reminders and updates is crucial. Patients may benefit from more personalized and timely reminders, contributing to a smoother scheduling process and reducing missed appointments.</w:t>
      </w:r>
    </w:p>
    <w:p w14:paraId="463B5114" w14:textId="77777777" w:rsidR="00CD08FC" w:rsidRDefault="00CD08FC" w:rsidP="00CD08FC"/>
    <w:p w14:paraId="6CA24760" w14:textId="5442E4C2" w:rsidR="00CD08FC" w:rsidRPr="00CD08FC" w:rsidRDefault="00CD08FC" w:rsidP="00CD08FC">
      <w:pPr>
        <w:rPr>
          <w:b/>
          <w:bCs/>
          <w:u w:val="single"/>
        </w:rPr>
      </w:pPr>
      <w:r w:rsidRPr="00CD08FC">
        <w:rPr>
          <w:b/>
          <w:bCs/>
          <w:u w:val="single"/>
        </w:rPr>
        <w:t>4. Integration of Telehealth Services:</w:t>
      </w:r>
    </w:p>
    <w:p w14:paraId="28992949" w14:textId="77777777" w:rsidR="00CD08FC" w:rsidRDefault="00CD08FC" w:rsidP="00CD08FC">
      <w:r>
        <w:t xml:space="preserve">   - In response to evolving healthcare trends, integrating telehealth services seamlessly into the platform is essential. This involves ensuring a user-friendly interface for virtual appointments and maintaining the security and privacy of patient information.</w:t>
      </w:r>
    </w:p>
    <w:p w14:paraId="16D18F4B" w14:textId="77777777" w:rsidR="00CD08FC" w:rsidRDefault="00CD08FC" w:rsidP="00CD08FC"/>
    <w:p w14:paraId="0072E573" w14:textId="5C2E72D3" w:rsidR="00CD08FC" w:rsidRPr="00CD08FC" w:rsidRDefault="00CD08FC" w:rsidP="00CD08FC">
      <w:pPr>
        <w:rPr>
          <w:b/>
          <w:bCs/>
          <w:u w:val="single"/>
        </w:rPr>
      </w:pPr>
      <w:r w:rsidRPr="00CD08FC">
        <w:rPr>
          <w:b/>
          <w:bCs/>
          <w:u w:val="single"/>
        </w:rPr>
        <w:t>5. Efficient Workflow for Staff:</w:t>
      </w:r>
    </w:p>
    <w:p w14:paraId="52D91EE7" w14:textId="77777777" w:rsidR="00CD08FC" w:rsidRDefault="00CD08FC" w:rsidP="00CD08FC">
      <w:r>
        <w:t xml:space="preserve">   - Internal processes for managing appointments and medical records should be optimized. Streamlining the workflow for healthcare staff can lead to improved efficiency, reducing administrative burden and potential errors.</w:t>
      </w:r>
    </w:p>
    <w:p w14:paraId="6E83719D" w14:textId="77777777" w:rsidR="00CD08FC" w:rsidRDefault="00CD08FC" w:rsidP="00CD08FC"/>
    <w:p w14:paraId="43AA7657" w14:textId="4FB84AEA" w:rsidR="00CD08FC" w:rsidRPr="00CD08FC" w:rsidRDefault="00CD08FC" w:rsidP="00CD08FC">
      <w:pPr>
        <w:rPr>
          <w:b/>
          <w:bCs/>
          <w:u w:val="single"/>
        </w:rPr>
      </w:pPr>
      <w:r w:rsidRPr="00CD08FC">
        <w:rPr>
          <w:b/>
          <w:bCs/>
          <w:u w:val="single"/>
        </w:rPr>
        <w:t>6. Data Security and Privacy Compliance:</w:t>
      </w:r>
    </w:p>
    <w:p w14:paraId="7D8ACD6E" w14:textId="77777777" w:rsidR="00CD08FC" w:rsidRDefault="00CD08FC" w:rsidP="00CD08FC">
      <w:r>
        <w:t xml:space="preserve">   - With sensitive health information at stake, ensuring compliance with data security and privacy regulations is critical. The business problem includes addressing any potential vulnerabilities and maintaining a secure environment for patient data.</w:t>
      </w:r>
    </w:p>
    <w:p w14:paraId="50F7EF65" w14:textId="77777777" w:rsidR="00CD08FC" w:rsidRDefault="00CD08FC" w:rsidP="00CD08FC"/>
    <w:p w14:paraId="52A7C809" w14:textId="77777777" w:rsidR="00CD08FC" w:rsidRPr="00CD08FC" w:rsidRDefault="00CD08FC" w:rsidP="00CD08FC">
      <w:pPr>
        <w:rPr>
          <w:b/>
          <w:bCs/>
        </w:rPr>
      </w:pPr>
      <w:r w:rsidRPr="00CD08FC">
        <w:rPr>
          <w:b/>
          <w:bCs/>
        </w:rPr>
        <w:t>Business Impact of Addressing the Problem:</w:t>
      </w:r>
    </w:p>
    <w:p w14:paraId="09B1F304" w14:textId="77777777" w:rsidR="00CD08FC" w:rsidRDefault="00CD08FC" w:rsidP="00CD08FC"/>
    <w:p w14:paraId="0AC48998" w14:textId="766B9E11" w:rsidR="00CD08FC" w:rsidRPr="00CD08FC" w:rsidRDefault="00CD08FC" w:rsidP="00CD08FC">
      <w:pPr>
        <w:rPr>
          <w:b/>
          <w:bCs/>
          <w:u w:val="single"/>
        </w:rPr>
      </w:pPr>
      <w:r w:rsidRPr="00CD08FC">
        <w:rPr>
          <w:b/>
          <w:bCs/>
          <w:u w:val="single"/>
        </w:rPr>
        <w:t>1. Enhanced Patient Experience:</w:t>
      </w:r>
    </w:p>
    <w:p w14:paraId="30DF34FB" w14:textId="77777777" w:rsidR="00CD08FC" w:rsidRDefault="00CD08FC" w:rsidP="00CD08FC">
      <w:r>
        <w:t xml:space="preserve">   - Improving appointment scheduling and medical record access contributes to an enhanced overall patient experience, fostering satisfaction and trust in Cura Healthcare Services.</w:t>
      </w:r>
    </w:p>
    <w:p w14:paraId="7E0053D3" w14:textId="77777777" w:rsidR="00CD08FC" w:rsidRDefault="00CD08FC" w:rsidP="00CD08FC"/>
    <w:p w14:paraId="6D9CD344" w14:textId="0EC543F4" w:rsidR="00CD08FC" w:rsidRPr="00CD08FC" w:rsidRDefault="00CD08FC" w:rsidP="00CD08FC">
      <w:pPr>
        <w:rPr>
          <w:b/>
          <w:bCs/>
          <w:u w:val="single"/>
        </w:rPr>
      </w:pPr>
      <w:r w:rsidRPr="00CD08FC">
        <w:rPr>
          <w:b/>
          <w:bCs/>
          <w:u w:val="single"/>
        </w:rPr>
        <w:t>2. Reduced Appointment No-Shows:</w:t>
      </w:r>
    </w:p>
    <w:p w14:paraId="3461BD3B" w14:textId="77777777" w:rsidR="00CD08FC" w:rsidRDefault="00CD08FC" w:rsidP="00CD08FC">
      <w:r>
        <w:t xml:space="preserve">   - Implementing effective communication and reminders is likely to reduce the number of missed appointments, optimizing the utilization of healthcare resources and improving patient outcomes.</w:t>
      </w:r>
    </w:p>
    <w:p w14:paraId="24A55F12" w14:textId="77777777" w:rsidR="00CD08FC" w:rsidRDefault="00CD08FC" w:rsidP="00CD08FC"/>
    <w:p w14:paraId="773CF8D2" w14:textId="0630AB03" w:rsidR="00CD08FC" w:rsidRPr="00CD08FC" w:rsidRDefault="00CD08FC" w:rsidP="00CD08FC">
      <w:pPr>
        <w:rPr>
          <w:b/>
          <w:bCs/>
          <w:u w:val="single"/>
        </w:rPr>
      </w:pPr>
      <w:r w:rsidRPr="00CD08FC">
        <w:rPr>
          <w:b/>
          <w:bCs/>
          <w:u w:val="single"/>
        </w:rPr>
        <w:t>3. Adaptation to Telehealth Trends:</w:t>
      </w:r>
    </w:p>
    <w:p w14:paraId="792294D6" w14:textId="77777777" w:rsidR="00CD08FC" w:rsidRDefault="00CD08FC" w:rsidP="00CD08FC">
      <w:r>
        <w:t xml:space="preserve">   - Integrating telehealth services positions Cura Healthcare Services at the forefront of healthcare innovation, meeting the growing demand for virtual healthcare options.</w:t>
      </w:r>
    </w:p>
    <w:p w14:paraId="3EB4BC05" w14:textId="77777777" w:rsidR="00CD08FC" w:rsidRDefault="00CD08FC" w:rsidP="00CD08FC"/>
    <w:p w14:paraId="369DE369" w14:textId="417B836D" w:rsidR="00CD08FC" w:rsidRPr="00CD08FC" w:rsidRDefault="00CD08FC" w:rsidP="00CD08FC">
      <w:pPr>
        <w:rPr>
          <w:b/>
          <w:bCs/>
          <w:u w:val="single"/>
        </w:rPr>
      </w:pPr>
      <w:r w:rsidRPr="00CD08FC">
        <w:rPr>
          <w:b/>
          <w:bCs/>
          <w:u w:val="single"/>
        </w:rPr>
        <w:t>4. Streamlined Operations:</w:t>
      </w:r>
    </w:p>
    <w:p w14:paraId="6229F395" w14:textId="77777777" w:rsidR="00CD08FC" w:rsidRDefault="00CD08FC" w:rsidP="00CD08FC">
      <w:r>
        <w:t xml:space="preserve">   - Optimizing internal workflows leads to increased efficiency for healthcare staff, allowing them to focus more on patient care and less on administrative tasks.</w:t>
      </w:r>
    </w:p>
    <w:p w14:paraId="7E727D0F" w14:textId="77777777" w:rsidR="00CD08FC" w:rsidRDefault="00CD08FC" w:rsidP="00CD08FC"/>
    <w:p w14:paraId="093491CD" w14:textId="209925E8" w:rsidR="00CD08FC" w:rsidRPr="00CD08FC" w:rsidRDefault="00CD08FC" w:rsidP="00CD08FC">
      <w:pPr>
        <w:rPr>
          <w:b/>
          <w:bCs/>
          <w:u w:val="single"/>
        </w:rPr>
      </w:pPr>
      <w:r w:rsidRPr="00CD08FC">
        <w:rPr>
          <w:b/>
          <w:bCs/>
          <w:u w:val="single"/>
        </w:rPr>
        <w:t>5. Compliance and Patient Trust:</w:t>
      </w:r>
    </w:p>
    <w:p w14:paraId="03A1ED8C" w14:textId="40CA27EF" w:rsidR="00EE20EE" w:rsidRDefault="00CD08FC" w:rsidP="00CD08FC">
      <w:r>
        <w:t xml:space="preserve">   - Ensuring data security and privacy compliance builds trust with patients and demonstrates Cura Healthcare Services' commitment to safeguarding their sensitive health information.</w:t>
      </w:r>
    </w:p>
    <w:sectPr w:rsidR="00EE20E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FF5C3" w14:textId="77777777" w:rsidR="00CD08FC" w:rsidRDefault="00CD08FC" w:rsidP="00CD08FC">
      <w:pPr>
        <w:spacing w:after="0" w:line="240" w:lineRule="auto"/>
      </w:pPr>
      <w:r>
        <w:separator/>
      </w:r>
    </w:p>
  </w:endnote>
  <w:endnote w:type="continuationSeparator" w:id="0">
    <w:p w14:paraId="641AECE9" w14:textId="77777777" w:rsidR="00CD08FC" w:rsidRDefault="00CD08FC" w:rsidP="00CD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778E4" w14:textId="77777777" w:rsidR="00CD08FC" w:rsidRDefault="00CD0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C78F3" w14:textId="77777777" w:rsidR="00CD08FC" w:rsidRDefault="00CD08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1ADA" w14:textId="77777777" w:rsidR="00CD08FC" w:rsidRDefault="00CD0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0AC20" w14:textId="77777777" w:rsidR="00CD08FC" w:rsidRDefault="00CD08FC" w:rsidP="00CD08FC">
      <w:pPr>
        <w:spacing w:after="0" w:line="240" w:lineRule="auto"/>
      </w:pPr>
      <w:r>
        <w:separator/>
      </w:r>
    </w:p>
  </w:footnote>
  <w:footnote w:type="continuationSeparator" w:id="0">
    <w:p w14:paraId="46D9C824" w14:textId="77777777" w:rsidR="00CD08FC" w:rsidRDefault="00CD08FC" w:rsidP="00CD0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AEAEA" w14:textId="77777777" w:rsidR="00CD08FC" w:rsidRDefault="00CD08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9D97D" w14:textId="6268C2A7" w:rsidR="00CD08FC" w:rsidRPr="00CD08FC" w:rsidRDefault="00CD08FC" w:rsidP="00CD08FC">
    <w:pPr>
      <w:pStyle w:val="Header"/>
      <w:jc w:val="center"/>
      <w:rPr>
        <w:b/>
        <w:bCs/>
        <w:sz w:val="40"/>
        <w:szCs w:val="40"/>
      </w:rPr>
    </w:pPr>
    <w:r w:rsidRPr="00CD08FC">
      <w:rPr>
        <w:b/>
        <w:bCs/>
        <w:sz w:val="40"/>
        <w:szCs w:val="40"/>
      </w:rPr>
      <w:t>CURA Healthcare services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186F" w14:textId="77777777" w:rsidR="00CD08FC" w:rsidRDefault="00CD08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FC"/>
    <w:rsid w:val="00A01A2A"/>
    <w:rsid w:val="00CD08FC"/>
    <w:rsid w:val="00EE2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009730"/>
  <w15:chartTrackingRefBased/>
  <w15:docId w15:val="{394A7033-E62B-4653-A175-1CE262B89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8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08FC"/>
  </w:style>
  <w:style w:type="paragraph" w:styleId="Footer">
    <w:name w:val="footer"/>
    <w:basedOn w:val="Normal"/>
    <w:link w:val="FooterChar"/>
    <w:uiPriority w:val="99"/>
    <w:unhideWhenUsed/>
    <w:rsid w:val="00CD08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0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MEHTA</dc:creator>
  <cp:keywords/>
  <dc:description/>
  <cp:lastModifiedBy>POOJA MEHTA</cp:lastModifiedBy>
  <cp:revision>1</cp:revision>
  <dcterms:created xsi:type="dcterms:W3CDTF">2024-02-02T08:06:00Z</dcterms:created>
  <dcterms:modified xsi:type="dcterms:W3CDTF">2024-02-02T08:11:00Z</dcterms:modified>
</cp:coreProperties>
</file>