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A03" w:rsidRDefault="00CA5A03" w:rsidP="00CA5A03">
      <w:pPr>
        <w:shd w:val="clear" w:color="auto" w:fill="FFFFFF"/>
        <w:spacing w:before="240" w:after="150" w:line="300" w:lineRule="atLeast"/>
        <w:jc w:val="center"/>
        <w:outlineLvl w:val="2"/>
        <w:rPr>
          <w:rFonts w:ascii="Times New Roman" w:eastAsia="Times New Roman" w:hAnsi="Times New Roman"/>
          <w:b/>
          <w:bCs/>
          <w:color w:val="2D2828"/>
          <w:sz w:val="38"/>
          <w:szCs w:val="38"/>
        </w:rPr>
      </w:pPr>
      <w:r>
        <w:rPr>
          <w:rFonts w:ascii="Times New Roman" w:eastAsia="Times New Roman" w:hAnsi="Times New Roman"/>
          <w:b/>
          <w:bCs/>
          <w:color w:val="2D2828"/>
          <w:sz w:val="38"/>
          <w:szCs w:val="38"/>
        </w:rPr>
        <w:t>Amazon Project</w:t>
      </w:r>
    </w:p>
    <w:p w:rsidR="00CA5A03" w:rsidRDefault="00CA5A03" w:rsidP="00CA5A03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/>
          <w:b/>
          <w:bCs/>
          <w:color w:val="2D2828"/>
          <w:sz w:val="38"/>
          <w:szCs w:val="38"/>
        </w:rPr>
      </w:pPr>
    </w:p>
    <w:p w:rsidR="00CA5A03" w:rsidRPr="00CA5A03" w:rsidRDefault="00CA5A03" w:rsidP="00CA5A03">
      <w:pPr>
        <w:shd w:val="clear" w:color="auto" w:fill="FFFFFF"/>
        <w:spacing w:before="240" w:after="150" w:line="300" w:lineRule="atLeast"/>
        <w:outlineLvl w:val="2"/>
        <w:rPr>
          <w:rFonts w:asciiTheme="minorHAnsi" w:eastAsia="Times New Roman" w:hAnsiTheme="minorHAnsi" w:cstheme="minorHAnsi"/>
          <w:b/>
          <w:bCs/>
          <w:color w:val="2D2828"/>
          <w:sz w:val="28"/>
          <w:szCs w:val="28"/>
          <w:u w:val="single"/>
        </w:rPr>
      </w:pPr>
      <w:r w:rsidRPr="00CA5A03">
        <w:rPr>
          <w:rFonts w:asciiTheme="minorHAnsi" w:eastAsia="Times New Roman" w:hAnsiTheme="minorHAnsi" w:cstheme="minorHAnsi"/>
          <w:b/>
          <w:bCs/>
          <w:color w:val="2D2828"/>
          <w:sz w:val="28"/>
          <w:szCs w:val="28"/>
          <w:u w:val="single"/>
        </w:rPr>
        <w:t>Specify Business Problem:-</w:t>
      </w:r>
    </w:p>
    <w:p w:rsidR="00CA5A03" w:rsidRPr="00CA5A03" w:rsidRDefault="00CA5A03" w:rsidP="00CA5A03">
      <w:pPr>
        <w:shd w:val="clear" w:color="auto" w:fill="FFFFFF"/>
        <w:spacing w:before="240" w:after="150" w:line="300" w:lineRule="atLeast"/>
        <w:outlineLvl w:val="2"/>
        <w:rPr>
          <w:rFonts w:asciiTheme="minorHAnsi" w:eastAsia="Times New Roman" w:hAnsiTheme="minorHAnsi" w:cstheme="minorHAnsi"/>
          <w:b/>
          <w:bCs/>
          <w:color w:val="2D2828"/>
          <w:sz w:val="24"/>
          <w:szCs w:val="24"/>
        </w:rPr>
      </w:pPr>
      <w:r w:rsidRPr="00CA5A03">
        <w:rPr>
          <w:rFonts w:asciiTheme="minorHAnsi" w:hAnsiTheme="minorHAnsi" w:cstheme="minorHAnsi"/>
          <w:sz w:val="24"/>
          <w:szCs w:val="24"/>
          <w:shd w:val="clear" w:color="auto" w:fill="FFFFFF"/>
        </w:rPr>
        <w:t>Providing flexible and prominent services to end users to search an item to make an order as per their</w:t>
      </w:r>
      <w:proofErr w:type="gramStart"/>
      <w:r w:rsidRPr="00CA5A03">
        <w:rPr>
          <w:rFonts w:asciiTheme="minorHAnsi" w:hAnsiTheme="minorHAnsi" w:cstheme="minorHAnsi"/>
          <w:sz w:val="24"/>
          <w:szCs w:val="24"/>
          <w:shd w:val="clear" w:color="auto" w:fill="FFFFFF"/>
        </w:rPr>
        <w:t>  wish</w:t>
      </w:r>
      <w:proofErr w:type="gramEnd"/>
      <w:r w:rsidRPr="00CA5A0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list.</w:t>
      </w:r>
    </w:p>
    <w:p w:rsidR="00CA5A03" w:rsidRDefault="00CA5A03" w:rsidP="002F400E">
      <w:pPr>
        <w:pStyle w:val="Heading3"/>
        <w:shd w:val="clear" w:color="auto" w:fill="FFFFFF"/>
        <w:spacing w:before="240" w:beforeAutospacing="0" w:after="150" w:afterAutospacing="0" w:line="300" w:lineRule="atLeast"/>
        <w:ind w:left="-567" w:firstLine="567"/>
        <w:rPr>
          <w:rFonts w:asciiTheme="minorHAnsi" w:hAnsiTheme="minorHAnsi" w:cstheme="minorHAnsi"/>
          <w:color w:val="2D2828"/>
          <w:sz w:val="28"/>
          <w:szCs w:val="28"/>
          <w:u w:val="single"/>
        </w:rPr>
      </w:pPr>
      <w:r w:rsidRPr="00CA5A03">
        <w:rPr>
          <w:rFonts w:asciiTheme="minorHAnsi" w:hAnsiTheme="minorHAnsi" w:cstheme="minorHAnsi"/>
          <w:color w:val="2D2828"/>
          <w:sz w:val="28"/>
          <w:szCs w:val="28"/>
          <w:u w:val="single"/>
        </w:rPr>
        <w:t>Business Requirements</w:t>
      </w:r>
      <w:r>
        <w:rPr>
          <w:rFonts w:asciiTheme="minorHAnsi" w:hAnsiTheme="minorHAnsi" w:cstheme="minorHAnsi"/>
          <w:color w:val="2D2828"/>
          <w:sz w:val="28"/>
          <w:szCs w:val="28"/>
          <w:u w:val="single"/>
        </w:rPr>
        <w:t>:-</w:t>
      </w:r>
    </w:p>
    <w:p w:rsidR="00CA5A03" w:rsidRDefault="00CA5A03" w:rsidP="00CA5A03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An Amazon project can have a variety of business requirements, depending on the specific goals and objectives of the project. Some potential requirements may include: </w:t>
      </w:r>
    </w:p>
    <w:p w:rsidR="00CA5A03" w:rsidRDefault="00CA5A03" w:rsidP="00CA5A03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780"/>
        <w:textAlignment w:val="baseline"/>
        <w:rPr>
          <w:sz w:val="21"/>
          <w:szCs w:val="21"/>
        </w:rPr>
      </w:pPr>
      <w:r>
        <w:rPr>
          <w:sz w:val="21"/>
          <w:szCs w:val="21"/>
        </w:rPr>
        <w:t>Accurate and up-to-date information about products: The project should use the most recent and reliable data about product as per end user interest/</w:t>
      </w:r>
      <w:proofErr w:type="spellStart"/>
      <w:r>
        <w:rPr>
          <w:sz w:val="21"/>
          <w:szCs w:val="21"/>
        </w:rPr>
        <w:t>wishlist</w:t>
      </w:r>
      <w:proofErr w:type="spellEnd"/>
      <w:r>
        <w:rPr>
          <w:sz w:val="21"/>
          <w:szCs w:val="21"/>
        </w:rPr>
        <w:t>, in order to ensure that the information is accurate and relevant to end user needs. </w:t>
      </w:r>
    </w:p>
    <w:p w:rsidR="00CA5A03" w:rsidRDefault="00CA5A03" w:rsidP="00CA5A03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780"/>
        <w:textAlignment w:val="baseline"/>
        <w:rPr>
          <w:sz w:val="21"/>
          <w:szCs w:val="21"/>
        </w:rPr>
      </w:pPr>
      <w:r>
        <w:rPr>
          <w:sz w:val="21"/>
          <w:szCs w:val="21"/>
        </w:rPr>
        <w:t>Flexibility: The Amazon system should be flexible and able to adapt to end users' needs.</w:t>
      </w:r>
    </w:p>
    <w:p w:rsidR="00CA5A03" w:rsidRDefault="00CA5A03" w:rsidP="00CA5A03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780"/>
        <w:textAlignment w:val="baseline"/>
        <w:rPr>
          <w:sz w:val="21"/>
          <w:szCs w:val="21"/>
        </w:rPr>
      </w:pPr>
      <w:r>
        <w:rPr>
          <w:sz w:val="21"/>
          <w:szCs w:val="21"/>
        </w:rPr>
        <w:t>  Compliance: The project should comply with all relevant laws and regulations. </w:t>
      </w:r>
    </w:p>
    <w:p w:rsidR="00CA5A03" w:rsidRPr="00CA5A03" w:rsidRDefault="00CA5A03" w:rsidP="00CA5A03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780"/>
        <w:textAlignment w:val="baseline"/>
        <w:rPr>
          <w:sz w:val="21"/>
          <w:szCs w:val="21"/>
        </w:rPr>
      </w:pPr>
      <w:r>
        <w:rPr>
          <w:sz w:val="21"/>
          <w:szCs w:val="21"/>
        </w:rPr>
        <w:t>User-friendly interface: The Amazon system should be easy to use and understand for ordering different items and store their wish list for later orders.</w:t>
      </w:r>
    </w:p>
    <w:p w:rsidR="00CA5A03" w:rsidRDefault="00CA5A03" w:rsidP="00CA5A03">
      <w:pPr>
        <w:pStyle w:val="Heading3"/>
        <w:shd w:val="clear" w:color="auto" w:fill="FFFFFF"/>
        <w:spacing w:before="240" w:beforeAutospacing="0" w:after="150" w:afterAutospacing="0" w:line="300" w:lineRule="atLeast"/>
        <w:rPr>
          <w:rFonts w:asciiTheme="minorHAnsi" w:hAnsiTheme="minorHAnsi" w:cstheme="minorHAnsi"/>
          <w:color w:val="2D2828"/>
          <w:sz w:val="28"/>
          <w:szCs w:val="28"/>
          <w:u w:val="single"/>
        </w:rPr>
      </w:pPr>
      <w:r w:rsidRPr="00CA5A03">
        <w:rPr>
          <w:rFonts w:asciiTheme="minorHAnsi" w:hAnsiTheme="minorHAnsi" w:cstheme="minorHAnsi"/>
          <w:color w:val="2D2828"/>
          <w:sz w:val="28"/>
          <w:szCs w:val="28"/>
          <w:u w:val="single"/>
        </w:rPr>
        <w:t>Literature Survey</w:t>
      </w:r>
      <w:r>
        <w:rPr>
          <w:rFonts w:asciiTheme="minorHAnsi" w:hAnsiTheme="minorHAnsi" w:cstheme="minorHAnsi"/>
          <w:color w:val="2D2828"/>
          <w:sz w:val="28"/>
          <w:szCs w:val="28"/>
          <w:u w:val="single"/>
        </w:rPr>
        <w:t>:-</w:t>
      </w:r>
    </w:p>
    <w:tbl>
      <w:tblPr>
        <w:tblStyle w:val="TableGrid"/>
        <w:tblW w:w="11165" w:type="dxa"/>
        <w:tblLayout w:type="fixed"/>
        <w:tblLook w:val="04A0"/>
      </w:tblPr>
      <w:tblGrid>
        <w:gridCol w:w="817"/>
        <w:gridCol w:w="3260"/>
        <w:gridCol w:w="3119"/>
        <w:gridCol w:w="2126"/>
        <w:gridCol w:w="1843"/>
      </w:tblGrid>
      <w:tr w:rsidR="002F400E" w:rsidTr="00D16A2A">
        <w:trPr>
          <w:trHeight w:val="984"/>
        </w:trPr>
        <w:tc>
          <w:tcPr>
            <w:tcW w:w="817" w:type="dxa"/>
          </w:tcPr>
          <w:p w:rsidR="00CA5A03" w:rsidRPr="009011DC" w:rsidRDefault="00CA5A03" w:rsidP="009011DC">
            <w:proofErr w:type="spellStart"/>
            <w:r w:rsidRPr="009011DC">
              <w:t>Sr</w:t>
            </w:r>
            <w:proofErr w:type="spellEnd"/>
            <w:r w:rsidRPr="009011DC">
              <w:t xml:space="preserve"> NO</w:t>
            </w:r>
          </w:p>
        </w:tc>
        <w:tc>
          <w:tcPr>
            <w:tcW w:w="3260" w:type="dxa"/>
          </w:tcPr>
          <w:p w:rsidR="00CA5A03" w:rsidRPr="009011DC" w:rsidRDefault="00CA5A03" w:rsidP="009011DC">
            <w:r w:rsidRPr="009011DC">
              <w:t>Paper name</w:t>
            </w:r>
          </w:p>
        </w:tc>
        <w:tc>
          <w:tcPr>
            <w:tcW w:w="3119" w:type="dxa"/>
          </w:tcPr>
          <w:p w:rsidR="00CA5A03" w:rsidRPr="009011DC" w:rsidRDefault="00CA5A03" w:rsidP="009011DC">
            <w:r w:rsidRPr="009011DC">
              <w:t>Aim of paper</w:t>
            </w:r>
          </w:p>
        </w:tc>
        <w:tc>
          <w:tcPr>
            <w:tcW w:w="2126" w:type="dxa"/>
          </w:tcPr>
          <w:p w:rsidR="00CA5A03" w:rsidRPr="009011DC" w:rsidRDefault="00CA5A03" w:rsidP="009011DC">
            <w:r w:rsidRPr="009011DC">
              <w:t>Technology Used</w:t>
            </w:r>
          </w:p>
        </w:tc>
        <w:tc>
          <w:tcPr>
            <w:tcW w:w="1843" w:type="dxa"/>
          </w:tcPr>
          <w:p w:rsidR="00CA5A03" w:rsidRPr="009011DC" w:rsidRDefault="00CA5A03" w:rsidP="009011DC">
            <w:r w:rsidRPr="009011DC">
              <w:t>Gaps</w:t>
            </w:r>
          </w:p>
        </w:tc>
      </w:tr>
      <w:tr w:rsidR="002F400E" w:rsidTr="00FE7275">
        <w:trPr>
          <w:trHeight w:val="2004"/>
        </w:trPr>
        <w:tc>
          <w:tcPr>
            <w:tcW w:w="817" w:type="dxa"/>
          </w:tcPr>
          <w:p w:rsidR="00CA5A03" w:rsidRPr="009011DC" w:rsidRDefault="00B13FB1" w:rsidP="009011DC">
            <w:r w:rsidRPr="009011DC">
              <w:t>1</w:t>
            </w:r>
          </w:p>
        </w:tc>
        <w:tc>
          <w:tcPr>
            <w:tcW w:w="3260" w:type="dxa"/>
          </w:tcPr>
          <w:p w:rsidR="00D16A2A" w:rsidRPr="009011DC" w:rsidRDefault="00D16A2A" w:rsidP="009011DC">
            <w:r w:rsidRPr="009011DC">
              <w:t xml:space="preserve">H. L. </w:t>
            </w:r>
            <w:proofErr w:type="spellStart"/>
            <w:r w:rsidRPr="009011DC">
              <w:t>Gururaj,Francesco</w:t>
            </w:r>
            <w:proofErr w:type="spellEnd"/>
            <w:r w:rsidRPr="009011DC">
              <w:t xml:space="preserve"> </w:t>
            </w:r>
            <w:proofErr w:type="spellStart"/>
            <w:r w:rsidRPr="009011DC">
              <w:t>Flammini</w:t>
            </w:r>
            <w:proofErr w:type="spellEnd"/>
            <w:r w:rsidRPr="009011DC">
              <w:t xml:space="preserve"> ,H. A. </w:t>
            </w:r>
            <w:proofErr w:type="spellStart"/>
            <w:r w:rsidRPr="009011DC">
              <w:t>Chaya</w:t>
            </w:r>
            <w:proofErr w:type="spellEnd"/>
            <w:r w:rsidRPr="009011DC">
              <w:t xml:space="preserve"> </w:t>
            </w:r>
            <w:proofErr w:type="spellStart"/>
            <w:r w:rsidRPr="009011DC">
              <w:t>Kumari,G</w:t>
            </w:r>
            <w:proofErr w:type="spellEnd"/>
            <w:r w:rsidRPr="009011DC">
              <w:t xml:space="preserve">. R. </w:t>
            </w:r>
            <w:proofErr w:type="spellStart"/>
            <w:r w:rsidRPr="009011DC">
              <w:t>Puneeth</w:t>
            </w:r>
            <w:proofErr w:type="spellEnd"/>
            <w:r w:rsidRPr="009011DC">
              <w:t xml:space="preserve">  • B. R. Sunil Kumar, “</w:t>
            </w:r>
            <w:proofErr w:type="spellStart"/>
            <w:r w:rsidRPr="009011DC">
              <w:t>Classifcation</w:t>
            </w:r>
            <w:proofErr w:type="spellEnd"/>
            <w:r w:rsidRPr="009011DC">
              <w:t xml:space="preserve"> of drugs based on mechanism of action using machine learning techniques”,</w:t>
            </w:r>
            <w:r w:rsidRPr="009011DC">
              <w:cr/>
              <w:t>November,2021</w:t>
            </w:r>
          </w:p>
        </w:tc>
        <w:tc>
          <w:tcPr>
            <w:tcW w:w="3119" w:type="dxa"/>
          </w:tcPr>
          <w:p w:rsidR="00CA5A03" w:rsidRPr="009011DC" w:rsidRDefault="00FE7275" w:rsidP="009011DC">
            <w:r w:rsidRPr="009011DC">
              <w:t>This research aims to apply machine learning algorithms to predict the mechanism of action of medications.</w:t>
            </w:r>
          </w:p>
        </w:tc>
        <w:tc>
          <w:tcPr>
            <w:tcW w:w="2126" w:type="dxa"/>
          </w:tcPr>
          <w:p w:rsidR="00CA5A03" w:rsidRPr="009011DC" w:rsidRDefault="00FE7275" w:rsidP="009011DC">
            <w:r w:rsidRPr="009011DC">
              <w:t>Binary Relevance K Nearest Neighbors (</w:t>
            </w:r>
            <w:proofErr w:type="spellStart"/>
            <w:r w:rsidRPr="009011DC">
              <w:t>BRkNN</w:t>
            </w:r>
            <w:proofErr w:type="spellEnd"/>
            <w:r w:rsidRPr="009011DC">
              <w:t>), Multi-label K-Nearest Neighbors (ML-KNN), custom neural network</w:t>
            </w:r>
          </w:p>
        </w:tc>
        <w:tc>
          <w:tcPr>
            <w:tcW w:w="1843" w:type="dxa"/>
          </w:tcPr>
          <w:p w:rsidR="00CA5A03" w:rsidRPr="009011DC" w:rsidRDefault="00FE7275" w:rsidP="009011DC">
            <w:r w:rsidRPr="009011DC">
              <w:t>A comparison examination of several indicators might improve the outcome.</w:t>
            </w:r>
          </w:p>
        </w:tc>
      </w:tr>
      <w:tr w:rsidR="002F400E" w:rsidTr="00FE7275">
        <w:tc>
          <w:tcPr>
            <w:tcW w:w="817" w:type="dxa"/>
          </w:tcPr>
          <w:p w:rsidR="00CA5A03" w:rsidRPr="009011DC" w:rsidRDefault="00D16A2A" w:rsidP="009011DC">
            <w:r w:rsidRPr="009011DC">
              <w:t>2</w:t>
            </w:r>
          </w:p>
        </w:tc>
        <w:tc>
          <w:tcPr>
            <w:tcW w:w="3260" w:type="dxa"/>
          </w:tcPr>
          <w:p w:rsidR="00CA5A03" w:rsidRPr="009011DC" w:rsidRDefault="009011DC" w:rsidP="009011DC">
            <w:r w:rsidRPr="009011DC">
              <w:t xml:space="preserve">G R </w:t>
            </w:r>
            <w:proofErr w:type="spellStart"/>
            <w:r w:rsidRPr="009011DC">
              <w:t>Puneeth</w:t>
            </w:r>
            <w:proofErr w:type="spellEnd"/>
            <w:r w:rsidRPr="009011DC">
              <w:t xml:space="preserve">, S R Mahesh, H </w:t>
            </w:r>
            <w:proofErr w:type="spellStart"/>
            <w:r w:rsidRPr="009011DC">
              <w:t>Adithya</w:t>
            </w:r>
            <w:proofErr w:type="spellEnd"/>
            <w:r w:rsidRPr="009011DC">
              <w:t xml:space="preserve"> , Sharma J </w:t>
            </w:r>
            <w:proofErr w:type="spellStart"/>
            <w:r w:rsidRPr="009011DC">
              <w:t>Bhargava</w:t>
            </w:r>
            <w:proofErr w:type="spellEnd"/>
            <w:r w:rsidRPr="009011DC">
              <w:t xml:space="preserve">, H A </w:t>
            </w:r>
            <w:proofErr w:type="spellStart"/>
            <w:r w:rsidRPr="009011DC">
              <w:t>Chaya</w:t>
            </w:r>
            <w:proofErr w:type="spellEnd"/>
            <w:r w:rsidRPr="009011DC">
              <w:t xml:space="preserve"> </w:t>
            </w:r>
            <w:proofErr w:type="spellStart"/>
            <w:r w:rsidRPr="009011DC">
              <w:t>Kumari</w:t>
            </w:r>
            <w:proofErr w:type="spellEnd"/>
            <w:r w:rsidRPr="009011DC">
              <w:t xml:space="preserve">, H L </w:t>
            </w:r>
            <w:proofErr w:type="spellStart"/>
            <w:r w:rsidRPr="009011DC">
              <w:t>Gururaj</w:t>
            </w:r>
            <w:proofErr w:type="spellEnd"/>
            <w:r w:rsidRPr="009011DC">
              <w:t xml:space="preserve"> and Lin Hong2 Analysis of Drug Classification using Mechanism of </w:t>
            </w:r>
            <w:proofErr w:type="spellStart"/>
            <w:r w:rsidRPr="009011DC">
              <w:t>Action,October</w:t>
            </w:r>
            <w:proofErr w:type="spellEnd"/>
            <w:r w:rsidRPr="009011DC">
              <w:t xml:space="preserve"> 2021</w:t>
            </w:r>
          </w:p>
        </w:tc>
        <w:tc>
          <w:tcPr>
            <w:tcW w:w="3119" w:type="dxa"/>
          </w:tcPr>
          <w:p w:rsidR="00CA5A03" w:rsidRPr="009011DC" w:rsidRDefault="009011DC" w:rsidP="009011DC">
            <w:r w:rsidRPr="009011DC">
              <w:rPr>
                <w:color w:val="374151"/>
              </w:rPr>
              <w:t>The paper aims to contribute to the field by conducting a comparative analysis of the Mechanism of Action based on various research findings</w:t>
            </w:r>
          </w:p>
        </w:tc>
        <w:tc>
          <w:tcPr>
            <w:tcW w:w="2126" w:type="dxa"/>
          </w:tcPr>
          <w:p w:rsidR="00CA5A03" w:rsidRPr="009011DC" w:rsidRDefault="009011DC" w:rsidP="009011DC">
            <w:r w:rsidRPr="009011DC">
              <w:t>Machine learning algorithms include decision trees, support vector machines, random forests,</w:t>
            </w:r>
          </w:p>
        </w:tc>
        <w:tc>
          <w:tcPr>
            <w:tcW w:w="1843" w:type="dxa"/>
          </w:tcPr>
          <w:p w:rsidR="00CA5A03" w:rsidRPr="009011DC" w:rsidRDefault="009011DC" w:rsidP="009011DC">
            <w:r w:rsidRPr="009011DC">
              <w:rPr>
                <w:color w:val="374151"/>
              </w:rPr>
              <w:t>It lacks a clearly stated research question or hypothesis</w:t>
            </w:r>
          </w:p>
        </w:tc>
      </w:tr>
    </w:tbl>
    <w:p w:rsidR="00CA5A03" w:rsidRDefault="00CA5A03" w:rsidP="00CA5A03">
      <w:pPr>
        <w:pStyle w:val="Heading3"/>
        <w:shd w:val="clear" w:color="auto" w:fill="FFFFFF"/>
        <w:spacing w:before="240" w:beforeAutospacing="0" w:after="150" w:afterAutospacing="0" w:line="300" w:lineRule="atLeast"/>
        <w:rPr>
          <w:rFonts w:asciiTheme="minorHAnsi" w:hAnsiTheme="minorHAnsi" w:cstheme="minorHAnsi"/>
          <w:color w:val="2D2828"/>
          <w:sz w:val="28"/>
          <w:szCs w:val="28"/>
          <w:u w:val="single"/>
        </w:rPr>
      </w:pPr>
    </w:p>
    <w:p w:rsidR="00CA5A03" w:rsidRPr="00CA5A03" w:rsidRDefault="00CA5A03" w:rsidP="00CA5A03">
      <w:pPr>
        <w:pStyle w:val="Heading3"/>
        <w:shd w:val="clear" w:color="auto" w:fill="FFFFFF"/>
        <w:spacing w:before="240" w:beforeAutospacing="0" w:after="150" w:afterAutospacing="0" w:line="300" w:lineRule="atLeast"/>
        <w:rPr>
          <w:rFonts w:asciiTheme="minorHAnsi" w:hAnsiTheme="minorHAnsi" w:cstheme="minorHAnsi"/>
          <w:color w:val="2D2828"/>
          <w:sz w:val="28"/>
          <w:szCs w:val="28"/>
          <w:u w:val="single"/>
        </w:rPr>
      </w:pPr>
    </w:p>
    <w:p w:rsidR="00CA5A03" w:rsidRDefault="00CA5A03" w:rsidP="00CA5A03">
      <w:pPr>
        <w:pStyle w:val="Heading3"/>
        <w:shd w:val="clear" w:color="auto" w:fill="FFFFFF"/>
        <w:spacing w:before="240" w:beforeAutospacing="0" w:after="150" w:afterAutospacing="0" w:line="300" w:lineRule="atLeast"/>
        <w:rPr>
          <w:rFonts w:asciiTheme="minorHAnsi" w:hAnsiTheme="minorHAnsi" w:cstheme="minorHAnsi"/>
          <w:color w:val="2D2828"/>
          <w:sz w:val="28"/>
          <w:szCs w:val="28"/>
          <w:u w:val="single"/>
        </w:rPr>
      </w:pPr>
      <w:r>
        <w:rPr>
          <w:rFonts w:asciiTheme="minorHAnsi" w:hAnsiTheme="minorHAnsi" w:cstheme="minorHAnsi"/>
          <w:color w:val="2D2828"/>
          <w:sz w:val="28"/>
          <w:szCs w:val="28"/>
          <w:u w:val="single"/>
        </w:rPr>
        <w:lastRenderedPageBreak/>
        <w:t xml:space="preserve">Social </w:t>
      </w:r>
      <w:proofErr w:type="gramStart"/>
      <w:r>
        <w:rPr>
          <w:rFonts w:asciiTheme="minorHAnsi" w:hAnsiTheme="minorHAnsi" w:cstheme="minorHAnsi"/>
          <w:color w:val="2D2828"/>
          <w:sz w:val="28"/>
          <w:szCs w:val="28"/>
          <w:u w:val="single"/>
        </w:rPr>
        <w:t>Or</w:t>
      </w:r>
      <w:proofErr w:type="gramEnd"/>
      <w:r>
        <w:rPr>
          <w:rFonts w:asciiTheme="minorHAnsi" w:hAnsiTheme="minorHAnsi" w:cstheme="minorHAnsi"/>
          <w:color w:val="2D2828"/>
          <w:sz w:val="28"/>
          <w:szCs w:val="28"/>
          <w:u w:val="single"/>
        </w:rPr>
        <w:t xml:space="preserve"> Business Impact:-</w:t>
      </w:r>
    </w:p>
    <w:p w:rsidR="00BA088F" w:rsidRDefault="00BA088F" w:rsidP="00CA5A03">
      <w:pPr>
        <w:pStyle w:val="NormalWeb"/>
        <w:shd w:val="clear" w:color="auto" w:fill="FFFFFF"/>
        <w:spacing w:before="0" w:beforeAutospacing="0" w:after="0" w:afterAutospacing="0"/>
        <w:ind w:left="90"/>
        <w:rPr>
          <w:rFonts w:asciiTheme="minorHAnsi" w:hAnsiTheme="minorHAnsi" w:cstheme="minorHAnsi"/>
          <w:b/>
          <w:u w:val="single"/>
        </w:rPr>
      </w:pPr>
      <w:r w:rsidRPr="00BA088F">
        <w:rPr>
          <w:rFonts w:asciiTheme="minorHAnsi" w:hAnsiTheme="minorHAnsi" w:cstheme="minorHAnsi"/>
          <w:b/>
          <w:u w:val="single"/>
        </w:rPr>
        <w:t>Social Impact:-</w:t>
      </w:r>
    </w:p>
    <w:p w:rsidR="00BA088F" w:rsidRPr="00BA088F" w:rsidRDefault="00BA088F" w:rsidP="00CA5A03">
      <w:pPr>
        <w:pStyle w:val="NormalWeb"/>
        <w:shd w:val="clear" w:color="auto" w:fill="FFFFFF"/>
        <w:spacing w:before="0" w:beforeAutospacing="0" w:after="0" w:afterAutospacing="0"/>
        <w:ind w:left="90"/>
        <w:rPr>
          <w:rFonts w:asciiTheme="minorHAnsi" w:hAnsiTheme="minorHAnsi" w:cstheme="minorHAnsi"/>
          <w:b/>
          <w:u w:val="single"/>
        </w:rPr>
      </w:pPr>
    </w:p>
    <w:p w:rsidR="00CA5A03" w:rsidRDefault="00BA088F" w:rsidP="00CA5A03">
      <w:pPr>
        <w:pStyle w:val="NormalWeb"/>
        <w:shd w:val="clear" w:color="auto" w:fill="FFFFFF"/>
        <w:spacing w:before="0" w:beforeAutospacing="0" w:after="0" w:afterAutospacing="0"/>
        <w:ind w:left="90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U</w:t>
      </w:r>
      <w:r w:rsidR="00CA5A03">
        <w:rPr>
          <w:rFonts w:ascii="Arial" w:hAnsi="Arial" w:cs="Arial"/>
          <w:sz w:val="21"/>
          <w:szCs w:val="21"/>
        </w:rPr>
        <w:t>p-to-date information on the latest product as per end user search history.</w:t>
      </w:r>
      <w:proofErr w:type="gramEnd"/>
      <w:r w:rsidR="00CA5A03">
        <w:rPr>
          <w:rFonts w:ascii="Arial" w:hAnsi="Arial" w:cs="Arial"/>
          <w:sz w:val="21"/>
          <w:szCs w:val="21"/>
        </w:rPr>
        <w:t xml:space="preserve"> Amazon project can help end user to make more informed decisions about selecting the products, leading to improved end user interface.</w:t>
      </w:r>
    </w:p>
    <w:p w:rsidR="00CA5A03" w:rsidRDefault="00CA5A03" w:rsidP="00CA5A03">
      <w:pPr>
        <w:pStyle w:val="NormalWeb"/>
        <w:shd w:val="clear" w:color="auto" w:fill="FFFFFF"/>
        <w:spacing w:before="0" w:beforeAutospacing="0" w:after="0" w:afterAutospacing="0"/>
        <w:ind w:left="9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br/>
      </w:r>
    </w:p>
    <w:p w:rsidR="00BA088F" w:rsidRPr="00BA088F" w:rsidRDefault="00CA5A03" w:rsidP="00CA5A03">
      <w:pPr>
        <w:pStyle w:val="NormalWeb"/>
        <w:shd w:val="clear" w:color="auto" w:fill="FFFFFF"/>
        <w:spacing w:before="0" w:beforeAutospacing="0" w:after="0" w:afterAutospacing="0"/>
        <w:ind w:left="90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A088F">
        <w:rPr>
          <w:rFonts w:asciiTheme="minorHAnsi" w:hAnsiTheme="minorHAnsi" w:cstheme="minorHAnsi"/>
          <w:b/>
          <w:bCs/>
          <w:sz w:val="21"/>
          <w:szCs w:val="21"/>
          <w:u w:val="single"/>
        </w:rPr>
        <w:t>Business Impact</w:t>
      </w:r>
      <w:r w:rsidRPr="00BA088F">
        <w:rPr>
          <w:rFonts w:asciiTheme="minorHAnsi" w:hAnsiTheme="minorHAnsi" w:cstheme="minorHAnsi"/>
          <w:b/>
          <w:sz w:val="21"/>
          <w:szCs w:val="21"/>
          <w:u w:val="single"/>
        </w:rPr>
        <w:t>:</w:t>
      </w:r>
      <w:r w:rsidR="00BA088F" w:rsidRPr="00BA088F">
        <w:rPr>
          <w:rFonts w:asciiTheme="minorHAnsi" w:hAnsiTheme="minorHAnsi" w:cstheme="minorHAnsi"/>
          <w:b/>
          <w:sz w:val="21"/>
          <w:szCs w:val="21"/>
          <w:u w:val="single"/>
        </w:rPr>
        <w:t>-</w:t>
      </w:r>
    </w:p>
    <w:p w:rsidR="00BA088F" w:rsidRDefault="00BA088F" w:rsidP="00CA5A03">
      <w:pPr>
        <w:pStyle w:val="NormalWeb"/>
        <w:shd w:val="clear" w:color="auto" w:fill="FFFFFF"/>
        <w:spacing w:before="0" w:beforeAutospacing="0" w:after="0" w:afterAutospacing="0"/>
        <w:ind w:left="90"/>
        <w:rPr>
          <w:rFonts w:ascii="Arial" w:hAnsi="Arial" w:cs="Arial"/>
          <w:sz w:val="21"/>
          <w:szCs w:val="21"/>
        </w:rPr>
      </w:pPr>
    </w:p>
    <w:p w:rsidR="00CA5A03" w:rsidRDefault="00CA5A03" w:rsidP="00CA5A03">
      <w:pPr>
        <w:pStyle w:val="NormalWeb"/>
        <w:shd w:val="clear" w:color="auto" w:fill="FFFFFF"/>
        <w:spacing w:before="0" w:beforeAutospacing="0" w:after="0" w:afterAutospacing="0"/>
        <w:ind w:left="9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By providing information about availability of latest products in different ways, an Amazon project can assist end user by new notifications as per end user search history.</w:t>
      </w:r>
    </w:p>
    <w:p w:rsidR="00CA5A03" w:rsidRPr="00CA5A03" w:rsidRDefault="00CA5A03" w:rsidP="00CA5A03">
      <w:pPr>
        <w:pStyle w:val="Heading3"/>
        <w:shd w:val="clear" w:color="auto" w:fill="FFFFFF"/>
        <w:spacing w:before="240" w:beforeAutospacing="0" w:after="150" w:afterAutospacing="0" w:line="300" w:lineRule="atLeast"/>
        <w:rPr>
          <w:rFonts w:asciiTheme="minorHAnsi" w:hAnsiTheme="minorHAnsi" w:cstheme="minorHAnsi"/>
          <w:color w:val="2D2828"/>
          <w:sz w:val="28"/>
          <w:szCs w:val="28"/>
          <w:u w:val="single"/>
        </w:rPr>
      </w:pPr>
    </w:p>
    <w:p w:rsidR="00F969D4" w:rsidRPr="00CA5A03" w:rsidRDefault="00F969D4" w:rsidP="00CA5A03"/>
    <w:sectPr w:rsidR="00F969D4" w:rsidRPr="00CA5A03" w:rsidSect="002F400E">
      <w:pgSz w:w="12240" w:h="15840"/>
      <w:pgMar w:top="1440" w:right="616" w:bottom="1440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E5FEA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0CD042A6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C54D8A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173B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3A79D2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900834"/>
    <w:multiLevelType w:val="hybridMultilevel"/>
    <w:tmpl w:val="B37A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F95B07"/>
    <w:multiLevelType w:val="multilevel"/>
    <w:tmpl w:val="E0B0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EF6045C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1"/>
  </w:num>
  <w:num w:numId="4">
    <w:abstractNumId w:val="15"/>
  </w:num>
  <w:num w:numId="5">
    <w:abstractNumId w:val="21"/>
  </w:num>
  <w:num w:numId="6">
    <w:abstractNumId w:val="12"/>
  </w:num>
  <w:num w:numId="7">
    <w:abstractNumId w:val="2"/>
  </w:num>
  <w:num w:numId="8">
    <w:abstractNumId w:val="13"/>
  </w:num>
  <w:num w:numId="9">
    <w:abstractNumId w:val="0"/>
  </w:num>
  <w:num w:numId="10">
    <w:abstractNumId w:val="11"/>
  </w:num>
  <w:num w:numId="11">
    <w:abstractNumId w:val="10"/>
  </w:num>
  <w:num w:numId="12">
    <w:abstractNumId w:val="17"/>
  </w:num>
  <w:num w:numId="13">
    <w:abstractNumId w:val="9"/>
  </w:num>
  <w:num w:numId="14">
    <w:abstractNumId w:val="3"/>
  </w:num>
  <w:num w:numId="15">
    <w:abstractNumId w:val="8"/>
  </w:num>
  <w:num w:numId="16">
    <w:abstractNumId w:val="4"/>
  </w:num>
  <w:num w:numId="17">
    <w:abstractNumId w:val="14"/>
  </w:num>
  <w:num w:numId="18">
    <w:abstractNumId w:val="19"/>
  </w:num>
  <w:num w:numId="19">
    <w:abstractNumId w:val="7"/>
  </w:num>
  <w:num w:numId="20">
    <w:abstractNumId w:val="5"/>
  </w:num>
  <w:num w:numId="21">
    <w:abstractNumId w:val="6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6A4A"/>
    <w:rsid w:val="002C64D5"/>
    <w:rsid w:val="002F400E"/>
    <w:rsid w:val="003435F0"/>
    <w:rsid w:val="00354355"/>
    <w:rsid w:val="005D20E5"/>
    <w:rsid w:val="008C4D13"/>
    <w:rsid w:val="009011DC"/>
    <w:rsid w:val="00B13FB1"/>
    <w:rsid w:val="00B34343"/>
    <w:rsid w:val="00BA088F"/>
    <w:rsid w:val="00CA5A03"/>
    <w:rsid w:val="00D16A2A"/>
    <w:rsid w:val="00F969D4"/>
    <w:rsid w:val="00FE72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4D5"/>
    <w:pPr>
      <w:spacing w:after="200" w:line="276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CA5A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5A0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A5A0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CA5A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MamathaBalaram</dc:creator>
  <cp:lastModifiedBy>abc</cp:lastModifiedBy>
  <cp:revision>2</cp:revision>
  <dcterms:created xsi:type="dcterms:W3CDTF">2024-01-18T20:05:00Z</dcterms:created>
  <dcterms:modified xsi:type="dcterms:W3CDTF">2024-01-18T20:05:00Z</dcterms:modified>
</cp:coreProperties>
</file>