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60D21" w14:textId="77777777" w:rsidR="006A199C" w:rsidRDefault="00000000">
      <w:pPr>
        <w:pStyle w:val="Heading2"/>
      </w:pPr>
      <w:r>
        <w:t>Literature Review</w:t>
      </w:r>
    </w:p>
    <w:p w14:paraId="70925086" w14:textId="77777777" w:rsidR="006A199C" w:rsidRDefault="00000000">
      <w:r>
        <w:t>1. Software Testing in E-commerce Environments</w:t>
      </w:r>
    </w:p>
    <w:p w14:paraId="382824F5" w14:textId="77777777" w:rsidR="006A199C" w:rsidRDefault="00000000">
      <w:r>
        <w:t>1.1 Background</w:t>
      </w:r>
    </w:p>
    <w:p w14:paraId="771EA3A4" w14:textId="77777777" w:rsidR="006A199C" w:rsidRDefault="00000000">
      <w:r>
        <w:t>E-commerce platforms, such as Amazon, play a critical role in today's digital economy. As transactions and user interactions intensify, ensuring the reliability, security, and performance of these platforms becomes paramount. Comprehensive software testing strategies are vital to maintain a seamless user experience and uphold the platform's reputation.</w:t>
      </w:r>
    </w:p>
    <w:p w14:paraId="6D78C635" w14:textId="77777777" w:rsidR="006A199C" w:rsidRDefault="00000000">
      <w:r>
        <w:t>1.2 Existing Practices</w:t>
      </w:r>
    </w:p>
    <w:p w14:paraId="4D58D45E" w14:textId="77777777" w:rsidR="006A199C" w:rsidRDefault="00000000">
      <w:r>
        <w:t>Reviewing literature on software testing in e-commerce environments reveals a consensus on the importance of robust testing processes. Best practices include a combination of manual and automated testing, emphasizing thorough test case preparation, and continuous testing throughout the software development life cycle (SDLC).</w:t>
      </w:r>
    </w:p>
    <w:p w14:paraId="63D7F064" w14:textId="77777777" w:rsidR="006A199C" w:rsidRDefault="00000000">
      <w:r>
        <w:t>2. Automation Testing and Tools</w:t>
      </w:r>
    </w:p>
    <w:p w14:paraId="6E2E08CA" w14:textId="77777777" w:rsidR="006A199C" w:rsidRDefault="00000000">
      <w:r>
        <w:t>2.1 Automation Testing in E-commerce</w:t>
      </w:r>
    </w:p>
    <w:p w14:paraId="77140CC3" w14:textId="77777777" w:rsidR="006A199C" w:rsidRDefault="00000000">
      <w:r>
        <w:t>Numerous studies underscore the advantages of automation testing in e-commerce settings. Automation ensures rapid and repetitive testing processes, allowing for quicker releases and efficient regression testing. Understanding the nuances of implementing automation in an e-commerce context will be crucial for the success of the Amazon project.</w:t>
      </w:r>
    </w:p>
    <w:p w14:paraId="573A9DE2" w14:textId="77777777" w:rsidR="006A199C" w:rsidRDefault="00000000">
      <w:r>
        <w:t>2.2 Katalon Studio</w:t>
      </w:r>
    </w:p>
    <w:p w14:paraId="7EC7C97B" w14:textId="77777777" w:rsidR="006A199C" w:rsidRDefault="00000000">
      <w:r>
        <w:t>Exploring literature on automation tools, Katalon Studio emerges as a popular choice for its user-friendly interface, versatile scripting capabilities, and integration capabilities with other tools like Git and Jenkins. Case studies and success stories highlight the effectiveness of Katalon Studio in enhancing testing efficiency and reducing time-to-market.</w:t>
      </w:r>
    </w:p>
    <w:p w14:paraId="5189607B" w14:textId="77777777" w:rsidR="006A199C" w:rsidRDefault="00000000">
      <w:r>
        <w:t>3. Continuous Integration in Software Testing</w:t>
      </w:r>
    </w:p>
    <w:p w14:paraId="1E471EA2" w14:textId="77777777" w:rsidR="006A199C" w:rsidRDefault="00000000">
      <w:r>
        <w:t>3.1 The Role of Jenkins</w:t>
      </w:r>
    </w:p>
    <w:p w14:paraId="296EFF6D" w14:textId="77777777" w:rsidR="006A199C" w:rsidRDefault="00000000">
      <w:r>
        <w:t>Continuous integration (CI) is a key component of modern software development and testing. Literature emphasizes the role of Jenkins in orchestrating automated builds, integration with version control (Git), and facilitating continuous testing. Integrating Jenkins into the testing process ensures early detection of defects and streamlines the delivery pipeline.</w:t>
      </w:r>
    </w:p>
    <w:p w14:paraId="2249B285" w14:textId="77777777" w:rsidR="006A199C" w:rsidRDefault="00000000">
      <w:r>
        <w:t>4. Cross-Browser Testing Best Practices</w:t>
      </w:r>
    </w:p>
    <w:p w14:paraId="00525B75" w14:textId="77777777" w:rsidR="006A199C" w:rsidRDefault="00000000">
      <w:r>
        <w:t>4.1 Ensuring Compatibility</w:t>
      </w:r>
    </w:p>
    <w:p w14:paraId="728B4163" w14:textId="77777777" w:rsidR="006A199C" w:rsidRDefault="00000000">
      <w:r>
        <w:t xml:space="preserve">Cross-browser testing is essential for an e-commerce giant like Amazon, where users access the platform from various devices and browsers. Literature reveals best practices for ensuring compatibility, leveraging tools like </w:t>
      </w:r>
      <w:proofErr w:type="spellStart"/>
      <w:r>
        <w:t>TestCloud</w:t>
      </w:r>
      <w:proofErr w:type="spellEnd"/>
      <w:r>
        <w:t>, and addressing challenges associated with diverse browser environments.</w:t>
      </w:r>
    </w:p>
    <w:p w14:paraId="63586169" w14:textId="77777777" w:rsidR="006A199C" w:rsidRDefault="00000000">
      <w:r>
        <w:t>5. User Authentication and Security Testing</w:t>
      </w:r>
    </w:p>
    <w:p w14:paraId="509DD754" w14:textId="77777777" w:rsidR="006A199C" w:rsidRDefault="00000000">
      <w:r>
        <w:t>5.1 Securing User Authentication</w:t>
      </w:r>
    </w:p>
    <w:p w14:paraId="525A97B8" w14:textId="77777777" w:rsidR="006A199C" w:rsidRDefault="00000000">
      <w:r>
        <w:t>Secure user authentication is a critical aspect of e-commerce platforms. Literature on security testing emphasizes the need for robust authentication mechanisms to protect user accounts and sensitive data. Insights into authentication vulnerabilities and mitigation strategies will guide the implementation of a secure authentication system.</w:t>
      </w:r>
    </w:p>
    <w:p w14:paraId="787B3E63" w14:textId="77777777" w:rsidR="006A199C" w:rsidRDefault="00000000">
      <w:r>
        <w:t>6. Reporting and Analysis in Software Testing</w:t>
      </w:r>
    </w:p>
    <w:p w14:paraId="2B156649" w14:textId="77777777" w:rsidR="006A199C" w:rsidRDefault="00000000">
      <w:r>
        <w:t>6.1 Effective Reporting Mechanisms</w:t>
      </w:r>
    </w:p>
    <w:p w14:paraId="6F01BDFB" w14:textId="77777777" w:rsidR="006A199C" w:rsidRDefault="00000000">
      <w:r>
        <w:t>Literature on reporting and analysis in software testing highlights the significance of clear, actionable reports. Implementing comprehensive reporting mechanisms, as well as automated email notifications through tools like Katalon, ensures that stakeholders are promptly informed of test execution results and can make informed decisions.</w:t>
      </w:r>
    </w:p>
    <w:p w14:paraId="30E2409E" w14:textId="77777777" w:rsidR="006A199C" w:rsidRDefault="00000000">
      <w:r>
        <w:t>7. Conclusion</w:t>
      </w:r>
    </w:p>
    <w:p w14:paraId="72D5BFBE" w14:textId="77777777" w:rsidR="006A199C" w:rsidRDefault="00000000">
      <w:r>
        <w:t>In conclusion, the literature review provides a foundation for optimizing software testing in the Amazon project. By drawing on proven practices in e-commerce testing, leveraging automation tools like Katalon Studio, incorporating continuous integration with Jenkins, and addressing critical aspects such as cross-browser compatibility and user authentication security, the testing strategy for the Amazon project can be enhanced to meet the highest standards of quality and reliability.</w:t>
      </w:r>
    </w:p>
    <w:p w14:paraId="0D29CDC5" w14:textId="77777777" w:rsidR="006A199C" w:rsidRDefault="006A199C"/>
    <w:p w14:paraId="17C7A7DB" w14:textId="77777777" w:rsidR="006A199C" w:rsidRDefault="006A199C"/>
    <w:sectPr w:rsidR="006A199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76D4B1D"/>
    <w:rsid w:val="D76D4B1D"/>
    <w:rsid w:val="00663462"/>
    <w:rsid w:val="006A199C"/>
    <w:rsid w:val="006E2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B2B23D"/>
  <w15:docId w15:val="{9597CCFA-CA0A-4AC7-AE65-39EF338B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narendra singh</cp:lastModifiedBy>
  <cp:revision>2</cp:revision>
  <dcterms:created xsi:type="dcterms:W3CDTF">2024-02-01T14:33:00Z</dcterms:created>
  <dcterms:modified xsi:type="dcterms:W3CDTF">2024-02-01T14:33:00Z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