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2B5" w:rsidRDefault="004D52B5" w:rsidP="004D52B5">
      <w:pPr>
        <w:rPr>
          <w:rFonts w:ascii="Times New Roman" w:hAnsi="Times New Roman" w:cs="Times New Roman"/>
          <w:b/>
          <w:sz w:val="24"/>
          <w:szCs w:val="24"/>
        </w:rPr>
      </w:pPr>
      <w:r w:rsidRPr="001A7FB7">
        <w:rPr>
          <w:rFonts w:ascii="Times New Roman" w:hAnsi="Times New Roman" w:cs="Times New Roman"/>
          <w:b/>
          <w:sz w:val="24"/>
          <w:szCs w:val="24"/>
        </w:rPr>
        <w:t>Define Problem/Problem Understanding</w:t>
      </w:r>
    </w:p>
    <w:p w:rsidR="004D52B5" w:rsidRDefault="004D52B5" w:rsidP="004D52B5">
      <w:pPr>
        <w:rPr>
          <w:rFonts w:ascii="Times New Roman" w:hAnsi="Times New Roman" w:cs="Times New Roman"/>
          <w:b/>
          <w:sz w:val="24"/>
          <w:szCs w:val="24"/>
        </w:rPr>
      </w:pPr>
    </w:p>
    <w:p w:rsidR="004D52B5" w:rsidRDefault="004D52B5" w:rsidP="004D5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Literature Survey</w:t>
      </w:r>
    </w:p>
    <w:p w:rsidR="004D52B5" w:rsidRDefault="004D52B5" w:rsidP="004D52B5">
      <w:pPr>
        <w:pStyle w:val="ListParagraph"/>
        <w:rPr>
          <w:rFonts w:ascii="Times New Roman" w:hAnsi="Times New Roman" w:cs="Times New Roman"/>
          <w:color w:val="333333"/>
          <w:shd w:val="clear" w:color="auto" w:fill="FFFFFF"/>
        </w:rPr>
      </w:pPr>
      <w:r w:rsidRPr="001A7FB7">
        <w:rPr>
          <w:rFonts w:ascii="Times New Roman" w:hAnsi="Times New Roman" w:cs="Times New Roman"/>
          <w:color w:val="333333"/>
          <w:shd w:val="clear" w:color="auto" w:fill="FFFFFF"/>
        </w:rPr>
        <w:t>This study indicates that CURA can be used to foster moral resilience and moral competences of healthcare professionals. CURA therefore is a promising instrument to support healthcare professionals in dealing with moral challenges in everyday practice.</w:t>
      </w:r>
    </w:p>
    <w:p w:rsidR="00A27A45" w:rsidRDefault="004D52B5"/>
    <w:sectPr w:rsidR="00A27A45" w:rsidSect="00ED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90865"/>
    <w:multiLevelType w:val="hybridMultilevel"/>
    <w:tmpl w:val="D8F23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D52B5"/>
    <w:rsid w:val="004D52B5"/>
    <w:rsid w:val="00540A45"/>
    <w:rsid w:val="009324AF"/>
    <w:rsid w:val="00ED3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</dc:creator>
  <cp:lastModifiedBy>sasi</cp:lastModifiedBy>
  <cp:revision>1</cp:revision>
  <dcterms:created xsi:type="dcterms:W3CDTF">2024-02-01T07:19:00Z</dcterms:created>
  <dcterms:modified xsi:type="dcterms:W3CDTF">2024-02-01T07:22:00Z</dcterms:modified>
</cp:coreProperties>
</file>