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 Impact: Enhanced User Interaction in OrangeHR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objective of this section is to assess the social impact of implementing user-centric features and improving the end-user interface within the OrangeHR project.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Findings: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Informed Decision-Making: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 benefit from an improved interface, enabling them to make informed decisions about HR-related tasks, such as leave requests, performance reviews, and personal information updates.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Streamlined User Experience: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enhanced end user interface contributes to a streamlined user experience, providing HR professionals and employees with a more intuitive and efficient platform.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 Empowerment: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 are empowered with knowledge about HR processes, fostering a sense of confidence and trust in the OrangeHR platform.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Personalized Dashboards: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system's ability to tailor dashboards based on individual user roles creates a personalized experience, aligning with specific HR responsibilities.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Increased User Engagement: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 are likely to engage more actively with the platform, exploring various HR functionalities and tasks due to the improved relevance and accessibility of information.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Positive Perception: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social impact extends to the perception of OrangeHR as a platform that prioritizes user needs and provides a user-friendly interface, contributing to positive word-of-mouth.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Recommendations: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Continuous User Feedback: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 mechanisms for continuous monitoring of user feedback and engagement metrics to ensure sustained positive impact on the end-user interface.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 Training Programs: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Conduct user training initiatives to highlight the benefits of the enhanced user interface, ensuring users can leverage the platform effectively.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Accessibility Considerations: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that the improvements do not inadvertently create accessibility challenges. Regular accessibility testing should be conducted to address any potential issues.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Business Impact: Improved Information Delivery and Productivity in OrangeHR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objective of this section is to assess the business impact of providing information and features that enhance user productivity within the OrangeHR project.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Findings: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Efficient HR Workflows: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 experience more efficient HR workflows, contributing to time savings and increased productivity in managing employee information, performance evaluations, and other HR tasks.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Proactive Notifications: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 receive proactive notifications about pending HR tasks, deadlines, and updates, leading to increased responsiveness and timely completion of HR processes.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Opportunities for Upskilling: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system provides opportunities for users to upskill by presenting relevant training and development modules based on individual roles and responsibilities.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Enhanced Employee Engagement: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Regular communication through notifications enhances employee engagement by keeping them informed about HR-related activities and fostering a sense of involvement.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Agile HR Operations: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ability to adapt information delivery based on user roles and responsibilities reflects business agility, responding dynamically to HR needs and industry trends.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Data-Driven Decision Making: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insights gained from user interactions contribute to data-driven decision-making, allowing the platform to refine strategies for HR process optimization.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Recommendations: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Continuous Feature Enhancement: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Continuously refine and enhance features to ensure that information delivery and notifications are highly relevant and aligned with individual user roles.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 Performance Optimization: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Monitor the performance impact of new features on system resources and optimize delivery mechanisms for efficiency.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 Feedback Mechanism: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 a user feedback mechanism specifically for new features to understand user preferences and improve feature relevance.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combined social and business impact assessment indicates positive outcomes from the implementation of user-centric features and improved interfaces within OrangeHR. Ongoing monitoring, refinement, and feature enhancement are essential to sustaining these impacts and ensuring a positive user experience.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