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E86C"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E-commerce Software Testing Landscape</w:t>
      </w:r>
      <w:r w:rsidRPr="006542AE">
        <w:rPr>
          <w:rFonts w:asciiTheme="minorHAnsi" w:hAnsiTheme="minorHAnsi" w:cstheme="minorHAnsi"/>
          <w:color w:val="374151"/>
          <w:sz w:val="22"/>
          <w:szCs w:val="22"/>
        </w:rPr>
        <w:t xml:space="preserve"> </w:t>
      </w:r>
    </w:p>
    <w:p w14:paraId="598E7B32" w14:textId="36586EC8"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proofErr w:type="gramStart"/>
      <w:r w:rsidRPr="006542AE">
        <w:rPr>
          <w:rStyle w:val="Emphasis"/>
          <w:rFonts w:ascii="Calibri" w:hAnsi="Calibri" w:cs="Calibri"/>
          <w:i w:val="0"/>
          <w:iCs w:val="0"/>
          <w:color w:val="374151"/>
          <w:sz w:val="22"/>
          <w:szCs w:val="22"/>
          <w:bdr w:val="single" w:sz="2" w:space="0" w:color="D9D9E3" w:frame="1"/>
        </w:rPr>
        <w:t>Context</w:t>
      </w:r>
      <w:r>
        <w:rPr>
          <w:rStyle w:val="Emphasis"/>
          <w:rFonts w:ascii="Calibri" w:hAnsi="Calibri" w:cs="Calibri"/>
          <w:i w:val="0"/>
          <w:iCs w:val="0"/>
          <w:color w:val="374151"/>
          <w:sz w:val="22"/>
          <w:szCs w:val="22"/>
          <w:bdr w:val="single" w:sz="2" w:space="0" w:color="D9D9E3" w:frame="1"/>
        </w:rPr>
        <w:t xml:space="preserve"> </w:t>
      </w:r>
      <w:r w:rsidR="00675CAB">
        <w:rPr>
          <w:rStyle w:val="Emphasis"/>
          <w:rFonts w:ascii="Calibri" w:hAnsi="Calibri" w:cs="Calibri"/>
          <w:i w:val="0"/>
          <w:iCs w:val="0"/>
          <w:color w:val="374151"/>
          <w:sz w:val="22"/>
          <w:szCs w:val="22"/>
          <w:bdr w:val="single" w:sz="2" w:space="0" w:color="D9D9E3" w:frame="1"/>
        </w:rPr>
        <w:t>:</w:t>
      </w:r>
      <w:proofErr w:type="gramEnd"/>
      <w:r w:rsidRPr="006542AE">
        <w:rPr>
          <w:rFonts w:ascii="Calibri" w:hAnsi="Calibri" w:cs="Calibri"/>
          <w:i/>
          <w:iCs/>
          <w:color w:val="374151"/>
          <w:sz w:val="22"/>
          <w:szCs w:val="22"/>
        </w:rPr>
        <w:t xml:space="preserve"> </w:t>
      </w:r>
      <w:r w:rsidRPr="006542AE">
        <w:rPr>
          <w:rFonts w:asciiTheme="minorHAnsi" w:hAnsiTheme="minorHAnsi" w:cstheme="minorHAnsi"/>
          <w:color w:val="374151"/>
          <w:sz w:val="22"/>
          <w:szCs w:val="22"/>
        </w:rPr>
        <w:t>E-commerce platforms, exemplified by industry giants like Amazon, are pivotal in today's digital landscape. As user interactions surge, the need to ensure the reliability, security, and performance of these platforms becomes paramount. The foundation lies in robust software testing strategies, ensuring a seamless user experience and safeguarding the platform's reputation.</w:t>
      </w:r>
    </w:p>
    <w:p w14:paraId="4FC1D8E6" w14:textId="5881E435"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Current </w:t>
      </w:r>
      <w:proofErr w:type="gramStart"/>
      <w:r w:rsidRPr="006542AE">
        <w:rPr>
          <w:rStyle w:val="Emphasis"/>
          <w:rFonts w:asciiTheme="minorHAnsi" w:hAnsiTheme="minorHAnsi" w:cstheme="minorHAnsi"/>
          <w:i w:val="0"/>
          <w:iCs w:val="0"/>
          <w:color w:val="374151"/>
          <w:sz w:val="22"/>
          <w:szCs w:val="22"/>
          <w:bdr w:val="single" w:sz="2" w:space="0" w:color="D9D9E3" w:frame="1"/>
        </w:rPr>
        <w:t>Approaches</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A thorough examination of existing literature underscores the consensus on robust testing processes in e-commerce. Best practices advocate a blend of manual and automated testing, emphasizing meticulous test case preparation and continuous testing throughout the software development life cycle (SDLC).</w:t>
      </w:r>
    </w:p>
    <w:p w14:paraId="32098998"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Automation Testing: Key Enabler</w:t>
      </w:r>
      <w:r w:rsidRPr="006542AE">
        <w:rPr>
          <w:rFonts w:asciiTheme="minorHAnsi" w:hAnsiTheme="minorHAnsi" w:cstheme="minorHAnsi"/>
          <w:color w:val="374151"/>
          <w:sz w:val="22"/>
          <w:szCs w:val="22"/>
        </w:rPr>
        <w:t xml:space="preserve"> </w:t>
      </w:r>
    </w:p>
    <w:p w14:paraId="21340C34" w14:textId="0A4C0826"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In E-commerce </w:t>
      </w:r>
      <w:proofErr w:type="gramStart"/>
      <w:r w:rsidRPr="006542AE">
        <w:rPr>
          <w:rStyle w:val="Emphasis"/>
          <w:rFonts w:asciiTheme="minorHAnsi" w:hAnsiTheme="minorHAnsi" w:cstheme="minorHAnsi"/>
          <w:i w:val="0"/>
          <w:iCs w:val="0"/>
          <w:color w:val="374151"/>
          <w:sz w:val="22"/>
          <w:szCs w:val="22"/>
          <w:bdr w:val="single" w:sz="2" w:space="0" w:color="D9D9E3" w:frame="1"/>
        </w:rPr>
        <w:t>Dynamics</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 xml:space="preserve">Numerous studies advocate the advantages of automation testing in the dynamic realm of e-commerce. Automation promises swift and repetitive testing processes, enabling quicker releases and efficient regression testing. Mastery of implementing automation within the intricacies of an e-commerce context is vital for the success of </w:t>
      </w:r>
      <w:proofErr w:type="spellStart"/>
      <w:r w:rsidRPr="006542AE">
        <w:rPr>
          <w:rFonts w:asciiTheme="minorHAnsi" w:hAnsiTheme="minorHAnsi" w:cstheme="minorHAnsi"/>
          <w:color w:val="374151"/>
          <w:sz w:val="22"/>
          <w:szCs w:val="22"/>
        </w:rPr>
        <w:t>endeavors</w:t>
      </w:r>
      <w:proofErr w:type="spellEnd"/>
      <w:r w:rsidRPr="006542AE">
        <w:rPr>
          <w:rFonts w:asciiTheme="minorHAnsi" w:hAnsiTheme="minorHAnsi" w:cstheme="minorHAnsi"/>
          <w:color w:val="374151"/>
          <w:sz w:val="22"/>
          <w:szCs w:val="22"/>
        </w:rPr>
        <w:t xml:space="preserve"> like the Amazon project.</w:t>
      </w:r>
    </w:p>
    <w:p w14:paraId="5AAADA2D" w14:textId="5BA95177"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proofErr w:type="spellStart"/>
      <w:r w:rsidRPr="006542AE">
        <w:rPr>
          <w:rStyle w:val="Emphasis"/>
          <w:rFonts w:asciiTheme="minorHAnsi" w:hAnsiTheme="minorHAnsi" w:cstheme="minorHAnsi"/>
          <w:i w:val="0"/>
          <w:iCs w:val="0"/>
          <w:color w:val="374151"/>
          <w:sz w:val="22"/>
          <w:szCs w:val="22"/>
          <w:bdr w:val="single" w:sz="2" w:space="0" w:color="D9D9E3" w:frame="1"/>
        </w:rPr>
        <w:t>Katalon</w:t>
      </w:r>
      <w:proofErr w:type="spellEnd"/>
      <w:r w:rsidRPr="006542AE">
        <w:rPr>
          <w:rStyle w:val="Emphasis"/>
          <w:rFonts w:asciiTheme="minorHAnsi" w:hAnsiTheme="minorHAnsi" w:cstheme="minorHAnsi"/>
          <w:i w:val="0"/>
          <w:iCs w:val="0"/>
          <w:color w:val="374151"/>
          <w:sz w:val="22"/>
          <w:szCs w:val="22"/>
          <w:bdr w:val="single" w:sz="2" w:space="0" w:color="D9D9E3" w:frame="1"/>
        </w:rPr>
        <w:t xml:space="preserve"> Studio </w:t>
      </w:r>
      <w:proofErr w:type="gramStart"/>
      <w:r w:rsidRPr="006542AE">
        <w:rPr>
          <w:rStyle w:val="Emphasis"/>
          <w:rFonts w:asciiTheme="minorHAnsi" w:hAnsiTheme="minorHAnsi" w:cstheme="minorHAnsi"/>
          <w:i w:val="0"/>
          <w:iCs w:val="0"/>
          <w:color w:val="374151"/>
          <w:sz w:val="22"/>
          <w:szCs w:val="22"/>
          <w:bdr w:val="single" w:sz="2" w:space="0" w:color="D9D9E3" w:frame="1"/>
        </w:rPr>
        <w:t>Excellence</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 xml:space="preserve">An exploration into automation tools spotlights </w:t>
      </w:r>
      <w:proofErr w:type="spellStart"/>
      <w:r w:rsidRPr="006542AE">
        <w:rPr>
          <w:rFonts w:asciiTheme="minorHAnsi" w:hAnsiTheme="minorHAnsi" w:cstheme="minorHAnsi"/>
          <w:color w:val="374151"/>
          <w:sz w:val="22"/>
          <w:szCs w:val="22"/>
        </w:rPr>
        <w:t>Katalon</w:t>
      </w:r>
      <w:proofErr w:type="spellEnd"/>
      <w:r w:rsidRPr="006542AE">
        <w:rPr>
          <w:rFonts w:asciiTheme="minorHAnsi" w:hAnsiTheme="minorHAnsi" w:cstheme="minorHAnsi"/>
          <w:color w:val="374151"/>
          <w:sz w:val="22"/>
          <w:szCs w:val="22"/>
        </w:rPr>
        <w:t xml:space="preserve"> Studio, lauded for its user-friendly interface, versatile scripting capabilities, and seamless integration with tools like Git and Jenkins. Success stories echo its efficacy in elevating testing efficiency and curtailing time-to-market.</w:t>
      </w:r>
    </w:p>
    <w:p w14:paraId="727DD157"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Continuous Integration's Crucial Role</w:t>
      </w:r>
      <w:r w:rsidRPr="006542AE">
        <w:rPr>
          <w:rFonts w:asciiTheme="minorHAnsi" w:hAnsiTheme="minorHAnsi" w:cstheme="minorHAnsi"/>
          <w:color w:val="374151"/>
          <w:sz w:val="22"/>
          <w:szCs w:val="22"/>
        </w:rPr>
        <w:t xml:space="preserve"> </w:t>
      </w:r>
    </w:p>
    <w:p w14:paraId="6780DC64" w14:textId="6C0C2347"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Jenkins' Integration </w:t>
      </w:r>
      <w:proofErr w:type="gramStart"/>
      <w:r w:rsidRPr="006542AE">
        <w:rPr>
          <w:rStyle w:val="Emphasis"/>
          <w:rFonts w:asciiTheme="minorHAnsi" w:hAnsiTheme="minorHAnsi" w:cstheme="minorHAnsi"/>
          <w:i w:val="0"/>
          <w:iCs w:val="0"/>
          <w:color w:val="374151"/>
          <w:sz w:val="22"/>
          <w:szCs w:val="22"/>
          <w:bdr w:val="single" w:sz="2" w:space="0" w:color="D9D9E3" w:frame="1"/>
        </w:rPr>
        <w:t>Significance</w:t>
      </w:r>
      <w:r w:rsidR="00675CAB">
        <w:rPr>
          <w:rStyle w:val="Emphasis"/>
          <w:rFonts w:asciiTheme="minorHAnsi" w:hAnsiTheme="minorHAnsi" w:cstheme="minorHAnsi"/>
          <w:i w:val="0"/>
          <w:iCs w:val="0"/>
          <w:color w:val="374151"/>
          <w:sz w:val="22"/>
          <w:szCs w:val="22"/>
          <w:bdr w:val="single" w:sz="2" w:space="0" w:color="D9D9E3" w:frame="1"/>
        </w:rPr>
        <w:t xml:space="preserve"> :</w:t>
      </w:r>
      <w:proofErr w:type="gramEnd"/>
      <w:r w:rsidRPr="006542AE">
        <w:rPr>
          <w:rFonts w:asciiTheme="minorHAnsi" w:hAnsiTheme="minorHAnsi" w:cstheme="minorHAnsi"/>
          <w:color w:val="374151"/>
          <w:sz w:val="22"/>
          <w:szCs w:val="22"/>
        </w:rPr>
        <w:t xml:space="preserve"> Continuous Integration (CI) stands as a linchpin in contemporary software development and testing. Literature underscores the pivotal role of Jenkins in orchestrating automated builds, integrating with version control (Git), and streamlining continuous testing. Its integration ensures early defect detection and a streamlined delivery pipeline.</w:t>
      </w:r>
    </w:p>
    <w:p w14:paraId="0466FF0E"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Cross-Browser Testing Mastery</w:t>
      </w:r>
      <w:r w:rsidRPr="006542AE">
        <w:rPr>
          <w:rFonts w:asciiTheme="minorHAnsi" w:hAnsiTheme="minorHAnsi" w:cstheme="minorHAnsi"/>
          <w:color w:val="374151"/>
          <w:sz w:val="22"/>
          <w:szCs w:val="22"/>
        </w:rPr>
        <w:t xml:space="preserve"> </w:t>
      </w:r>
    </w:p>
    <w:p w14:paraId="5593E5AF" w14:textId="59042C4D"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Ensuring Seamless </w:t>
      </w:r>
      <w:proofErr w:type="gramStart"/>
      <w:r w:rsidRPr="006542AE">
        <w:rPr>
          <w:rStyle w:val="Emphasis"/>
          <w:rFonts w:asciiTheme="minorHAnsi" w:hAnsiTheme="minorHAnsi" w:cstheme="minorHAnsi"/>
          <w:i w:val="0"/>
          <w:iCs w:val="0"/>
          <w:color w:val="374151"/>
          <w:sz w:val="22"/>
          <w:szCs w:val="22"/>
          <w:bdr w:val="single" w:sz="2" w:space="0" w:color="D9D9E3" w:frame="1"/>
        </w:rPr>
        <w:t>Compatibility</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 xml:space="preserve">In the diverse e-commerce landscape, cross-browser testing is imperative for a giant like Amazon. Best practices emphasize ensuring compatibility through tools like </w:t>
      </w:r>
      <w:proofErr w:type="spellStart"/>
      <w:r w:rsidRPr="006542AE">
        <w:rPr>
          <w:rFonts w:asciiTheme="minorHAnsi" w:hAnsiTheme="minorHAnsi" w:cstheme="minorHAnsi"/>
          <w:color w:val="374151"/>
          <w:sz w:val="22"/>
          <w:szCs w:val="22"/>
        </w:rPr>
        <w:t>TestCloud</w:t>
      </w:r>
      <w:proofErr w:type="spellEnd"/>
      <w:r w:rsidRPr="006542AE">
        <w:rPr>
          <w:rFonts w:asciiTheme="minorHAnsi" w:hAnsiTheme="minorHAnsi" w:cstheme="minorHAnsi"/>
          <w:color w:val="374151"/>
          <w:sz w:val="22"/>
          <w:szCs w:val="22"/>
        </w:rPr>
        <w:t xml:space="preserve"> and addressing challenges associated with diverse browser environments.</w:t>
      </w:r>
    </w:p>
    <w:p w14:paraId="636FC786"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User Authentication and Security</w:t>
      </w:r>
      <w:r w:rsidRPr="006542AE">
        <w:rPr>
          <w:rFonts w:asciiTheme="minorHAnsi" w:hAnsiTheme="minorHAnsi" w:cstheme="minorHAnsi"/>
          <w:color w:val="374151"/>
          <w:sz w:val="22"/>
          <w:szCs w:val="22"/>
        </w:rPr>
        <w:t xml:space="preserve"> </w:t>
      </w:r>
    </w:p>
    <w:p w14:paraId="25DF3FFF" w14:textId="6222B634"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Fortifying User </w:t>
      </w:r>
      <w:proofErr w:type="gramStart"/>
      <w:r w:rsidRPr="006542AE">
        <w:rPr>
          <w:rStyle w:val="Emphasis"/>
          <w:rFonts w:asciiTheme="minorHAnsi" w:hAnsiTheme="minorHAnsi" w:cstheme="minorHAnsi"/>
          <w:i w:val="0"/>
          <w:iCs w:val="0"/>
          <w:color w:val="374151"/>
          <w:sz w:val="22"/>
          <w:szCs w:val="22"/>
          <w:bdr w:val="single" w:sz="2" w:space="0" w:color="D9D9E3" w:frame="1"/>
        </w:rPr>
        <w:t>Authentication</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In the e-commerce realm, robust user authentication is non-negotiable. Security testing literature underscores the necessity for robust authentication mechanisms to shield user accounts and sensitive data. Insights into authentication vulnerabilities and mitigation strategies guide the implementation of a secure authentication system.</w:t>
      </w:r>
    </w:p>
    <w:p w14:paraId="6DE814A8"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Reporting and Analysis Excellence</w:t>
      </w:r>
      <w:r w:rsidRPr="006542AE">
        <w:rPr>
          <w:rFonts w:asciiTheme="minorHAnsi" w:hAnsiTheme="minorHAnsi" w:cstheme="minorHAnsi"/>
          <w:color w:val="374151"/>
          <w:sz w:val="22"/>
          <w:szCs w:val="22"/>
        </w:rPr>
        <w:t xml:space="preserve"> </w:t>
      </w:r>
    </w:p>
    <w:p w14:paraId="00A6CFD0" w14:textId="7A0F6C8F" w:rsidR="006542AE" w:rsidRPr="006542AE" w:rsidRDefault="006542AE" w:rsidP="006542AE">
      <w:pPr>
        <w:pStyle w:val="NormalWeb"/>
        <w:numPr>
          <w:ilvl w:val="1"/>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Strategic Reporting </w:t>
      </w:r>
      <w:proofErr w:type="gramStart"/>
      <w:r w:rsidRPr="006542AE">
        <w:rPr>
          <w:rStyle w:val="Emphasis"/>
          <w:rFonts w:asciiTheme="minorHAnsi" w:hAnsiTheme="minorHAnsi" w:cstheme="minorHAnsi"/>
          <w:i w:val="0"/>
          <w:iCs w:val="0"/>
          <w:color w:val="374151"/>
          <w:sz w:val="22"/>
          <w:szCs w:val="22"/>
          <w:bdr w:val="single" w:sz="2" w:space="0" w:color="D9D9E3" w:frame="1"/>
        </w:rPr>
        <w:t>Mechanisms</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 xml:space="preserve">The literature on reporting and analysis in software testing underscores the importance of clear, actionable reports. Implementing comprehensive reporting mechanisms, including automated email notifications through tools like </w:t>
      </w:r>
      <w:proofErr w:type="spellStart"/>
      <w:r w:rsidRPr="006542AE">
        <w:rPr>
          <w:rFonts w:asciiTheme="minorHAnsi" w:hAnsiTheme="minorHAnsi" w:cstheme="minorHAnsi"/>
          <w:color w:val="374151"/>
          <w:sz w:val="22"/>
          <w:szCs w:val="22"/>
        </w:rPr>
        <w:t>Katalon</w:t>
      </w:r>
      <w:proofErr w:type="spellEnd"/>
      <w:r w:rsidRPr="006542AE">
        <w:rPr>
          <w:rFonts w:asciiTheme="minorHAnsi" w:hAnsiTheme="minorHAnsi" w:cstheme="minorHAnsi"/>
          <w:color w:val="374151"/>
          <w:sz w:val="22"/>
          <w:szCs w:val="22"/>
        </w:rPr>
        <w:t>, ensures prompt dissemination of test execution results, empowering stakeholders to make informed decisions.</w:t>
      </w:r>
    </w:p>
    <w:p w14:paraId="2BA195F7" w14:textId="77777777" w:rsidR="006542AE" w:rsidRPr="006542AE" w:rsidRDefault="006542AE" w:rsidP="006542AE">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360"/>
        <w:jc w:val="both"/>
        <w:rPr>
          <w:rFonts w:asciiTheme="minorHAnsi" w:hAnsiTheme="minorHAnsi" w:cstheme="minorHAnsi"/>
          <w:color w:val="374151"/>
          <w:sz w:val="22"/>
          <w:szCs w:val="22"/>
        </w:rPr>
      </w:pPr>
    </w:p>
    <w:p w14:paraId="1A298182" w14:textId="77777777"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Strong"/>
          <w:rFonts w:asciiTheme="minorHAnsi" w:hAnsiTheme="minorHAnsi" w:cstheme="minorHAnsi"/>
          <w:color w:val="374151"/>
          <w:sz w:val="22"/>
          <w:szCs w:val="22"/>
          <w:bdr w:val="single" w:sz="2" w:space="0" w:color="D9D9E3" w:frame="1"/>
        </w:rPr>
        <w:t>Strategic Optimizations for Amazon Project</w:t>
      </w:r>
      <w:r w:rsidRPr="006542AE">
        <w:rPr>
          <w:rFonts w:asciiTheme="minorHAnsi" w:hAnsiTheme="minorHAnsi" w:cstheme="minorHAnsi"/>
          <w:color w:val="374151"/>
          <w:sz w:val="22"/>
          <w:szCs w:val="22"/>
        </w:rPr>
        <w:t xml:space="preserve"> </w:t>
      </w:r>
    </w:p>
    <w:p w14:paraId="1A7F1E8E" w14:textId="5E985929" w:rsidR="006542AE" w:rsidRPr="006542AE" w:rsidRDefault="006542AE" w:rsidP="006542AE">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0" w:afterAutospacing="0"/>
        <w:jc w:val="both"/>
        <w:rPr>
          <w:rFonts w:asciiTheme="minorHAnsi" w:hAnsiTheme="minorHAnsi" w:cstheme="minorHAnsi"/>
          <w:color w:val="374151"/>
          <w:sz w:val="22"/>
          <w:szCs w:val="22"/>
        </w:rPr>
      </w:pPr>
      <w:r w:rsidRPr="006542AE">
        <w:rPr>
          <w:rStyle w:val="Emphasis"/>
          <w:rFonts w:asciiTheme="minorHAnsi" w:hAnsiTheme="minorHAnsi" w:cstheme="minorHAnsi"/>
          <w:i w:val="0"/>
          <w:iCs w:val="0"/>
          <w:color w:val="374151"/>
          <w:sz w:val="22"/>
          <w:szCs w:val="22"/>
          <w:bdr w:val="single" w:sz="2" w:space="0" w:color="D9D9E3" w:frame="1"/>
        </w:rPr>
        <w:t xml:space="preserve">In </w:t>
      </w:r>
      <w:proofErr w:type="gramStart"/>
      <w:r w:rsidRPr="006542AE">
        <w:rPr>
          <w:rStyle w:val="Emphasis"/>
          <w:rFonts w:asciiTheme="minorHAnsi" w:hAnsiTheme="minorHAnsi" w:cstheme="minorHAnsi"/>
          <w:i w:val="0"/>
          <w:iCs w:val="0"/>
          <w:color w:val="374151"/>
          <w:sz w:val="22"/>
          <w:szCs w:val="22"/>
          <w:bdr w:val="single" w:sz="2" w:space="0" w:color="D9D9E3" w:frame="1"/>
        </w:rPr>
        <w:t>Conclusion</w:t>
      </w:r>
      <w:r w:rsidRPr="006542AE">
        <w:rPr>
          <w:rFonts w:asciiTheme="minorHAnsi" w:hAnsiTheme="minorHAnsi" w:cstheme="minorHAnsi"/>
          <w:color w:val="374151"/>
          <w:sz w:val="22"/>
          <w:szCs w:val="22"/>
        </w:rPr>
        <w:t xml:space="preserve"> </w:t>
      </w:r>
      <w:r w:rsidR="00675CAB">
        <w:rPr>
          <w:rFonts w:asciiTheme="minorHAnsi" w:hAnsiTheme="minorHAnsi" w:cstheme="minorHAnsi"/>
          <w:color w:val="374151"/>
          <w:sz w:val="22"/>
          <w:szCs w:val="22"/>
        </w:rPr>
        <w:t>:</w:t>
      </w:r>
      <w:proofErr w:type="gramEnd"/>
      <w:r w:rsidR="00675CAB">
        <w:rPr>
          <w:rFonts w:asciiTheme="minorHAnsi" w:hAnsiTheme="minorHAnsi" w:cstheme="minorHAnsi"/>
          <w:color w:val="374151"/>
          <w:sz w:val="22"/>
          <w:szCs w:val="22"/>
        </w:rPr>
        <w:t xml:space="preserve"> </w:t>
      </w:r>
      <w:r w:rsidRPr="006542AE">
        <w:rPr>
          <w:rFonts w:asciiTheme="minorHAnsi" w:hAnsiTheme="minorHAnsi" w:cstheme="minorHAnsi"/>
          <w:color w:val="374151"/>
          <w:sz w:val="22"/>
          <w:szCs w:val="22"/>
        </w:rPr>
        <w:t xml:space="preserve">Drawing on proven e-commerce testing practices, leveraging </w:t>
      </w:r>
      <w:proofErr w:type="spellStart"/>
      <w:r w:rsidRPr="006542AE">
        <w:rPr>
          <w:rFonts w:asciiTheme="minorHAnsi" w:hAnsiTheme="minorHAnsi" w:cstheme="minorHAnsi"/>
          <w:color w:val="374151"/>
          <w:sz w:val="22"/>
          <w:szCs w:val="22"/>
        </w:rPr>
        <w:t>Katalon</w:t>
      </w:r>
      <w:proofErr w:type="spellEnd"/>
      <w:r w:rsidRPr="006542AE">
        <w:rPr>
          <w:rFonts w:asciiTheme="minorHAnsi" w:hAnsiTheme="minorHAnsi" w:cstheme="minorHAnsi"/>
          <w:color w:val="374151"/>
          <w:sz w:val="22"/>
          <w:szCs w:val="22"/>
        </w:rPr>
        <w:t xml:space="preserve"> Studio for automation, integrating Jenkins for continuous testing, and addressing critical facets like cross-browser compatibility and user authentication security form the blueprint for enhancing the testing strategy for the Amazon project. This ensures adherence to the highest standards of quality and reliability.</w:t>
      </w:r>
    </w:p>
    <w:p w14:paraId="2BB47CE4" w14:textId="77777777" w:rsidR="00774CD4" w:rsidRPr="006542AE" w:rsidRDefault="00774CD4" w:rsidP="006542AE">
      <w:pPr>
        <w:jc w:val="both"/>
        <w:rPr>
          <w:rFonts w:cstheme="minorHAnsi"/>
        </w:rPr>
      </w:pPr>
    </w:p>
    <w:sectPr w:rsidR="00774CD4" w:rsidRPr="006542A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642C" w14:textId="77777777" w:rsidR="00760687" w:rsidRDefault="00760687" w:rsidP="006542AE">
      <w:pPr>
        <w:spacing w:after="0" w:line="240" w:lineRule="auto"/>
      </w:pPr>
      <w:r>
        <w:separator/>
      </w:r>
    </w:p>
  </w:endnote>
  <w:endnote w:type="continuationSeparator" w:id="0">
    <w:p w14:paraId="3B0CA82E" w14:textId="77777777" w:rsidR="00760687" w:rsidRDefault="00760687" w:rsidP="00654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4018" w14:textId="77777777" w:rsidR="00760687" w:rsidRDefault="00760687" w:rsidP="006542AE">
      <w:pPr>
        <w:spacing w:after="0" w:line="240" w:lineRule="auto"/>
      </w:pPr>
      <w:r>
        <w:separator/>
      </w:r>
    </w:p>
  </w:footnote>
  <w:footnote w:type="continuationSeparator" w:id="0">
    <w:p w14:paraId="4C153008" w14:textId="77777777" w:rsidR="00760687" w:rsidRDefault="00760687" w:rsidP="00654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760C" w14:textId="047B673A" w:rsidR="006542AE" w:rsidRPr="006542AE" w:rsidRDefault="006542AE">
    <w:pPr>
      <w:pStyle w:val="Header"/>
      <w:rPr>
        <w:b/>
        <w:bCs/>
        <w:sz w:val="32"/>
        <w:szCs w:val="32"/>
        <w:lang w:val="en-US"/>
      </w:rPr>
    </w:pPr>
    <w:r>
      <w:rPr>
        <w:b/>
        <w:bCs/>
        <w:sz w:val="28"/>
        <w:szCs w:val="28"/>
        <w:lang w:val="en-US"/>
      </w:rPr>
      <w:t xml:space="preserve">      </w:t>
    </w:r>
    <w:r w:rsidRPr="006542AE">
      <w:rPr>
        <w:b/>
        <w:bCs/>
        <w:sz w:val="32"/>
        <w:szCs w:val="32"/>
        <w:lang w:val="en-US"/>
      </w:rPr>
      <w:t>Literature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F96"/>
    <w:multiLevelType w:val="multilevel"/>
    <w:tmpl w:val="918E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2577C"/>
    <w:multiLevelType w:val="multilevel"/>
    <w:tmpl w:val="715C5C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41165162">
    <w:abstractNumId w:val="0"/>
  </w:num>
  <w:num w:numId="2" w16cid:durableId="1809787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AE"/>
    <w:rsid w:val="006542AE"/>
    <w:rsid w:val="00675CAB"/>
    <w:rsid w:val="00760687"/>
    <w:rsid w:val="0077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ACB7"/>
  <w15:chartTrackingRefBased/>
  <w15:docId w15:val="{F7B55D49-F020-468F-9915-96570208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2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2AE"/>
    <w:rPr>
      <w:b/>
      <w:bCs/>
    </w:rPr>
  </w:style>
  <w:style w:type="character" w:styleId="Emphasis">
    <w:name w:val="Emphasis"/>
    <w:basedOn w:val="DefaultParagraphFont"/>
    <w:uiPriority w:val="20"/>
    <w:qFormat/>
    <w:rsid w:val="006542AE"/>
    <w:rPr>
      <w:i/>
      <w:iCs/>
    </w:rPr>
  </w:style>
  <w:style w:type="paragraph" w:styleId="Header">
    <w:name w:val="header"/>
    <w:basedOn w:val="Normal"/>
    <w:link w:val="HeaderChar"/>
    <w:uiPriority w:val="99"/>
    <w:unhideWhenUsed/>
    <w:rsid w:val="00654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2AE"/>
  </w:style>
  <w:style w:type="paragraph" w:styleId="Footer">
    <w:name w:val="footer"/>
    <w:basedOn w:val="Normal"/>
    <w:link w:val="FooterChar"/>
    <w:uiPriority w:val="99"/>
    <w:unhideWhenUsed/>
    <w:rsid w:val="00654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KOKKULA SRI HARSHA</dc:creator>
  <cp:keywords/>
  <dc:description/>
  <cp:lastModifiedBy>KOKKULA SRI HARSHA</cp:lastModifiedBy>
  <cp:revision>1</cp:revision>
  <dcterms:created xsi:type="dcterms:W3CDTF">2024-01-29T11:18:00Z</dcterms:created>
  <dcterms:modified xsi:type="dcterms:W3CDTF">2024-01-29T11:32:00Z</dcterms:modified>
</cp:coreProperties>
</file>