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  <w:sz w:val="23"/>
          <w:szCs w:val="23"/>
          <w:highlight w:val="white"/>
        </w:rPr>
      </w:pPr>
      <w:r w:rsidDel="00000000" w:rsidR="00000000" w:rsidRPr="00000000">
        <w:rPr>
          <w:rtl w:val="0"/>
        </w:rPr>
        <w:t xml:space="preserve">PROJECT OUTPUTS-</w:t>
      </w:r>
      <w:r w:rsidDel="00000000" w:rsidR="00000000" w:rsidRPr="00000000">
        <w:rPr>
          <w:rFonts w:ascii="Montserrat" w:cs="Montserrat" w:eastAsia="Montserrat" w:hAnsi="Montserrat"/>
          <w:sz w:val="23"/>
          <w:szCs w:val="23"/>
          <w:highlight w:val="white"/>
          <w:rtl w:val="0"/>
        </w:rPr>
        <w:t xml:space="preserve">SB20210085417</w:t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sz w:val="23"/>
          <w:szCs w:val="23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3"/>
          <w:szCs w:val="23"/>
          <w:highlight w:val="white"/>
          <w:rtl w:val="0"/>
        </w:rPr>
        <w:t xml:space="preserve">TRAIN DATA RESULT</w:t>
      </w:r>
      <w:r w:rsidDel="00000000" w:rsidR="00000000" w:rsidRPr="00000000">
        <w:rPr>
          <w:rFonts w:ascii="Montserrat" w:cs="Montserrat" w:eastAsia="Montserrat" w:hAnsi="Montserrat"/>
          <w:sz w:val="23"/>
          <w:szCs w:val="23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TEST DATA RESULT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WEKA- TEST DATA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WEKA-TRAIN DATA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FINAL OUTPUT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