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both"/>
        <w:rPr>
          <w:sz w:val="36"/>
        </w:rPr>
      </w:pPr>
      <w:r>
        <w:rPr>
          <w:b w:val="true"/>
          <w:color w:themeColor="accent5" w:themeShade="BF" w:val="CF5A0B"/>
          <w:sz w:val="36"/>
          <w:u w:val="single"/>
        </w:rPr>
        <w:t>INTRODUCTION</w:t>
      </w:r>
    </w:p>
    <w:p>
      <w:pPr>
        <w:pBdr/>
        <w:spacing w:after="0"/>
        <w:ind w:hanging="0" w:left="0"/>
        <w:jc w:val="both"/>
        <w:rPr>
          <w:strike w:val="false"/>
          <w:color w:val="FF0000"/>
          <w:sz w:val="36"/>
          <w:u w:val="none"/>
        </w:rPr>
      </w:pPr>
    </w:p>
    <w:p>
      <w:pPr>
        <w:numPr>
          <w:ilvl w:val="0"/>
          <w:numId w:val="11357564"/>
        </w:numPr>
        <w:pBdr/>
        <w:spacing w:after="0"/>
        <w:ind w:hanging="360" w:left="720"/>
        <w:jc w:val="both"/>
      </w:pPr>
      <w:r>
        <w:rPr>
          <w:strike w:val="false"/>
          <w:color w:val="FF0000"/>
          <w:sz w:val="36"/>
          <w:u w:val="none"/>
        </w:rPr>
        <w:t xml:space="preserve">Overview </w:t>
      </w:r>
      <w:r>
        <w:rPr>
          <w:rFonts w:ascii="Roboto Regular" w:eastAsia="Roboto Regular" w:hAnsi="Roboto Regular" w:cs="Roboto Regular"/>
          <w:b w:val="false"/>
          <w:i w:val="false"/>
          <w:color w:val="FF0000"/>
          <w:spacing w:val="0"/>
          <w:sz w:val="36"/>
          <w:shd w:fill="auto" w:val="clear" w:color="auto"/>
        </w:rPr>
        <w:t>&amp; Purpose</w:t>
      </w:r>
    </w:p>
    <w:p>
      <w:pPr>
        <w:pStyle w:val="Normal"/>
        <w:pBdr/>
        <w:jc w:val="both"/>
        <w:rPr>
          <w:strike w:val="false"/>
          <w:color w:val="000000"/>
          <w:sz w:val="22"/>
          <w:u w:val="none"/>
        </w:rPr>
      </w:pPr>
    </w:p>
    <w:p>
      <w:pPr>
        <w:pBdr/>
        <w:spacing w:line="288" w:after="0"/>
        <w:jc w:val="both"/>
        <w:rPr>
          <w:strike w:val="false"/>
          <w:sz w:val="28"/>
          <w:u w:val="none"/>
        </w:rPr>
      </w:pPr>
      <w:r>
        <w:rPr>
          <w:rFonts w:ascii="Roboto Regular" w:eastAsia="Roboto Regular" w:hAnsi="Roboto Regular" w:cs="Roboto Regular"/>
          <w:b w:val="false"/>
          <w:i w:val="false"/>
          <w:color w:val="000000"/>
          <w:spacing w:val="0"/>
          <w:sz w:val="28"/>
          <w:shd w:fill="auto" w:val="clear" w:color="auto"/>
        </w:rPr>
        <w:t>Barbeque Nation is the traditional live grill themed restaurant that aims to serve the classic and traditional taste of BBQ Cuisine in its most authentic way. If you’re crazy for the Paneer tikka, chicken tikka, mocktails, pineapple tikka, crispy corn, and more crazy sizzlers, you’re missing on something really great if you haven’t dined at Barbeque Nation!</w:t>
      </w:r>
    </w:p>
    <w:p>
      <w:pPr>
        <w:pBdr/>
        <w:spacing w:line="288" w:after="0"/>
        <w:jc w:val="both"/>
        <w:rPr>
          <w:rFonts w:ascii="Roboto Bold" w:eastAsia="Roboto Bold" w:hAnsi="Roboto Bold" w:cs="Roboto Bold"/>
          <w:b w:val="true"/>
          <w:i w:val="false"/>
          <w:color w:val="CF5A0B"/>
          <w:spacing w:val="0"/>
          <w:sz w:val="36"/>
          <w:shd w:fill="auto" w:val="clear" w:color="auto"/>
        </w:rPr>
      </w:pPr>
    </w:p>
    <w:p>
      <w:pPr>
        <w:pBdr/>
        <w:spacing w:line="288" w:after="0"/>
        <w:jc w:val="both"/>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color w:val="CF5A0B"/>
          <w:spacing w:val="0"/>
          <w:sz w:val="36"/>
          <w:shd w:fill="auto" w:val="clear" w:color="auto"/>
        </w:rPr>
        <w:t xml:space="preserve"> </w:t>
      </w:r>
      <w:r>
        <w:rPr>
          <w:rFonts w:ascii="Roboto Bold" w:eastAsia="Roboto Bold" w:hAnsi="Roboto Bold" w:cs="Roboto Bold"/>
          <w:b w:val="true"/>
          <w:i w:val="false"/>
          <w:color w:val="CF5A0B"/>
          <w:spacing w:val="0"/>
          <w:sz w:val="36"/>
          <w:u w:val="single"/>
          <w:shd w:fill="auto" w:val="clear" w:color="auto"/>
        </w:rPr>
        <w:t>LITERATURE SURVEY</w:t>
      </w:r>
    </w:p>
    <w:p>
      <w:pPr>
        <w:pStyle w:val="Normal"/>
        <w:pBdr/>
        <w:jc w:val="both"/>
        <w:rPr>
          <w:rFonts w:ascii="Roboto Regular" w:eastAsia="Roboto Regular" w:hAnsi="Roboto Regular" w:cs="Roboto Regular"/>
          <w:b w:val="false"/>
          <w:i w:val="false"/>
          <w:color w:val="000000"/>
          <w:spacing w:val="0"/>
          <w:sz w:val="22"/>
          <w:shd w:fill="auto" w:val="clear" w:color="auto"/>
        </w:rPr>
      </w:pPr>
    </w:p>
    <w:p>
      <w:pPr>
        <w:pStyle w:val="Normal"/>
        <w:numPr>
          <w:ilvl w:val="0"/>
          <w:numId w:val="92454779"/>
        </w:numPr>
        <w:pBdr/>
        <w:spacing w:after="0"/>
        <w:ind w:hanging="360" w:left="720"/>
        <w:jc w:val="both"/>
        <w:rPr>
          <w:color w:val="000000"/>
          <w:sz w:val="22"/>
          <w:u w:val="single"/>
        </w:rPr>
      </w:pPr>
      <w:r>
        <w:rPr>
          <w:rFonts w:ascii="Roboto Regular" w:eastAsia="Roboto Regular" w:hAnsi="Roboto Regular" w:cs="Roboto Regular"/>
          <w:b w:val="false"/>
          <w:i w:val="false"/>
          <w:color w:val="FF0000"/>
          <w:spacing w:val="0"/>
          <w:sz w:val="36"/>
          <w:shd w:fill="auto" w:val="clear" w:color="auto"/>
        </w:rPr>
        <w:t>Existing Problem &amp; Proposed Solution</w:t>
      </w:r>
    </w:p>
    <w:p>
      <w:pPr>
        <w:pStyle w:val="Normal"/>
        <w:pBdr/>
        <w:jc w:val="both"/>
        <w:rPr>
          <w:rFonts w:ascii="Roboto Regular" w:eastAsia="Roboto Regular" w:hAnsi="Roboto Regular" w:cs="Roboto Regular"/>
          <w:b w:val="false"/>
          <w:i w:val="false"/>
          <w:color w:val="FF0000"/>
          <w:spacing w:val="0"/>
          <w:sz w:val="36"/>
          <w:shd w:fill="auto" w:val="clear" w:color="auto"/>
        </w:rPr>
      </w:pPr>
    </w:p>
    <w:p>
      <w:pPr>
        <w:pStyle w:val="Normal"/>
        <w:pBdr/>
        <w:jc w:val="both"/>
        <w:rPr>
          <w:strike w:val="false"/>
          <w:color w:val="000000"/>
          <w:sz w:val="22"/>
          <w:u w:val="none"/>
        </w:rPr>
      </w:pPr>
      <w:r>
        <w:rPr>
          <w:rFonts w:ascii="Roboto Regular" w:eastAsia="Roboto Regular" w:hAnsi="Roboto Regular" w:cs="Roboto Regular"/>
          <w:b w:val="false"/>
          <w:i w:val="false"/>
          <w:color w:val="000000"/>
          <w:spacing w:val="0"/>
          <w:sz w:val="28"/>
          <w:shd w:fill="auto" w:val="clear" w:color="auto"/>
        </w:rPr>
        <w:t>The Barbeque Nation is one of the finest chains of restaurants serving the tempting and most authentic North Indian and Mughlai Cuisine. Located in one of the most happening places in Hyderabad, the Barbeque Nation is frequented by youngsters and has become one of their favorites. It would thus make for a perfect group dining destination in the town. With an ambiance to soothe your mind and food to soothe your soul, the restaurant is a must-visit for buffet lover.</w:t>
      </w:r>
    </w:p>
    <w:p>
      <w:pPr>
        <w:pStyle w:val="Normal"/>
        <w:pBdr/>
        <w:jc w:val="both"/>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Style w:val="Normal"/>
        <w:pBdr/>
        <w:jc w:val="both"/>
        <w:rPr>
          <w:rFonts w:ascii="Roboto Bold" w:eastAsia="Roboto Bold" w:hAnsi="Roboto Bold" w:cs="Roboto Bold"/>
          <w:b w:val="true"/>
          <w:i w:val="false"/>
          <w:color w:val="000000"/>
          <w:spacing w:val="0"/>
          <w:sz w:val="22"/>
          <w:u w:val="single"/>
          <w:shd w:fill="auto" w:val="clear" w:color="auto"/>
        </w:rPr>
      </w:pPr>
      <w:r>
        <w:rPr>
          <w:rFonts w:ascii="Roboto Regular" w:eastAsia="Roboto Regular" w:hAnsi="Roboto Regular" w:cs="Roboto Regular"/>
          <w:b w:val="false"/>
          <w:i w:val="false"/>
          <w:color w:val="CF5A0B"/>
          <w:spacing w:val="0"/>
          <w:sz w:val="36"/>
          <w:shd w:fill="auto" w:val="clear" w:color="auto"/>
        </w:rPr>
        <w:t xml:space="preserve">                          </w:t>
      </w:r>
      <w:r>
        <w:rPr>
          <w:rFonts w:ascii="Roboto Bold" w:eastAsia="Roboto Bold" w:hAnsi="Roboto Bold" w:cs="Roboto Bold"/>
          <w:b w:val="true"/>
          <w:i w:val="false"/>
          <w:color w:val="CF5A0B"/>
          <w:spacing w:val="0"/>
          <w:sz w:val="36"/>
          <w:u w:val="single"/>
          <w:shd w:fill="auto" w:val="clear" w:color="auto"/>
        </w:rPr>
        <w:t xml:space="preserve"> </w:t>
      </w:r>
    </w:p>
    <w:p>
      <w:pPr>
        <w:pStyle w:val="Normal"/>
        <w:pBdr/>
        <w:jc w:val="both"/>
        <w:rPr>
          <w:rFonts w:ascii="Roboto Bold" w:eastAsia="Roboto Bold" w:hAnsi="Roboto Bold" w:cs="Roboto Bold"/>
          <w:b w:val="true"/>
          <w:i w:val="false"/>
          <w:color w:val="000000"/>
          <w:spacing w:val="0"/>
          <w:sz w:val="22"/>
          <w:u w:val="single"/>
          <w:shd w:fill="auto" w:val="clear" w:color="auto"/>
        </w:rPr>
      </w:pPr>
      <w:r>
        <w:rPr>
          <w:rFonts w:ascii="Roboto Bold" w:eastAsia="Roboto Bold" w:hAnsi="Roboto Bold" w:cs="Roboto Bold"/>
          <w:b w:val="true"/>
          <w:i w:val="false"/>
          <w:color w:val="CF5A0B"/>
          <w:spacing w:val="0"/>
          <w:sz w:val="36"/>
          <w:u w:val="single"/>
          <w:shd w:fill="auto" w:val="clear" w:color="auto"/>
        </w:rPr>
        <w:t xml:space="preserve">THEORITICAL ANALYSIS </w:t>
      </w:r>
    </w:p>
    <w:p>
      <w:pPr>
        <w:pBdr/>
        <w:jc w:val="both"/>
      </w:pPr>
      <w:r>
        <w:rPr/>
        <w:t xml:space="preserve"> </w:t>
      </w:r>
    </w:p>
    <w:p>
      <w:pPr>
        <w:pBdr/>
        <w:jc w:val="both"/>
        <w:rPr>
          <w:sz w:val="28"/>
        </w:rPr>
      </w:pPr>
      <w:r>
        <w:rPr>
          <w:sz w:val="28"/>
        </w:rPr>
        <w:t xml:space="preserve">My project consists </w:t>
      </w:r>
      <w:r>
        <w:rPr>
          <w:sz w:val="28"/>
          <w:u w:val="single"/>
        </w:rPr>
        <w:t>Home</w:t>
      </w:r>
      <w:r>
        <w:rPr>
          <w:sz w:val="28"/>
        </w:rPr>
        <w:t xml:space="preserve"> in which it consists the overview of the whole project and also </w:t>
      </w:r>
      <w:r>
        <w:rPr>
          <w:sz w:val="28"/>
          <w:u w:val="single"/>
        </w:rPr>
        <w:t xml:space="preserve">About us </w:t>
      </w:r>
      <w:r>
        <w:rPr>
          <w:strike w:val="false"/>
          <w:sz w:val="28"/>
          <w:u w:val="none"/>
        </w:rPr>
        <w:t xml:space="preserve"> So that  you can know about our </w:t>
      </w:r>
    </w:p>
    <w:p>
      <w:pPr>
        <w:pBdr/>
        <w:jc w:val="both"/>
        <w:rPr>
          <w:sz w:val="28"/>
        </w:rPr>
      </w:pPr>
      <w:r>
        <w:rPr>
          <w:sz w:val="28"/>
          <w:u w:val="single"/>
        </w:rPr>
        <w:t xml:space="preserve">THE BBQ PLACE </w:t>
      </w:r>
      <w:r>
        <w:rPr>
          <w:strike w:val="false"/>
          <w:sz w:val="28"/>
          <w:u w:val="none"/>
        </w:rPr>
        <w:t xml:space="preserve"> and also you can also contact for reservations and Queries and also this is the place that is perfect group dinning destination and it soothes your mind and food to soothe your soul.And many more......</w:t>
      </w:r>
    </w:p>
    <w:p>
      <w:pPr>
        <w:pBdr/>
        <w:jc w:val="both"/>
        <w:rPr>
          <w:strike w:val="false"/>
          <w:sz w:val="28"/>
          <w:u w:val="none"/>
        </w:rPr>
      </w:pPr>
    </w:p>
    <w:p>
      <w:pPr>
        <w:pStyle w:val="Normal"/>
        <w:pBdr/>
        <w:jc w:val="both"/>
        <w:rPr>
          <w:strike w:val="false"/>
          <w:sz w:val="28"/>
          <w:u w:val="none"/>
        </w:rPr>
      </w:pPr>
    </w:p>
    <w:p>
      <w:pPr>
        <w:pBdr/>
        <w:spacing w:line="288" w:after="0"/>
        <w:jc w:val="both"/>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color w:val="CF5A0B"/>
          <w:spacing w:val="0"/>
          <w:sz w:val="36"/>
          <w:u w:val="single"/>
          <w:shd w:fill="auto" w:val="clear" w:color="auto"/>
        </w:rPr>
        <w:t>A</w:t>
      </w:r>
      <w:r>
        <w:rPr>
          <w:rFonts w:ascii="Roboto Bold" w:eastAsia="Roboto Bold" w:hAnsi="Roboto Bold" w:cs="Roboto Bold"/>
          <w:b w:val="true"/>
          <w:i w:val="false"/>
          <w:color w:val="CF5A0B"/>
          <w:spacing w:val="0"/>
          <w:sz w:val="36"/>
          <w:u w:val="single"/>
          <w:shd w:fill="auto" w:val="clear" w:color="auto"/>
        </w:rPr>
        <w:t>DVANTAGES &amp; DISADVANTAGES</w:t>
      </w:r>
    </w:p>
    <w:p>
      <w:pPr>
        <w:pBdr/>
        <w:tabs>
          <w:tab w:pos="1380" w:val="left" w:leader="none"/>
        </w:tabs>
        <w:jc w:val="both"/>
        <w:rPr>
          <w:sz w:val="32"/>
        </w:rPr>
      </w:pPr>
      <w:r>
        <w:tab/>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The Advantages include:</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1) the primal thrill of cooking over an open heat source,</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2) the taste of surface browning or “caramelization” and perhaps smoke,</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3) cooking outside to keep the dwelling cooler and smoke free.</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4) the memories… from good and bad experiences (read below)</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The disadvantages include:</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1) the probable increased adverse health effects from that tasty char. Not to mention the acute health risk of eating undercooked meat.</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I would also submit,</w:t>
      </w:r>
    </w:p>
    <w:p>
      <w:pPr>
        <w:pStyle w:val="Normal"/>
        <w:pBdr/>
        <w:spacing w:after="220"/>
        <w:jc w:val="both"/>
        <w:rPr>
          <w:color w:val="000000"/>
          <w:sz w:val="28"/>
        </w:rPr>
      </w:pPr>
      <w:r>
        <w:rPr>
          <w:rFonts w:ascii="Roboto Regular" w:eastAsia="Roboto Regular" w:hAnsi="Roboto Regular" w:cs="Roboto Regular"/>
          <w:b w:val="false"/>
          <w:i w:val="false"/>
          <w:color w:val="000000"/>
          <w:spacing w:val="0"/>
          <w:sz w:val="28"/>
          <w:shd w:fill="auto" w:val="clear" w:color="auto"/>
        </w:rPr>
        <w:t>2) it may take more effort than it would to turn on the range or oven.</w:t>
      </w:r>
      <w:r>
        <w:br/>
      </w:r>
      <w:r>
        <w:rPr>
          <w:rFonts w:ascii="Roboto Regular" w:eastAsia="Roboto Regular" w:hAnsi="Roboto Regular" w:cs="Roboto Regular"/>
          <w:b w:val="false"/>
          <w:i w:val="false"/>
          <w:color w:val="000000"/>
          <w:spacing w:val="0"/>
          <w:sz w:val="28"/>
          <w:shd w:fill="auto" w:val="clear" w:color="auto"/>
        </w:rPr>
        <w:t>(This is especially true when you have to haul everything back and forth to the grill location, build a fire, clean up, etc.).</w:t>
      </w:r>
    </w:p>
    <w:p>
      <w:pPr>
        <w:pStyle w:val="Normal"/>
        <w:pBdr/>
        <w:spacing w:after="220"/>
        <w:jc w:val="both"/>
        <w:rPr>
          <w:rFonts w:ascii="Roboto Regular" w:eastAsia="Roboto Regular" w:hAnsi="Roboto Regular" w:cs="Roboto Regular"/>
          <w:b w:val="false"/>
          <w:i w:val="false"/>
          <w:color w:val="000000"/>
          <w:spacing w:val="0"/>
          <w:sz w:val="28"/>
          <w:shd w:fill="auto" w:val="clear" w:color="auto"/>
        </w:rPr>
      </w:pPr>
    </w:p>
    <w:p>
      <w:pPr>
        <w:pStyle w:val="Normal"/>
        <w:pBdr/>
        <w:spacing w:after="220"/>
        <w:jc w:val="both"/>
        <w:rPr>
          <w:rFonts w:ascii="Roboto Regular" w:eastAsia="Roboto Regular" w:hAnsi="Roboto Regular" w:cs="Roboto Regular"/>
          <w:b w:val="false"/>
          <w:i w:val="false"/>
          <w:color w:val="000000"/>
          <w:spacing w:val="0"/>
          <w:sz w:val="28"/>
          <w:shd w:fill="auto" w:val="clear" w:color="auto"/>
        </w:rPr>
      </w:pPr>
      <w:r>
        <w:rPr>
          <w:rFonts w:asciiTheme="majorHAnsi" w:eastAsiaTheme="majorHAnsi" w:hAnsiTheme="majorHAnsi" w:cstheme="majorHAnsi"/>
          <w:b w:val="true"/>
          <w:i w:val="false"/>
          <w:color w:themeColor="accent5" w:themeShade="BF" w:val="CF5A0B"/>
          <w:spacing w:val="0"/>
          <w:sz w:val="36"/>
          <w:u w:val="single"/>
          <w:shd w:fill="auto" w:val="clear" w:color="auto"/>
        </w:rPr>
        <w:t>APPLICATIONS</w:t>
      </w:r>
    </w:p>
    <w:p>
      <w:pPr>
        <w:pStyle w:val="Normal"/>
        <w:pBdr/>
        <w:spacing w:after="220"/>
        <w:jc w:val="both"/>
        <w:rPr>
          <w:rFonts w:ascii="Roboto Regular" w:eastAsia="Roboto Regular" w:hAnsi="Roboto Regular" w:cs="Roboto Regular"/>
          <w:b w:val="false"/>
          <w:i w:val="false"/>
          <w:color w:val="000000"/>
          <w:spacing w:val="0"/>
          <w:sz w:val="28"/>
          <w:shd w:fill="auto" w:val="clear" w:color="auto"/>
        </w:rPr>
      </w:pPr>
    </w:p>
    <w:p>
      <w:pPr>
        <w:pStyle w:val="Normal"/>
        <w:pBdr/>
        <w:jc w:val="both"/>
        <w:rPr>
          <w:color w:themeColor="text1" w:val="000000"/>
          <w:sz w:val="28"/>
        </w:rPr>
      </w:pPr>
      <w:r>
        <w:rPr>
          <w:rFonts w:ascii="Roboto Regular" w:eastAsia="Roboto Regular" w:hAnsi="Roboto Regular" w:cs="Roboto Regular"/>
          <w:b w:val="false"/>
          <w:i w:val="false"/>
          <w:color w:themeColor="text1" w:val="000000"/>
          <w:spacing w:val="0"/>
          <w:sz w:val="28"/>
          <w:shd w:fill="auto" w:val="clear" w:color="auto"/>
        </w:rPr>
        <w:t>Barbecue</w:t>
      </w:r>
      <w:r>
        <w:rPr>
          <w:rFonts w:ascii="Roboto Regular" w:eastAsia="Roboto Regular" w:hAnsi="Roboto Regular" w:cs="Roboto Regular"/>
          <w:b w:val="false"/>
          <w:i w:val="false"/>
          <w:color w:themeColor="text1" w:val="000000"/>
          <w:spacing w:val="0"/>
          <w:sz w:val="28"/>
          <w:shd w:fill="auto" w:val="clear" w:color="auto"/>
        </w:rPr>
        <w:t xml:space="preserve"> or </w:t>
      </w:r>
      <w:r>
        <w:rPr>
          <w:rFonts w:ascii="Roboto Regular" w:eastAsia="Roboto Regular" w:hAnsi="Roboto Regular" w:cs="Roboto Regular"/>
          <w:b w:val="false"/>
          <w:i w:val="false"/>
          <w:color w:themeColor="text1" w:val="000000"/>
          <w:spacing w:val="0"/>
          <w:sz w:val="28"/>
          <w:shd w:fill="auto" w:val="clear" w:color="auto"/>
        </w:rPr>
        <w:t>barbeque</w:t>
      </w:r>
      <w:r>
        <w:rPr>
          <w:rFonts w:ascii="Roboto Regular" w:eastAsia="Roboto Regular" w:hAnsi="Roboto Regular" w:cs="Roboto Regular"/>
          <w:b w:val="false"/>
          <w:i w:val="false"/>
          <w:color w:themeColor="text1" w:val="000000"/>
          <w:spacing w:val="0"/>
          <w:sz w:val="28"/>
          <w:shd w:fill="auto" w:val="clear" w:color="auto"/>
        </w:rPr>
        <w:t xml:space="preserve"> (informally, </w:t>
      </w:r>
      <w:r>
        <w:rPr>
          <w:rFonts w:ascii="Roboto Regular" w:eastAsia="Roboto Regular" w:hAnsi="Roboto Regular" w:cs="Roboto Regular"/>
          <w:b w:val="false"/>
          <w:i w:val="false"/>
          <w:color w:themeColor="text1" w:val="000000"/>
          <w:spacing w:val="0"/>
          <w:sz w:val="28"/>
          <w:shd w:fill="auto" w:val="clear" w:color="auto"/>
        </w:rPr>
        <w:t>BBQ</w:t>
      </w:r>
      <w:r>
        <w:rPr>
          <w:rFonts w:ascii="Roboto Regular" w:eastAsia="Roboto Regular" w:hAnsi="Roboto Regular" w:cs="Roboto Regular"/>
          <w:b w:val="false"/>
          <w:i w:val="false"/>
          <w:color w:themeColor="text1" w:val="000000"/>
          <w:spacing w:val="0"/>
          <w:sz w:val="28"/>
          <w:shd w:fill="auto" w:val="clear" w:color="auto"/>
        </w:rPr>
        <w:t xml:space="preserve">; in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"https://en.wikipedia.org/wiki/Australia"</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Australia</w:t>
      </w:r>
      <w:r>
        <w:fldChar w:fldCharType="end"/>
      </w:r>
      <w:r>
        <w:rPr>
          <w:rFonts w:ascii="Roboto Regular" w:eastAsia="Roboto Regular" w:hAnsi="Roboto Regular" w:cs="Roboto Regular"/>
          <w:b w:val="false"/>
          <w:i w:val="false"/>
          <w:color w:themeColor="text1" w:val="000000"/>
          <w:spacing w:val="0"/>
          <w:sz w:val="28"/>
          <w:shd w:fill="auto" w:val="clear" w:color="auto"/>
        </w:rPr>
        <w:t>barbie</w:t>
      </w:r>
      <w:r>
        <w:rPr>
          <w:rFonts w:ascii="Roboto Regular" w:eastAsia="Roboto Regular" w:hAnsi="Roboto Regular" w:cs="Roboto Regular"/>
          <w:b w:val="false"/>
          <w:i w:val="false"/>
          <w:color w:themeColor="text1" w:val="000000"/>
          <w:spacing w:val="0"/>
          <w:sz w:val="28"/>
          <w:shd w:fill="auto" w:val="clear" w:color="auto"/>
        </w:rPr>
        <w:t xml:space="preserve">, in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"https://en.wikipedia.org/wiki/South_Africa"</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South Africa</w:t>
      </w:r>
      <w:r>
        <w:fldChar w:fldCharType="end"/>
      </w:r>
      <w:r>
        <w:rPr>
          <w:rFonts w:ascii="Roboto Regular" w:eastAsia="Roboto Regular" w:hAnsi="Roboto Regular" w:cs="Roboto Regular"/>
          <w:b w:val="false"/>
          <w:i w:val="false"/>
          <w:color w:themeColor="text1" w:val="000000"/>
          <w:spacing w:val="0"/>
          <w:sz w:val="28"/>
          <w:shd w:fill="auto" w:val="clear" w:color="auto"/>
        </w:rPr>
        <w:t>braai</w:t>
      </w:r>
      <w:r>
        <w:rPr>
          <w:rFonts w:ascii="Roboto Regular" w:eastAsia="Roboto Regular" w:hAnsi="Roboto Regular" w:cs="Roboto Regular"/>
          <w:b w:val="false"/>
          <w:i w:val="false"/>
          <w:color w:themeColor="text1" w:val="000000"/>
          <w:spacing w:val="0"/>
          <w:sz w:val="28"/>
          <w:shd w:fill="auto" w:val="clear" w:color="auto"/>
        </w:rPr>
        <w:t xml:space="preserve">) is a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"https://en.wikipedia.org/wiki/Cooking_methods"</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cooking method</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a cooking device, a style of food, and a name for a meal or gathering at which this style of food is cooked and served. </w:t>
      </w:r>
    </w:p>
    <w:p>
      <w:pPr>
        <w:pStyle w:val="Normal"/>
        <w:pBdr/>
        <w:jc w:val="both"/>
        <w:rPr>
          <w:color w:themeColor="text1" w:val="000000"/>
          <w:sz w:val="28"/>
        </w:rPr>
      </w:pPr>
      <w:r>
        <w:rPr>
          <w:rFonts w:ascii="Roboto Regular" w:eastAsia="Roboto Regular" w:hAnsi="Roboto Regular" w:cs="Roboto Regular"/>
          <w:b w:val="false"/>
          <w:i w:val="false"/>
          <w:color w:themeColor="text1" w:val="000000"/>
          <w:spacing w:val="0"/>
          <w:sz w:val="28"/>
          <w:shd w:fill="auto" w:val="clear" w:color="auto"/>
        </w:rPr>
        <w:t xml:space="preserve">A barbecue can refer to the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"https://en.wikipedia.org/wiki/Cooking"</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cooking</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method itself, the meat cooked this way, or to a type of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"https://en.wikipedia.org/wiki/Social_event"</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social event</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featuring this type of cooking. Barbecuing is usually done outdoors by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"https://en.wikipedia.org/wiki/Smoked_meat"</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smoking meat</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over wood or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"https://en.wikipedia.org/wiki/Charcoal"</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charcoal</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"https://en.wikipedia.org/wiki/Barbecue_restaurant"</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Restaurant barbecue</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may be cooked in large, specially-designed brick or metal ovens. Barbecue is practiced in many countries and there are numerous </w:t>
      </w:r>
      <w:r>
        <w:rPr>
          <w:rFonts w:ascii="Roboto Regular" w:eastAsia="Roboto Regular" w:hAnsi="Roboto Regular" w:cs="Roboto Regular"/>
          <w:b w:val="false"/>
          <w:i w:val="false"/>
          <w:color w:themeColor="text1" w:val="000000"/>
          <w:spacing w:val="0"/>
          <w:sz w:val="28"/>
          <w:u w:val="single"/>
          <w:shd w:fill="auto" w:val="clear" w:color="auto"/>
        </w:rPr>
        <w:fldChar w:fldCharType="begin"/>
        <w:instrText>HYPERLINK "https://en.wikipedia.org/wiki/Regional_variations_of_barbecue"</w:instrText>
        <w:fldChar w:fldCharType="separate"/>
        <w:t/>
      </w:r>
      <w:r>
        <w:rPr>
          <w:rFonts w:ascii="Roboto Regular" w:eastAsia="Roboto Regular" w:hAnsi="Roboto Regular" w:cs="Roboto Regular"/>
          <w:b w:val="false"/>
          <w:i w:val="false"/>
          <w:color w:themeColor="text1" w:val="000000"/>
          <w:spacing w:val="0"/>
          <w:sz w:val="28"/>
          <w:u w:val="single"/>
          <w:shd w:fill="auto" w:val="clear" w:color="auto"/>
        </w:rPr>
        <w:t>regional variations</w:t>
      </w:r>
      <w:r>
        <w:fldChar w:fldCharType="end"/>
      </w:r>
      <w:r>
        <w:rPr>
          <w:rFonts w:ascii="Roboto Regular" w:eastAsia="Roboto Regular" w:hAnsi="Roboto Regular" w:cs="Roboto Regular"/>
          <w:b w:val="false"/>
          <w:i w:val="false"/>
          <w:color w:themeColor="text1" w:val="000000"/>
          <w:spacing w:val="0"/>
          <w:sz w:val="28"/>
          <w:shd w:fill="auto" w:val="clear" w:color="auto"/>
        </w:rPr>
        <w:t xml:space="preserve">. </w:t>
      </w:r>
    </w:p>
    <w:p>
      <w:pPr>
        <w:pStyle w:val="Normal"/>
        <w:pBdr/>
        <w:jc w:val="both"/>
        <w:rPr>
          <w:color w:val="000000"/>
          <w:sz w:val="28"/>
        </w:rPr>
      </w:pPr>
      <w:r>
        <w:rPr>
          <w:rFonts w:ascii="Roboto Regular" w:eastAsia="Roboto Regular" w:hAnsi="Roboto Regular" w:cs="Roboto Regular"/>
          <w:b w:val="false"/>
          <w:i w:val="false"/>
          <w:color w:themeColor="text1" w:val="000000"/>
          <w:spacing w:val="0"/>
          <w:sz w:val="28"/>
          <w:shd w:fill="auto" w:val="clear" w:color="auto"/>
        </w:rPr>
        <w:t xml:space="preserve">Barbecuing techniques include smoking, roasting, and grilling. The technique for which it is named involves cooking using smoke at low </w:t>
      </w:r>
      <w:r>
        <w:rPr>
          <w:rFonts w:ascii="Roboto Regular" w:eastAsia="Roboto Regular" w:hAnsi="Roboto Regular" w:cs="Roboto Regular"/>
          <w:b w:val="false"/>
          <w:i w:val="false"/>
          <w:color w:val="000000"/>
          <w:spacing w:val="0"/>
          <w:sz w:val="28"/>
          <w:shd w:fill="auto" w:val="clear" w:color="auto"/>
        </w:rPr>
        <w:t xml:space="preserve">temperatures and long cooking times (several hours). Grilling is done over direct, dry heat, usually over a hot fire for a few minutes. </w:t>
      </w:r>
    </w:p>
    <w:p>
      <w:pPr>
        <w:pStyle w:val="Normal"/>
        <w:pBdr/>
        <w:jc w:val="both"/>
        <w:rPr>
          <w:rFonts w:ascii="Roboto Regular" w:eastAsia="Roboto Regular" w:hAnsi="Roboto Regular" w:cs="Roboto Regular"/>
          <w:b w:val="false"/>
          <w:i w:val="false"/>
          <w:strike w:val="false"/>
          <w:color w:themeColor="text1" w:val="000000"/>
          <w:spacing w:val="0"/>
          <w:sz w:val="28"/>
          <w:u w:val="none"/>
          <w:shd w:fill="auto" w:val="clear" w:color="auto"/>
        </w:rPr>
      </w:pPr>
      <w:r>
        <w:rPr>
          <w:rFonts w:ascii="Roboto Regular" w:eastAsia="Roboto Regular" w:hAnsi="Roboto Regular" w:cs="Roboto Regular"/>
          <w:b w:val="false"/>
          <w:i w:val="false"/>
          <w:strike w:val="false"/>
          <w:color w:themeColor="text1" w:val="000000"/>
          <w:spacing w:val="0"/>
          <w:sz w:val="28"/>
          <w:u w:val="none"/>
          <w:shd w:fill="auto" w:val="clear" w:color="auto"/>
        </w:rPr>
        <w:t xml:space="preserve">  The term barbecue is also used to designate a flavor added to food items, the most prominent of which are </w:t>
      </w:r>
      <w:r>
        <w:rPr>
          <w:rFonts w:ascii="Roboto Regular" w:eastAsia="Roboto Regular" w:hAnsi="Roboto Regular" w:cs="Roboto Regular"/>
          <w:b w:val="false"/>
          <w:i w:val="false"/>
          <w:strike w:val="false"/>
          <w:color w:themeColor="text1" w:val="000000"/>
          <w:spacing w:val="0"/>
          <w:sz w:val="28"/>
          <w:u w:val="none"/>
          <w:shd w:fill="auto" w:val="clear" w:color="auto"/>
        </w:rPr>
        <w:fldChar w:fldCharType="begin"/>
        <w:instrText>HYPERLINK "https://en.wikipedia.org/wiki/Potato_chips"</w:instrText>
        <w:fldChar w:fldCharType="separate"/>
        <w:t/>
      </w:r>
      <w:r>
        <w:rPr>
          <w:rFonts w:ascii="Roboto Regular" w:eastAsia="Roboto Regular" w:hAnsi="Roboto Regular" w:cs="Roboto Regular"/>
          <w:b w:val="false"/>
          <w:i w:val="false"/>
          <w:strike w:val="false"/>
          <w:color w:themeColor="text1" w:val="000000"/>
          <w:spacing w:val="0"/>
          <w:sz w:val="28"/>
          <w:u w:val="none"/>
          <w:shd w:fill="auto" w:val="clear" w:color="auto"/>
        </w:rPr>
        <w:t>potato chips</w:t>
      </w:r>
      <w:r>
        <w:fldChar w:fldCharType="end"/>
      </w:r>
      <w:r>
        <w:rPr>
          <w:rFonts w:ascii="Roboto Regular" w:eastAsia="Roboto Regular" w:hAnsi="Roboto Regular" w:cs="Roboto Regular"/>
          <w:b w:val="false"/>
          <w:i w:val="false"/>
          <w:strike w:val="false"/>
          <w:color w:themeColor="text1" w:val="000000"/>
          <w:spacing w:val="0"/>
          <w:sz w:val="28"/>
          <w:u w:val="none"/>
          <w:shd w:fill="auto" w:val="clear" w:color="auto"/>
        </w:rPr>
        <w:t>.</w:t>
      </w:r>
    </w:p>
    <w:p>
      <w:pPr>
        <w:pStyle w:val="Normal"/>
        <w:pBdr/>
        <w:jc w:val="both"/>
        <w:rPr>
          <w:rFonts w:ascii="Roboto Bold" w:eastAsia="Roboto Bold" w:hAnsi="Roboto Bold" w:cs="Roboto Bold"/>
          <w:b w:val="true"/>
          <w:i w:val="false"/>
          <w:color w:val="CF5A0B"/>
          <w:spacing w:val="0"/>
          <w:sz w:val="36"/>
          <w:u w:val="single"/>
          <w:shd w:fill="auto" w:val="clear" w:color="auto"/>
        </w:rPr>
      </w:pPr>
    </w:p>
    <w:p>
      <w:pPr>
        <w:pStyle w:val="Normal"/>
        <w:pBdr/>
        <w:jc w:val="both"/>
        <w:rPr>
          <w:rFonts w:ascii="Roboto Regular" w:eastAsia="Roboto Regular" w:hAnsi="Roboto Regular" w:cs="Roboto Regular"/>
          <w:b w:val="false"/>
          <w:i w:val="false"/>
          <w:strike w:val="false"/>
          <w:color w:themeColor="text1" w:val="000000"/>
          <w:spacing w:val="0"/>
          <w:sz w:val="28"/>
          <w:u w:val="none"/>
          <w:shd w:fill="auto" w:val="clear" w:color="auto"/>
        </w:rPr>
      </w:pPr>
      <w:r>
        <w:rPr>
          <w:rFonts w:ascii="Roboto Bold" w:eastAsia="Roboto Bold" w:hAnsi="Roboto Bold" w:cs="Roboto Bold"/>
          <w:b w:val="true"/>
          <w:i w:val="false"/>
          <w:color w:val="CF5A0B"/>
          <w:spacing w:val="0"/>
          <w:sz w:val="36"/>
          <w:u w:val="single"/>
          <w:shd w:fill="auto" w:val="clear" w:color="auto"/>
        </w:rPr>
        <w:t>FUTURE SCOPE</w:t>
      </w:r>
    </w:p>
    <w:p>
      <w:pPr>
        <w:pStyle w:val="Normal"/>
        <w:pBdr/>
        <w:jc w:val="both"/>
        <w:rPr>
          <w:rFonts w:ascii="Roboto Regular" w:eastAsia="Roboto Regular" w:hAnsi="Roboto Regular" w:cs="Roboto Regular"/>
          <w:b w:val="false"/>
          <w:i w:val="false"/>
          <w:color w:val="000000"/>
          <w:spacing w:val="0"/>
          <w:sz w:val="28"/>
          <w:shd w:fill="auto" w:val="clear" w:color="auto"/>
        </w:rPr>
      </w:pPr>
    </w:p>
    <w:p>
      <w:pPr>
        <w:pStyle w:val="Normal"/>
        <w:pBdr/>
        <w:jc w:val="both"/>
        <w:rPr>
          <w:rFonts w:ascii="Roboto Bold" w:eastAsia="Roboto Bold" w:hAnsi="Roboto Bold" w:cs="Roboto Bold"/>
          <w:b w:val="true"/>
          <w:i w:val="false"/>
          <w:color w:val="CF5A0B"/>
          <w:spacing w:val="0"/>
          <w:sz w:val="28"/>
          <w:u w:val="single"/>
          <w:shd w:fill="auto" w:val="clear" w:color="auto"/>
        </w:rPr>
      </w:pPr>
      <w:r>
        <w:rPr>
          <w:rFonts w:ascii="Roboto Regular" w:eastAsia="Roboto Regular" w:hAnsi="Roboto Regular" w:cs="Roboto Regular"/>
          <w:b w:val="false"/>
          <w:i w:val="false"/>
          <w:color w:val="000000"/>
          <w:spacing w:val="0"/>
          <w:sz w:val="22"/>
          <w:shd w:fill="auto" w:val="clear" w:color="auto"/>
        </w:rPr>
        <w:t xml:space="preserve"> </w:t>
      </w:r>
      <w:r>
        <w:rPr>
          <w:rFonts w:ascii="Roboto Regular" w:eastAsia="Roboto Regular" w:hAnsi="Roboto Regular" w:cs="Roboto Regular"/>
          <w:b w:val="false"/>
          <w:i w:val="false"/>
          <w:color w:val="000000"/>
          <w:spacing w:val="0"/>
          <w:sz w:val="28"/>
          <w:shd w:fill="auto" w:val="clear" w:color="auto"/>
        </w:rPr>
        <w:t>The mission of the project is to provide the customers with the best quality and taste so that they not only keep coming to the shop but also bring their friends hence capturing large market share in town. The project is therefore inclined to achieving the objectives of the company by making the ambience of the shop comfortable for customers and always ensuring that the customers get quality .This idea of a THE BBQ PLACE is a project of its own. The project is going to create great taste and great quality.  At a high level, some of the things I plan to do are opening of new branches, diversification by offering different kind of pastries, installation of Wi-Fi internet access where clients can access internet through their laptops and tablets and adoption of a culture where she incorporated the Italian  culture. Therefore, the high level deliverables are opening of other branches, provision of different pastries, and installation of Wi-Fi internet access and incorporation of  culture.</w:t>
      </w:r>
    </w:p>
    <w:p>
      <w:pPr>
        <w:pStyle w:val="Normal"/>
        <w:pBdr/>
        <w:jc w:val="both"/>
        <w:rPr>
          <w:rFonts w:ascii="Roboto Bold" w:eastAsia="Roboto Bold" w:hAnsi="Roboto Bold" w:cs="Roboto Bold"/>
          <w:b w:val="true"/>
          <w:i w:val="false"/>
          <w:color w:val="CF5A0B"/>
          <w:spacing w:val="0"/>
          <w:sz w:val="36"/>
          <w:u w:val="single"/>
          <w:shd w:fill="auto" w:val="clear" w:color="auto"/>
        </w:rPr>
      </w:pPr>
      <w:r>
        <w:rPr>
          <w:rFonts w:ascii="Roboto Bold" w:eastAsia="Roboto Bold" w:hAnsi="Roboto Bold" w:cs="Roboto Bold"/>
          <w:b w:val="true"/>
          <w:i w:val="false"/>
          <w:color w:val="CF5A0B"/>
          <w:spacing w:val="0"/>
          <w:sz w:val="36"/>
          <w:u w:val="single"/>
          <w:shd w:fill="auto" w:val="clear" w:color="auto"/>
        </w:rPr>
        <w:t>BIBILOGRAPHY</w:t>
      </w:r>
    </w:p>
    <w:p>
      <w:pPr>
        <w:pStyle w:val="Normal"/>
        <w:ind w:hanging="0" w:left="0"/>
        <w:rPr>
          <w:rFonts w:ascii="Roboto Regular" w:eastAsia="Roboto Regular" w:hAnsi="Roboto Regular" w:cs="Roboto Regular"/>
          <w:b w:val="false"/>
          <w:i w:val="false"/>
          <w:color w:val="000000"/>
          <w:spacing w:val="0"/>
          <w:sz w:val="28"/>
          <w:shd w:fill="auto" w:val="clear" w:color="auto"/>
        </w:rPr>
      </w:pPr>
    </w:p>
    <w:p>
      <w:pPr>
        <w:pStyle w:val="Normal"/>
        <w:numPr>
          <w:ilvl w:val="0"/>
          <w:numId w:val="16475073"/>
        </w:numPr>
        <w:spacing w:after="0"/>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Hale, C. Clark (2000). The Great American Barbecue and Grilling Manual. McComb, MS: Abacus Pub. Co.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"https://en.wikipedia.org/wiki/ISBN_(identifier)"</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ISBN</w:t>
      </w:r>
      <w:r>
        <w:fldChar w:fldCharType="end"/>
      </w:r>
      <w:r>
        <w:rPr>
          <w:rFonts w:ascii="Roboto Regular" w:eastAsia="Roboto Regular" w:hAnsi="Roboto Regular" w:cs="Roboto Regular"/>
          <w:b w:val="false"/>
          <w:i w:val="false"/>
          <w:color w:val="000000"/>
          <w:spacing w:val="0"/>
          <w:sz w:val="28"/>
          <w:shd w:fill="auto" w:val="clear" w:color="auto"/>
        </w:rPr>
        <w:t xml:space="preserve">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"https://en.wikipedia.org/wiki/Special:BookSources/0936171022"</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0936171022</w:t>
      </w:r>
      <w:r>
        <w:fldChar w:fldCharType="end"/>
      </w:r>
      <w:r>
        <w:rPr>
          <w:rFonts w:ascii="Roboto Regular" w:eastAsia="Roboto Regular" w:hAnsi="Roboto Regular" w:cs="Roboto Regular"/>
          <w:b w:val="false"/>
          <w:i w:val="false"/>
          <w:color w:val="000000"/>
          <w:spacing w:val="0"/>
          <w:sz w:val="28"/>
          <w:shd w:fill="auto" w:val="clear" w:color="auto"/>
        </w:rPr>
        <w:t>.</w:t>
      </w:r>
    </w:p>
    <w:p>
      <w:pPr>
        <w:pStyle w:val="Normal"/>
        <w:numPr>
          <w:ilvl w:val="0"/>
          <w:numId w:val="95459923"/>
        </w:numPr>
        <w:ind w:hanging="360" w:left="720"/>
        <w:rPr>
          <w:i w:val="false"/>
          <w:color w:val="000000"/>
          <w:sz w:val="28"/>
        </w:rPr>
      </w:pP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"http://old.cbbqa.org/history/secondary/OxfordEngDictionary.html"</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"Oxford Dictionary"</w:t>
      </w:r>
      <w:r>
        <w:fldChar w:fldCharType="end"/>
      </w:r>
      <w:r>
        <w:rPr>
          <w:rFonts w:ascii="Roboto Regular" w:eastAsia="Roboto Regular" w:hAnsi="Roboto Regular" w:cs="Roboto Regular"/>
          <w:b w:val="false"/>
          <w:i w:val="false"/>
          <w:color w:val="000000"/>
          <w:spacing w:val="0"/>
          <w:sz w:val="28"/>
          <w:shd w:fill="auto" w:val="clear" w:color="auto"/>
        </w:rPr>
        <w:t>. Old.cbbqa.org. Retrieved 12 December 2015.</w:t>
      </w:r>
    </w:p>
    <w:p>
      <w:pPr>
        <w:pStyle w:val="Normal"/>
        <w:numPr>
          <w:ilvl w:val="0"/>
          <w:numId w:val="12319930"/>
        </w:numPr>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Peters, Philip Dickenson (2003).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"https://books.google.com/books?id=tXbo9H6t1TcC&amp;q=barbecue+Haiti+barbacoa+Columbus&amp;pg=PA69"</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Caribbean Wow 2.0</w:t>
      </w:r>
      <w:r>
        <w:fldChar w:fldCharType="end"/>
      </w:r>
      <w:r>
        <w:rPr>
          <w:rFonts w:ascii="Roboto Regular" w:eastAsia="Roboto Regular" w:hAnsi="Roboto Regular" w:cs="Roboto Regular"/>
          <w:b w:val="false"/>
          <w:i w:val="false"/>
          <w:color w:val="000000"/>
          <w:spacing w:val="0"/>
          <w:sz w:val="28"/>
          <w:shd w:fill="auto" w:val="clear" w:color="auto"/>
        </w:rPr>
        <w:t xml:space="preserve"> (1st ed.). Coral Gables, Fla.: House of Zagada. p. 27.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"https://en.wikipedia.org/wiki/ISBN_(identifier)"</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ISBN</w:t>
      </w:r>
      <w:r>
        <w:fldChar w:fldCharType="end"/>
      </w:r>
      <w:r>
        <w:rPr>
          <w:rFonts w:ascii="Roboto Regular" w:eastAsia="Roboto Regular" w:hAnsi="Roboto Regular" w:cs="Roboto Regular"/>
          <w:b w:val="false"/>
          <w:i w:val="false"/>
          <w:color w:val="000000"/>
          <w:spacing w:val="0"/>
          <w:sz w:val="28"/>
          <w:shd w:fill="auto" w:val="clear" w:color="auto"/>
        </w:rPr>
        <w:t xml:space="preserve">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"https://en.wikipedia.org/wiki/Special:BookSources/9781929970049"</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9781929970049</w:t>
      </w:r>
      <w:r>
        <w:fldChar w:fldCharType="end"/>
      </w:r>
      <w:r>
        <w:rPr>
          <w:rFonts w:ascii="Roboto Regular" w:eastAsia="Roboto Regular" w:hAnsi="Roboto Regular" w:cs="Roboto Regular"/>
          <w:b w:val="false"/>
          <w:i w:val="false"/>
          <w:color w:val="000000"/>
          <w:spacing w:val="0"/>
          <w:sz w:val="28"/>
          <w:shd w:fill="auto" w:val="clear" w:color="auto"/>
        </w:rPr>
        <w:t>. Retrieved 12 December 2015.</w:t>
      </w:r>
    </w:p>
    <w:p>
      <w:pPr>
        <w:pStyle w:val="Normal"/>
        <w:numPr>
          <w:ilvl w:val="0"/>
          <w:numId w:val="46326456"/>
        </w:numPr>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Equino, Olaudah (2012).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"https://books.google.com/books?id=hkjCHNpp0woC"</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The Interesting Narrative of the Life of Olaudah Equiano</w:t>
      </w:r>
      <w:r>
        <w:fldChar w:fldCharType="end"/>
      </w:r>
      <w:r>
        <w:rPr>
          <w:rFonts w:ascii="Roboto Regular" w:eastAsia="Roboto Regular" w:hAnsi="Roboto Regular" w:cs="Roboto Regular"/>
          <w:b w:val="false"/>
          <w:i w:val="false"/>
          <w:color w:val="000000"/>
          <w:spacing w:val="0"/>
          <w:sz w:val="28"/>
          <w:shd w:fill="auto" w:val="clear" w:color="auto"/>
        </w:rPr>
        <w:t xml:space="preserve">. Lanham: Start Publishing LLC. p. 316.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"https://en.wikipedia.org/wiki/ISBN_(identifier)"</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ISBN</w:t>
      </w:r>
      <w:r>
        <w:fldChar w:fldCharType="end"/>
      </w:r>
      <w:r>
        <w:rPr>
          <w:rFonts w:ascii="Roboto Regular" w:eastAsia="Roboto Regular" w:hAnsi="Roboto Regular" w:cs="Roboto Regular"/>
          <w:b w:val="false"/>
          <w:i w:val="false"/>
          <w:color w:val="000000"/>
          <w:spacing w:val="0"/>
          <w:sz w:val="28"/>
          <w:shd w:fill="auto" w:val="clear" w:color="auto"/>
        </w:rPr>
        <w:t xml:space="preserve">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"https://en.wikipedia.org/wiki/Special:BookSources/978-1625584717"</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978-1625584717</w:t>
      </w:r>
      <w:r>
        <w:fldChar w:fldCharType="end"/>
      </w:r>
      <w:r>
        <w:rPr>
          <w:rFonts w:ascii="Roboto Regular" w:eastAsia="Roboto Regular" w:hAnsi="Roboto Regular" w:cs="Roboto Regular"/>
          <w:b w:val="false"/>
          <w:i w:val="false"/>
          <w:color w:val="000000"/>
          <w:spacing w:val="0"/>
          <w:sz w:val="28"/>
          <w:shd w:fill="auto" w:val="clear" w:color="auto"/>
        </w:rPr>
        <w:t>. Retrieved 12 December 2015.</w:t>
      </w:r>
    </w:p>
    <w:p>
      <w:pPr>
        <w:pStyle w:val="Normal"/>
        <w:numPr>
          <w:ilvl w:val="0"/>
          <w:numId w:val="20072385"/>
        </w:numPr>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Plantagenet, Beauchamp (1648). "4".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"http://www.virtualjamestown.org/exist/cocoon/jamestown/fha/J1053"</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A description of the province of New Albion</w:t>
      </w:r>
      <w:r>
        <w:fldChar w:fldCharType="end"/>
      </w:r>
      <w:r>
        <w:rPr>
          <w:rFonts w:ascii="Roboto Regular" w:eastAsia="Roboto Regular" w:hAnsi="Roboto Regular" w:cs="Roboto Regular"/>
          <w:b w:val="false"/>
          <w:i w:val="false"/>
          <w:color w:val="000000"/>
          <w:spacing w:val="0"/>
          <w:sz w:val="28"/>
          <w:shd w:fill="auto" w:val="clear" w:color="auto"/>
        </w:rPr>
        <w:t>. Retrieved 15 March 2019.</w:t>
      </w:r>
    </w:p>
    <w:p>
      <w:pPr>
        <w:pStyle w:val="Normal"/>
        <w:numPr>
          <w:ilvl w:val="0"/>
          <w:numId w:val="91979975"/>
        </w:numPr>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Lederer, John (1672).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"https://books.google.com/books?id=VAsOAAAAIAAJ&amp;q=barbecue"</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The Discoveries of John Lederer</w:t>
      </w:r>
      <w:r>
        <w:fldChar w:fldCharType="end"/>
      </w:r>
      <w:r>
        <w:rPr>
          <w:rFonts w:ascii="Roboto Regular" w:eastAsia="Roboto Regular" w:hAnsi="Roboto Regular" w:cs="Roboto Regular"/>
          <w:b w:val="false"/>
          <w:i w:val="false"/>
          <w:color w:val="000000"/>
          <w:spacing w:val="0"/>
          <w:sz w:val="28"/>
          <w:shd w:fill="auto" w:val="clear" w:color="auto"/>
        </w:rPr>
        <w:t>. p. 28. Retrieved 12 December 2015.</w:t>
      </w:r>
    </w:p>
    <w:p>
      <w:pPr>
        <w:pStyle w:val="Normal"/>
        <w:numPr>
          <w:ilvl w:val="0"/>
          <w:numId w:val="24924994"/>
        </w:numPr>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Dampier, William.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"https://books.google.com/books?id=R-LuAgAAQBAJ&amp;pg=PA20"</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A New Voyage Round the World</w:t>
      </w:r>
      <w:r>
        <w:fldChar w:fldCharType="end"/>
      </w:r>
      <w:r>
        <w:rPr>
          <w:rFonts w:ascii="Roboto Regular" w:eastAsia="Roboto Regular" w:hAnsi="Roboto Regular" w:cs="Roboto Regular"/>
          <w:b w:val="false"/>
          <w:i w:val="false"/>
          <w:color w:val="000000"/>
          <w:spacing w:val="0"/>
          <w:sz w:val="28"/>
          <w:shd w:fill="auto" w:val="clear" w:color="auto"/>
        </w:rPr>
        <w:t xml:space="preserve">. Ripol Classic. p. 20.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"https://en.wikipedia.org/wiki/ISBN_(identifier)"</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ISBN</w:t>
      </w:r>
      <w:r>
        <w:fldChar w:fldCharType="end"/>
      </w:r>
      <w:r>
        <w:rPr>
          <w:rFonts w:ascii="Roboto Regular" w:eastAsia="Roboto Regular" w:hAnsi="Roboto Regular" w:cs="Roboto Regular"/>
          <w:b w:val="false"/>
          <w:i w:val="false"/>
          <w:color w:val="000000"/>
          <w:spacing w:val="0"/>
          <w:sz w:val="28"/>
          <w:shd w:fill="auto" w:val="clear" w:color="auto"/>
        </w:rPr>
        <w:t xml:space="preserve">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"https://en.wikipedia.org/wiki/Special:BookSources/1148385150"</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1148385150</w:t>
      </w:r>
      <w:r>
        <w:fldChar w:fldCharType="end"/>
      </w:r>
      <w:r>
        <w:rPr>
          <w:rFonts w:ascii="Roboto Regular" w:eastAsia="Roboto Regular" w:hAnsi="Roboto Regular" w:cs="Roboto Regular"/>
          <w:b w:val="false"/>
          <w:i w:val="false"/>
          <w:color w:val="000000"/>
          <w:spacing w:val="0"/>
          <w:sz w:val="28"/>
          <w:shd w:fill="auto" w:val="clear" w:color="auto"/>
        </w:rPr>
        <w:t>. Retrieved 12 December 2015.</w:t>
      </w:r>
    </w:p>
    <w:p>
      <w:pPr>
        <w:pStyle w:val="Normal"/>
        <w:numPr>
          <w:ilvl w:val="0"/>
          <w:numId w:val="85964301"/>
        </w:numPr>
        <w:ind w:hanging="360" w:left="720"/>
        <w:rPr>
          <w:i w:val="false"/>
          <w:color w:val="000000"/>
          <w:sz w:val="28"/>
        </w:rPr>
      </w:pPr>
      <w:r>
        <w:rPr>
          <w:rFonts w:ascii="Roboto Regular" w:eastAsia="Roboto Regular" w:hAnsi="Roboto Regular" w:cs="Roboto Regular"/>
          <w:b w:val="false"/>
          <w:i w:val="false"/>
          <w:color w:val="000000"/>
          <w:spacing w:val="0"/>
          <w:sz w:val="28"/>
          <w:shd w:fill="auto" w:val="clear" w:color="auto"/>
        </w:rPr>
        <w:t xml:space="preserve">Johnson, Samuel (1756). </w:t>
      </w: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"https://books.google.com/books?id=RwwUAAAAQAAJ&amp;q=ba%27rbecue"</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A dictionary of the English language</w:t>
      </w:r>
      <w:r>
        <w:fldChar w:fldCharType="end"/>
      </w:r>
      <w:r>
        <w:rPr>
          <w:rFonts w:ascii="Roboto Regular" w:eastAsia="Roboto Regular" w:hAnsi="Roboto Regular" w:cs="Roboto Regular"/>
          <w:b w:val="false"/>
          <w:i w:val="false"/>
          <w:color w:val="000000"/>
          <w:spacing w:val="0"/>
          <w:sz w:val="28"/>
          <w:shd w:fill="auto" w:val="clear" w:color="auto"/>
        </w:rPr>
        <w:t>. Oxford University. p. 70. Retrieved 12 December 2015.</w:t>
      </w:r>
    </w:p>
    <w:p>
      <w:pPr>
        <w:pStyle w:val="Normal"/>
        <w:numPr>
          <w:ilvl w:val="0"/>
          <w:numId w:val="97617018"/>
        </w:numPr>
        <w:ind w:hanging="360" w:left="720"/>
        <w:rPr>
          <w:i w:val="false"/>
          <w:color w:val="000000"/>
          <w:sz w:val="28"/>
        </w:rPr>
      </w:pP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"http://www.storysouth.com/winter2003/bbqframe.html"</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"storySouth / southern barbecue BBQ culture and foodways"</w:t>
      </w:r>
      <w:r>
        <w:fldChar w:fldCharType="end"/>
      </w:r>
      <w:r>
        <w:rPr>
          <w:rFonts w:ascii="Roboto Regular" w:eastAsia="Roboto Regular" w:hAnsi="Roboto Regular" w:cs="Roboto Regular"/>
          <w:b w:val="false"/>
          <w:i w:val="false"/>
          <w:color w:val="000000"/>
          <w:spacing w:val="0"/>
          <w:sz w:val="28"/>
          <w:shd w:fill="auto" w:val="clear" w:color="auto"/>
        </w:rPr>
        <w:t>. Storysouth.com. 5 April 2002. Retrieved 6 September 2012.</w:t>
      </w:r>
    </w:p>
    <w:p>
      <w:pPr>
        <w:pStyle w:val="Normal"/>
        <w:numPr>
          <w:ilvl w:val="0"/>
          <w:numId w:val="35787158"/>
        </w:numPr>
        <w:ind w:hanging="360" w:left="720"/>
        <w:rPr>
          <w:b w:val="false"/>
          <w:i w:val="false"/>
          <w:color w:val="000000"/>
          <w:sz w:val="28"/>
        </w:rPr>
      </w:pPr>
      <w:r>
        <w:rPr>
          <w:rFonts w:ascii="Roboto Regular" w:eastAsia="Roboto Regular" w:hAnsi="Roboto Regular" w:cs="Roboto Regular"/>
          <w:b w:val="false"/>
          <w:i w:val="false"/>
          <w:color w:val="0000FF"/>
          <w:spacing w:val="0"/>
          <w:sz w:val="28"/>
          <w:u w:val="single" w:color="0000ff"/>
          <w:shd w:fill="auto" w:val="clear" w:color="auto"/>
        </w:rPr>
        <w:fldChar w:fldCharType="begin"/>
        <w:instrText>HYPERLINK "http://www.m-w.com/dictionary/barbeque"</w:instrText>
        <w:fldChar w:fldCharType="separate"/>
        <w:t/>
      </w:r>
      <w:r>
        <w:rPr>
          <w:rFonts w:ascii="Roboto Regular" w:eastAsia="Roboto Regular" w:hAnsi="Roboto Regular" w:cs="Roboto Regular"/>
          <w:b w:val="false"/>
          <w:i w:val="false"/>
          <w:color w:val="0000FF"/>
          <w:spacing w:val="0"/>
          <w:sz w:val="28"/>
          <w:u w:val="single" w:color="0000ff"/>
          <w:shd w:fill="auto" w:val="clear" w:color="auto"/>
        </w:rPr>
        <w:t>"Barbeque"</w:t>
      </w:r>
      <w:r>
        <w:fldChar w:fldCharType="end"/>
      </w:r>
      <w:r>
        <w:rPr>
          <w:rFonts w:ascii="Roboto Regular" w:eastAsia="Roboto Regular" w:hAnsi="Roboto Regular" w:cs="Roboto Regular"/>
          <w:b w:val="false"/>
          <w:i w:val="false"/>
          <w:color w:val="000000"/>
          <w:spacing w:val="0"/>
          <w:sz w:val="28"/>
          <w:shd w:fill="auto" w:val="clear" w:color="auto"/>
        </w:rPr>
        <w:t xml:space="preserve">. Free Merriam-Webster Dictionary. Retrieved 6 September </w:t>
      </w:r>
      <w:r>
        <w:rPr>
          <w:rFonts w:ascii="Roboto Regular" w:eastAsia="Roboto Regular" w:hAnsi="Roboto Regular" w:cs="Roboto Regular"/>
          <w:b w:val="false"/>
          <w:i w:val="false"/>
          <w:color w:val="000000"/>
          <w:spacing w:val="0"/>
          <w:sz w:val="28"/>
          <w:shd w:fill="auto" w:val="clear" w:color="auto"/>
        </w:rPr>
        <w:t>2012.</w:t>
      </w:r>
    </w:p>
    <w:p>
      <w:pPr>
        <w:pStyle w:val="Normal"/>
        <w:numPr>
          <w:ilvl w:val="0"/>
          <w:numId w:val="72732960"/>
        </w:numPr>
        <w:ind w:hanging="360" w:left="720"/>
        <w:rPr>
          <w:b w:val="false"/>
          <w:i w:val="false"/>
          <w:color w:val="000000"/>
          <w:sz w:val="28"/>
        </w:rPr>
      </w:pPr>
      <w:r>
        <w:rPr>
          <w:rFonts w:ascii="Roboto Regular" w:eastAsia="Roboto Regular" w:hAnsi="Roboto Regular" w:cs="Roboto Regular"/>
          <w:b w:val="false"/>
          <w:i w:val="false"/>
          <w:color w:val="000000"/>
          <w:spacing w:val="0"/>
          <w:sz w:val="28"/>
          <w:u w:val="single"/>
          <w:shd w:fill="auto" w:val="clear" w:color="auto"/>
        </w:rPr>
        <w:fldChar w:fldCharType="begin"/>
        <w:instrText>HYPERLINK "http://oxforddictionaries.com/definition/barbecue"</w:instrText>
        <w:fldChar w:fldCharType="separate"/>
        <w:t/>
      </w:r>
      <w:r>
        <w:rPr>
          <w:rFonts w:ascii="Roboto Regular" w:eastAsia="Roboto Regular" w:hAnsi="Roboto Regular" w:cs="Roboto Regular"/>
          <w:b w:val="false"/>
          <w:i w:val="false"/>
          <w:color w:val="000000"/>
          <w:spacing w:val="0"/>
          <w:sz w:val="28"/>
          <w:u w:val="single"/>
          <w:shd w:fill="auto" w:val="clear" w:color="auto"/>
        </w:rPr>
        <w:t>"Definition of barbecue"</w:t>
      </w:r>
      <w:r>
        <w:fldChar w:fldCharType="end"/>
      </w:r>
      <w:r>
        <w:rPr>
          <w:rFonts w:ascii="Roboto Regular" w:eastAsia="Roboto Regular" w:hAnsi="Roboto Regular" w:cs="Roboto Regular"/>
          <w:b w:val="false"/>
          <w:i w:val="false"/>
          <w:color w:val="000000"/>
          <w:spacing w:val="0"/>
          <w:sz w:val="28"/>
          <w:shd w:fill="auto" w:val="clear" w:color="auto"/>
        </w:rPr>
        <w:t>. Oxford Dictionaries (British &amp; World English). 24 June 2013. Retrieved 24 June 2013.</w:t>
      </w:r>
    </w:p>
    <w:p>
      <w:pPr>
        <w:pStyle w:val="Normal"/>
        <w:numPr>
          <w:ilvl w:val="0"/>
          <w:numId w:val="17284874"/>
        </w:numPr>
        <w:pBdr/>
        <w:spacing w:after="0"/>
        <w:ind w:hanging="360" w:left="720"/>
        <w:jc w:val="both"/>
        <w:rPr>
          <w:rFonts w:ascii="Roboto Regular" w:eastAsia="Roboto Regular" w:hAnsi="Roboto Regular" w:cs="Roboto Regular"/>
          <w:b w:val="false"/>
          <w:i w:val="false"/>
          <w:color w:val="000000"/>
          <w:spacing w:val="0"/>
          <w:sz w:val="28"/>
          <w:shd w:fill="auto" w:val="clear" w:color="auto"/>
        </w:rPr>
      </w:pPr>
      <w:r>
        <w:rPr>
          <w:rFonts w:ascii="Roboto Regular" w:eastAsia="Roboto Regular" w:hAnsi="Roboto Regular" w:cs="Roboto Regular"/>
          <w:b w:val="false"/>
          <w:i w:val="false"/>
          <w:color w:val="000000"/>
          <w:spacing w:val="0"/>
          <w:sz w:val="28"/>
          <w:u w:val="single"/>
          <w:shd w:fill="auto" w:val="clear" w:color="auto"/>
        </w:rPr>
        <w:fldChar w:fldCharType="begin"/>
        <w:instrText>HYPERLINK "https://books.google.com/books?id=f3DuAAAAMAAJ&amp;q=barbecue+meaning+southeast+pork"</w:instrText>
        <w:fldChar w:fldCharType="separate"/>
        <w:t/>
      </w:r>
      <w:r>
        <w:rPr>
          <w:rFonts w:ascii="Roboto Regular" w:eastAsia="Roboto Regular" w:hAnsi="Roboto Regular" w:cs="Roboto Regular"/>
          <w:b w:val="false"/>
          <w:i w:val="false"/>
          <w:color w:val="000000"/>
          <w:spacing w:val="0"/>
          <w:sz w:val="28"/>
          <w:u w:val="single"/>
          <w:shd w:fill="auto" w:val="clear" w:color="auto"/>
        </w:rPr>
        <w:t>"America searches for the perfect barbecue"</w:t>
      </w:r>
      <w:r>
        <w:fldChar w:fldCharType="end"/>
      </w:r>
      <w:r>
        <w:rPr>
          <w:rFonts w:ascii="Roboto Regular" w:eastAsia="Roboto Regular" w:hAnsi="Roboto Regular" w:cs="Roboto Regular"/>
          <w:b w:val="false"/>
          <w:i w:val="false"/>
          <w:color w:val="000000"/>
          <w:spacing w:val="0"/>
          <w:sz w:val="28"/>
          <w:shd w:fill="auto" w:val="clear" w:color="auto"/>
        </w:rPr>
        <w:t xml:space="preserve">. Newsweek. </w:t>
      </w:r>
      <w:r>
        <w:rPr>
          <w:rFonts w:ascii="Roboto Regular" w:eastAsia="Roboto Regular" w:hAnsi="Roboto Regular" w:cs="Roboto Regular"/>
          <w:b w:val="false"/>
          <w:i w:val="false"/>
          <w:color w:val="000000"/>
          <w:spacing w:val="0"/>
          <w:sz w:val="28"/>
          <w:shd w:fill="auto" w:val="clear" w:color="auto"/>
        </w:rPr>
        <w:t>103</w:t>
      </w:r>
      <w:r>
        <w:rPr>
          <w:rFonts w:ascii="Roboto Regular" w:eastAsia="Roboto Regular" w:hAnsi="Roboto Regular" w:cs="Roboto Regular"/>
          <w:b w:val="false"/>
          <w:i w:val="false"/>
          <w:color w:val="000000"/>
          <w:spacing w:val="0"/>
          <w:sz w:val="28"/>
          <w:shd w:fill="auto" w:val="clear" w:color="auto"/>
        </w:rPr>
        <w:t xml:space="preserve"> (19–26). May 1984. Retrieved 12 December 2015.</w:t>
      </w:r>
    </w:p>
    <w:p>
      <w:pPr>
        <w:pBdr/>
        <w:tabs>
          <w:tab w:pos="1380" w:val="left" w:leader="none"/>
        </w:tabs>
        <w:jc w:val="both"/>
        <w:rPr/>
      </w:pPr>
    </w:p>
    <w:sectPr>
      <w:headerReference r:id="rId6" w:type="default"/>
      <w:footerReference r:id="rId7" w:type="default"/>
      <w:type w:val="nextPage"/>
      <w:pgSz w:w="12240" w:orient="portrait" w:h="15840"/>
      <w:pgMar w:header="360" w:bottom="1440" w:left="1440" w:right="1440" w:top="72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18a3a9a-96e0-4dfb-aa7b-e608412126a4" w:subsetted="0"/>
  </w:font>
  <w:font w:name="Roboto Bold">
    <w:embedBold r:id="rIde84930bc-137f-4eb1-bded-d1b3cb691602"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2" o:title=""/>
      </v:shape>
    </w:pict>
  </w:numPicBullet>
  <w:numPicBullet w:numPicBulletId="2">
    <w:pict>
      <v:shape type="#_x0000_t75" style="height:96.0pt;width:96.0pt">
        <v:imagedata r:id="rId3" o:title=""/>
      </v:shape>
    </w:pict>
  </w:numPicBullet>
  <w:numPicBullet w:numPicBulletId="3">
    <w:pict>
      <v:shape type="#_x0000_t75" style="height:96.0pt;width:96.0pt">
        <v:imagedata r:id="rId3" o:title=""/>
      </v:shape>
    </w:pict>
  </w:numPicBullet>
  <w:numPicBullet w:numPicBulletId="4">
    <w:pict>
      <v:shape type="#_x0000_t75" style="height:96.0pt;width:96.0pt">
        <v:imagedata r:id="rId3" o:title=""/>
      </v:shape>
    </w:pict>
  </w:numPicBullet>
  <w:numPicBullet w:numPicBulletId="5">
    <w:pict>
      <v:shape type="#_x0000_t75" style="height:96.0pt;width:96.0pt">
        <v:imagedata r:id="rId3" o:title=""/>
      </v:shape>
    </w:pict>
  </w:numPicBullet>
  <w:numPicBullet w:numPicBulletId="6">
    <w:pict>
      <v:shape type="#_x0000_t75" style="height:96.0pt;width:96.0pt">
        <v:imagedata r:id="rId3" o:title=""/>
      </v:shape>
    </w:pict>
  </w:numPicBullet>
  <w:numPicBullet w:numPicBulletId="7">
    <w:pict>
      <v:shape type="#_x0000_t75" style="height:96.0pt;width:96.0pt">
        <v:imagedata r:id="rId3" o:title=""/>
      </v:shape>
    </w:pict>
  </w:numPicBullet>
  <w:numPicBullet w:numPicBulletId="8">
    <w:pict>
      <v:shape type="#_x0000_t75" style="height:96.0pt;width:96.0pt">
        <v:imagedata r:id="rId3" o:title=""/>
      </v:shape>
    </w:pict>
  </w:numPicBullet>
  <w:numPicBullet w:numPicBulletId="9">
    <w:pict>
      <v:shape type="#_x0000_t75" style="height:96.0pt;width:96.0pt">
        <v:imagedata r:id="rId3" o:title=""/>
      </v:shape>
    </w:pict>
  </w:numPicBullet>
  <w:numPicBullet w:numPicBulletId="10">
    <w:pict>
      <v:shape type="#_x0000_t75" style="height:96.0pt;width:96.0pt">
        <v:imagedata r:id="rId3" o:title=""/>
      </v:shape>
    </w:pict>
  </w:numPicBullet>
  <w:numPicBullet w:numPicBulletId="11">
    <w:pict>
      <v:shape type="#_x0000_t75" style="height:96.0pt;width:96.0pt">
        <v:imagedata r:id="rId4" o:title=""/>
      </v:shape>
    </w:pict>
  </w:numPicBullet>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
    <w:lvl w:ilvl="5">
      <w:numFmt w:val="bullet"/>
      <w:lvlText w:val="●"/>
      <w:lvlPicBulletId w:val="2"/>
      <w:lvlJc w:val="left"/>
      <w:pPr>
        <w:ind w:left="4320" w:hanging="360"/>
      </w:pPr>
    </w:lvl>
    <w:lvl w:ilvl="4">
      <w:numFmt w:val="bullet"/>
      <w:lvlText w:val="●"/>
      <w:lvlPicBulletId w:val="3"/>
      <w:lvlJc w:val="left"/>
      <w:pPr>
        <w:ind w:left="3600" w:hanging="360"/>
      </w:pPr>
    </w:lvl>
    <w:lvl w:ilvl="7">
      <w:numFmt w:val="bullet"/>
      <w:lvlText w:val="●"/>
      <w:lvlPicBulletId w:val="4"/>
      <w:lvlJc w:val="left"/>
      <w:pPr>
        <w:ind w:left="5760" w:hanging="360"/>
      </w:pPr>
    </w:lvl>
    <w:lvl w:ilvl="6">
      <w:numFmt w:val="bullet"/>
      <w:lvlText w:val="●"/>
      <w:lvlPicBulletId w:val="5"/>
      <w:lvlJc w:val="left"/>
      <w:pPr>
        <w:ind w:left="5040" w:hanging="360"/>
      </w:pPr>
    </w:lvl>
    <w:lvl w:ilvl="8">
      <w:numFmt w:val="bullet"/>
      <w:lvlText w:val="●"/>
      <w:lvlPicBulletId w:val="6"/>
      <w:lvlJc w:val="left"/>
      <w:pPr>
        <w:ind w:left="6480" w:hanging="360"/>
      </w:pPr>
    </w:lvl>
    <w:lvl w:ilvl="1">
      <w:numFmt w:val="bullet"/>
      <w:lvlText w:val="●"/>
      <w:lvlPicBulletId w:val="7"/>
      <w:lvlJc w:val="left"/>
      <w:pPr>
        <w:ind w:left="1440" w:hanging="360"/>
      </w:pPr>
    </w:lvl>
    <w:lvl w:ilvl="0">
      <w:numFmt w:val="bullet"/>
      <w:lvlText w:val="●"/>
      <w:lvlPicBulletId w:val="8"/>
      <w:lvlJc w:val="left"/>
      <w:pPr>
        <w:ind w:left="720" w:hanging="360"/>
      </w:pPr>
    </w:lvl>
    <w:lvl w:ilvl="3">
      <w:numFmt w:val="bullet"/>
      <w:lvlText w:val="●"/>
      <w:lvlPicBulletId w:val="9"/>
      <w:lvlJc w:val="left"/>
      <w:pPr>
        <w:ind w:left="2880" w:hanging="360"/>
      </w:pPr>
    </w:lvl>
    <w:lvl w:ilvl="2">
      <w:numFmt w:val="bullet"/>
      <w:lvlText w:val="●"/>
      <w:lvlPicBulletId w:val="10"/>
      <w:lvlJc w:val="left"/>
      <w:pPr>
        <w:ind w:left="2160" w:hanging="360"/>
      </w:pPr>
    </w:lvl>
  </w:abstractNum>
  <w:abstractNum w:abstractNumId="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94142185">
    <w:abstractNumId w:val="0"/>
  </w:num>
  <w:num w:numId="78750074">
    <w:abstractNumId w:val="1"/>
  </w:num>
  <w:num w:numId="41434582">
    <w:abstractNumId w:val="2"/>
  </w:num>
  <w:num w:numId="21521870">
    <w:abstractNumId w:val="3"/>
  </w:num>
  <w:num w:numId="11823774">
    <w:abstractNumId w:val="4"/>
  </w:num>
  <w:num w:numId="55918993">
    <w:abstractNumId w:val="5"/>
  </w:num>
  <w:num w:numId="74859600">
    <w:abstractNumId w:val="6"/>
  </w:num>
  <w:num w:numId="35787158">
    <w:abstractNumId w:val="7"/>
  </w:num>
  <w:num w:numId="97617018">
    <w:abstractNumId w:val="8"/>
  </w:num>
  <w:num w:numId="12319930">
    <w:abstractNumId w:val="9"/>
  </w:num>
  <w:num w:numId="45262948">
    <w:abstractNumId w:val="10"/>
  </w:num>
  <w:num w:numId="16475073">
    <w:abstractNumId w:val="11"/>
  </w:num>
  <w:num w:numId="85964301">
    <w:abstractNumId w:val="12"/>
  </w:num>
  <w:num w:numId="17284874">
    <w:abstractNumId w:val="13"/>
  </w:num>
  <w:num w:numId="56405681">
    <w:abstractNumId w:val="14"/>
  </w:num>
  <w:num w:numId="91075531">
    <w:abstractNumId w:val="15"/>
  </w:num>
  <w:num w:numId="21954270">
    <w:abstractNumId w:val="16"/>
  </w:num>
  <w:num w:numId="72732960">
    <w:abstractNumId w:val="17"/>
  </w:num>
  <w:num w:numId="74619425">
    <w:abstractNumId w:val="18"/>
  </w:num>
  <w:num w:numId="33481363">
    <w:abstractNumId w:val="19"/>
  </w:num>
  <w:num w:numId="54460238">
    <w:abstractNumId w:val="20"/>
  </w:num>
  <w:num w:numId="92454779">
    <w:abstractNumId w:val="21"/>
  </w:num>
  <w:num w:numId="24924994">
    <w:abstractNumId w:val="22"/>
  </w:num>
  <w:num w:numId="11357564">
    <w:abstractNumId w:val="23"/>
  </w:num>
  <w:num w:numId="41042003">
    <w:abstractNumId w:val="24"/>
  </w:num>
  <w:num w:numId="18725795">
    <w:abstractNumId w:val="25"/>
  </w:num>
  <w:num w:numId="30696955">
    <w:abstractNumId w:val="26"/>
  </w:num>
  <w:num w:numId="50818442">
    <w:abstractNumId w:val="27"/>
  </w:num>
  <w:num w:numId="12808990">
    <w:abstractNumId w:val="28"/>
  </w:num>
  <w:num w:numId="20072385">
    <w:abstractNumId w:val="29"/>
  </w:num>
  <w:num w:numId="46326456">
    <w:abstractNumId w:val="30"/>
  </w:num>
  <w:num w:numId="91979975">
    <w:abstractNumId w:val="31"/>
  </w:num>
  <w:num w:numId="95459923">
    <w:abstractNumId w:val="32"/>
  </w:num>
  <w:num w:numId="81342510">
    <w:abstractNumId w:val="33"/>
  </w:num>
  <w:num w:numId="74064026">
    <w:abstractNumId w:val="34"/>
  </w:num>
  <w:num w:numId="19177163">
    <w:abstractNumId w:val="3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e84930bc-137f-4eb1-bded-d1b3cb691602" Target="fonts/robotobold.ttf" Type="http://schemas.openxmlformats.org/officeDocument/2006/relationships/font"/>
<Relationship Id="rIdf18a3a9a-96e0-4dfb-aa7b-e608412126a4" Target="fonts/robotoregular.ttf" Type="http://schemas.openxmlformats.org/officeDocument/2006/relationships/font"/>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 Id="rId3" Target="media/image3.png" Type="http://schemas.openxmlformats.org/officeDocument/2006/relationships/image"/>
<Relationship Id="rId4" Target="media/image4.png" Type="http://schemas.openxmlformats.org/officeDocument/2006/relationships/image"/>
</Relationships>

</file>

<file path=word/theme/theme1.xml><?xml version="1.0" encoding="utf-8"?>
<a:theme xmlns:a="http://schemas.openxmlformats.org/drawingml/2006/main" name="161185274301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2021-01-28T16:52:22Z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