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22"/>
          <w:u w:val="single"/>
          <w:shd w:fill="FFFFFF" w:val="clear" w:color="auto"/>
        </w:rPr>
        <w:t xml:space="preserve">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GROCERY APP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226386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tabs>
          <w:tab w:pos="3390" w:val="left" w:leader="none"/>
        </w:tabs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/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ed94a527-df25-4d68-9df5-b2bd23539ab7" w:fontKey="{00000000-0000-0000-0000-000000000000}" w:subsetted="0"/>
  </w:font>
  <w:font w:name="Roboto Bold">
    <w:embedBold r:id="rId228227aa-5648-4657-8359-17991565fee5" w:fontKey="{00000000-0000-0000-0000-000000000000}" w:subsetted="0"/>
  </w:font>
  <w:font w:name="Arimo Regular">
    <w:embedRegular r:id="rId2104a3c9-798a-4031-8098-4126397b1b06" w:fontKey="{00000000-0000-0000-0000-000000000000}" w:subsetted="0"/>
  </w:font>
  <w:font w:name="Arimo Bold">
    <w:embedBold r:id="rIdc5688a9f-a215-48e8-b404-65bc2e794a7d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37080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144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8524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5080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0722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8425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370806"/>
  </w:num>
  <w:num w:numId="2">
    <w:abstractNumId w:val="91445"/>
  </w:num>
  <w:num w:numId="3">
    <w:abstractNumId w:val="585242"/>
  </w:num>
  <w:num w:numId="4">
    <w:abstractNumId w:val="250804"/>
  </w:num>
  <w:num w:numId="5">
    <w:abstractNumId w:val="307221"/>
  </w:num>
  <w:num w:numId="7">
    <w:abstractNumId w:val="984256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226386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2104a3c9-798a-4031-8098-4126397b1b06" Target="fonts/arimoregular.ttf" Type="http://schemas.openxmlformats.org/officeDocument/2006/relationships/font"/>
<Relationship Id="rId228227aa-5648-4657-8359-17991565fee5" Target="fonts/robotobold.ttf" Type="http://schemas.openxmlformats.org/officeDocument/2006/relationships/font"/>
<Relationship Id="rIdc5688a9f-a215-48e8-b404-65bc2e794a7d" Target="fonts/arimobold.ttf" Type="http://schemas.openxmlformats.org/officeDocument/2006/relationships/font"/>
<Relationship Id="rIded94a527-df25-4d68-9df5-b2bd23539ab7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63770391821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2022-09-21T14:26:31Z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