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VerifyDate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//method to handle potential checks against two dates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CheckDates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date1,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date2) {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//if date2 is within the next 30 days of date1, use date2.  Otherwise use the end of the month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DateWithin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30Days(date1,date2)) {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date2;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{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SetEndOfMonthDate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(date1);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//method to check if date2 is within the next 30 days of date1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color w:val="232629"/>
          <w:sz w:val="20"/>
          <w:szCs w:val="20"/>
          <w:shd w:fill="e3e6e8" w:val="clear"/>
          <w:rtl w:val="0"/>
        </w:rPr>
        <w:t xml:space="preserve">@TestVisible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DateWithin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30Days(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date1,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date2) {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//check for date2 being in the past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 date2 &lt; date1) {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//check that date2 is within (&gt;=) 30 days of date1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date30Days = date1.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addDays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);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//create a date 30 days away from date1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 date2 &gt;= date30Days ) {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 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{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; }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//method to return the end of the month of a given date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</w:t>
      </w:r>
      <w:r w:rsidDel="00000000" w:rsidR="00000000" w:rsidRPr="00000000">
        <w:rPr>
          <w:color w:val="232629"/>
          <w:sz w:val="20"/>
          <w:szCs w:val="20"/>
          <w:shd w:fill="e3e6e8" w:val="clear"/>
          <w:rtl w:val="0"/>
        </w:rPr>
        <w:t xml:space="preserve">@TestVisible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private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SetEndOfMonthDate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date1) {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Integer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totalDays =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daysInMonth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(date1.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(), date1.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());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lastDay =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newInstance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(date1.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year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(), date1.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month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(), totalDays);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lastDay;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