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&lt;apex:page standardController="Opportunity"&gt;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&lt;apex:outputField value="{! Opportunity.Name }"/&gt;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&lt;apex:outputField value="{! Opportunity.Amount }"/&gt;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&lt;apex:outputField value="{! Opportunity.CloseDate }"/&gt;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&lt;apex:outputField value="{! Opportunity.Account.Name }"/&gt;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&lt;/apex:page&gt;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