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&lt;apex:page 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&lt;apex:image alt="eye" title="eye"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url="{!URLFOR($Resource.vfimagetest, 'cats/kitten1.jpg')}"/&gt;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&lt;/apex:page&gt;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