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distributionUrl=https://repo.maven.apache.org/maven2/org/apache/maven/apache-maven/3.8.3/apache-maven-3.8.3-bin.zip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wrapperUrl=https://repo.maven.apache.org/maven2/io/takari/maven-wrapper/0.5.6/maven-wrapper-0.5.6.jar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