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B08A" w14:textId="77777777" w:rsidR="00FF6206" w:rsidRPr="00E74985" w:rsidRDefault="00FF6206" w:rsidP="00FF6206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E74985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673B9E7D" wp14:editId="753C000B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8B8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2F9B61" w14:textId="77777777" w:rsidR="00FF6206" w:rsidRPr="00E74985" w:rsidRDefault="00FF6206" w:rsidP="00FF6206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 w:rsidRPr="00E74985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documento.</w:t>
      </w:r>
    </w:p>
    <w:p w14:paraId="3D6889D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7CE062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B911AD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E8004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5F62E2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614FB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3B2019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4B6760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C9B74C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89CE4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BA5FF6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006416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0CACC8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4D5A2E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899BA3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2478AF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8369B74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F68EB9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CE4A64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08A97A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5AB4A5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D0D338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243C470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D3E643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356F8F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0584E9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C8AED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E76F6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A9965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F94BDE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E04955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AF8A3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48F86E" w14:textId="6401EBA8" w:rsidR="00FF6206" w:rsidRPr="00E74985" w:rsidRDefault="00FF6206" w:rsidP="00FF6206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INTRODUCTION</w:t>
      </w:r>
    </w:p>
    <w:p w14:paraId="619DE000" w14:textId="6966FFAE" w:rsidR="00661C33" w:rsidRDefault="00661C33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661C33">
        <w:rPr>
          <w:rFonts w:ascii="Nirmala UI Semilight" w:eastAsia="Microsoft JhengHei" w:hAnsi="Nirmala UI Semilight" w:cs="Nirmala UI Semilight"/>
          <w:sz w:val="24"/>
          <w:szCs w:val="24"/>
        </w:rPr>
        <w:t>Questo documento si propone di delineare chiaramente le strategie e le metodologie di test necessarie per garantire la qualità e l'affidabilità del sistema Focus Project.</w:t>
      </w:r>
      <w:r w:rsid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E1361D" w:rsidRPr="00E1361D">
        <w:rPr>
          <w:rFonts w:ascii="Nirmala UI Semilight" w:eastAsia="Microsoft JhengHei" w:hAnsi="Nirmala UI Semilight" w:cs="Nirmala UI Semilight"/>
          <w:sz w:val="24"/>
          <w:szCs w:val="24"/>
        </w:rPr>
        <w:t>Il processo di testing riveste un ruolo cruciale per garantire che l'implementazione del sistema sia priva di errori, prevenendo così eventuali inconvenienti nell'esperienza dell'utente finale.</w:t>
      </w:r>
    </w:p>
    <w:p w14:paraId="2FF5F688" w14:textId="77777777" w:rsidR="00E1361D" w:rsidRDefault="00E1361D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854AF7F" w14:textId="77777777" w:rsidR="00501B2C" w:rsidRDefault="00501B2C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CF26522" w14:textId="77777777" w:rsidR="00501B2C" w:rsidRPr="00661C33" w:rsidRDefault="00501B2C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6AE06BF" w14:textId="10D7EADA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RELATIONSHIP TO OTHER DOCUMENTS</w:t>
      </w:r>
    </w:p>
    <w:p w14:paraId="5B8CBF9E" w14:textId="476BDED0" w:rsidR="00E1361D" w:rsidRPr="00E1361D" w:rsidRDefault="00E1361D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Il presente testo è strettamente connesso ai seguenti documenti:</w:t>
      </w:r>
    </w:p>
    <w:p w14:paraId="341A5CA7" w14:textId="4EE64F05" w:rsidR="00E1361D" w:rsidRPr="00E1361D" w:rsidRDefault="00E1361D" w:rsidP="00E1361D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E1361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RAD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: Requirements Analysis Document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 (RAD)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in quanto l'attività di testing è focalizzata sulle funzionalità identificate.</w:t>
      </w:r>
    </w:p>
    <w:p w14:paraId="791D2EBC" w14:textId="00510D0B" w:rsidR="00E1361D" w:rsidRPr="00E1361D" w:rsidRDefault="00E1361D" w:rsidP="00E1361D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E1361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SDD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: System Design Document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(SDD)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poiché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fornisce indicazioni sui servizi dei sottosistemi e sull'architettura del sistema soggetto a testing.</w:t>
      </w:r>
    </w:p>
    <w:p w14:paraId="0DC40652" w14:textId="7CD6F34A" w:rsidR="00E1361D" w:rsidRDefault="00E1361D" w:rsidP="00E1361D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E1361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ODD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: Object Design Document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(ODD)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perché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specifica i package e le interfacce del sistema sottoposti a test.</w:t>
      </w:r>
    </w:p>
    <w:p w14:paraId="5EB9448C" w14:textId="77777777" w:rsidR="00E1361D" w:rsidRDefault="00E1361D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A609BBE" w14:textId="77777777" w:rsidR="00501B2C" w:rsidRDefault="00501B2C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E84C979" w14:textId="77777777" w:rsidR="00501B2C" w:rsidRPr="00E1361D" w:rsidRDefault="00501B2C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D53C758" w14:textId="02FFFEFB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SYSTEM OVERVIEW</w:t>
      </w:r>
    </w:p>
    <w:p w14:paraId="71F0BE67" w14:textId="27E8C3F7" w:rsidR="00E74985" w:rsidRDefault="006B4A11" w:rsidP="00E7498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2767AF">
        <w:rPr>
          <w:rFonts w:ascii="Nirmala UI Semilight" w:hAnsi="Nirmala UI Semilight" w:cs="Nirmala UI Semilight"/>
          <w:sz w:val="24"/>
          <w:szCs w:val="24"/>
        </w:rPr>
        <w:t>Il sistema Focus Project sarà strutturato seguendo il modello architetturale Model/View/Controller (MVC)</w:t>
      </w:r>
      <w:r>
        <w:rPr>
          <w:rFonts w:ascii="Nirmala UI Semilight" w:hAnsi="Nirmala UI Semilight" w:cs="Nirmala UI Semilight"/>
          <w:sz w:val="24"/>
          <w:szCs w:val="24"/>
        </w:rPr>
        <w:t xml:space="preserve"> e </w:t>
      </w:r>
      <w:r w:rsidRPr="002767AF">
        <w:rPr>
          <w:rFonts w:ascii="Nirmala UI Semilight" w:hAnsi="Nirmala UI Semilight" w:cs="Nirmala UI Semilight"/>
          <w:sz w:val="24"/>
          <w:szCs w:val="24"/>
        </w:rPr>
        <w:t xml:space="preserve">sarà implementato utilizzando Servlet e pagine JSP, </w:t>
      </w:r>
      <w:r>
        <w:rPr>
          <w:rFonts w:ascii="Nirmala UI Semilight" w:hAnsi="Nirmala UI Semilight" w:cs="Nirmala UI Semilight"/>
          <w:sz w:val="24"/>
          <w:szCs w:val="24"/>
        </w:rPr>
        <w:t xml:space="preserve">le quali </w:t>
      </w:r>
      <w:r w:rsidRPr="002767AF">
        <w:rPr>
          <w:rFonts w:ascii="Nirmala UI Semilight" w:hAnsi="Nirmala UI Semilight" w:cs="Nirmala UI Semilight"/>
          <w:sz w:val="24"/>
          <w:szCs w:val="24"/>
        </w:rPr>
        <w:t>garantiranno un'organizzazione chiara e modulare.</w:t>
      </w:r>
      <w:r>
        <w:rPr>
          <w:rFonts w:ascii="Nirmala UI Semilight" w:hAnsi="Nirmala UI Semilight" w:cs="Nirmala UI Semilight"/>
          <w:sz w:val="24"/>
          <w:szCs w:val="24"/>
        </w:rPr>
        <w:t xml:space="preserve"> Per la gestione del database sarà usato MySQL, per il collegamento al database invece sarà usato JDBC.</w:t>
      </w:r>
    </w:p>
    <w:p w14:paraId="6CDFCEE8" w14:textId="77777777" w:rsidR="006B4A11" w:rsidRDefault="006B4A11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227846B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54B7135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00A322B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BB7FB56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B83D7A2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14B71F0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FCEEBD7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4AB8DED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AFA0DC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9616142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F56263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FA45D41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6DC6A1E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6EB756C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5938F72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F8FBABF" w14:textId="77777777" w:rsidR="00501B2C" w:rsidRPr="00E74985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6511913" w14:textId="67F5AD15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  <w:lang w:val="en-GB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lastRenderedPageBreak/>
        <w:t>FEATURES TO BE TESTED/NOT TO BE TESTED</w:t>
      </w:r>
    </w:p>
    <w:p w14:paraId="1F122639" w14:textId="4C0C1CCF" w:rsidR="00E74985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Features da testare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0765FA5A" w14:textId="5E37333F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account</w:t>
      </w:r>
    </w:p>
    <w:p w14:paraId="16CFFD5B" w14:textId="3B3C8FC2" w:rsidR="00501B2C" w:rsidRPr="00501B2C" w:rsidRDefault="00501B2C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Registrazione</w:t>
      </w:r>
    </w:p>
    <w:p w14:paraId="4437483A" w14:textId="2C6B9E8B" w:rsidR="00501B2C" w:rsidRPr="00501B2C" w:rsidRDefault="00501B2C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Accesso</w:t>
      </w:r>
    </w:p>
    <w:p w14:paraId="300D1ADA" w14:textId="37AE05BA" w:rsidR="00501B2C" w:rsidRDefault="00501B2C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Disconnessione</w:t>
      </w:r>
    </w:p>
    <w:p w14:paraId="5F08C082" w14:textId="77777777" w:rsidR="00501B2C" w:rsidRPr="00501B2C" w:rsidRDefault="00501B2C" w:rsidP="00501B2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8557D15" w14:textId="68FAD6C1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dipendenti</w:t>
      </w:r>
    </w:p>
    <w:p w14:paraId="0CA4E29B" w14:textId="24E21717" w:rsidR="00501B2C" w:rsidRP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Aggiungi Dipendente</w:t>
      </w:r>
    </w:p>
    <w:p w14:paraId="2C961D71" w14:textId="420F1824" w:rsidR="00501B2C" w:rsidRP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Dipendente</w:t>
      </w:r>
    </w:p>
    <w:p w14:paraId="15F43652" w14:textId="175B05C0" w:rsidR="00501B2C" w:rsidRP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Aggiungi turni</w:t>
      </w:r>
    </w:p>
    <w:p w14:paraId="6B7A7E30" w14:textId="400B63FE" w:rsid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turni</w:t>
      </w:r>
    </w:p>
    <w:p w14:paraId="62985F2C" w14:textId="77777777" w:rsidR="00501B2C" w:rsidRPr="00501B2C" w:rsidRDefault="00501B2C" w:rsidP="00501B2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893BF5F" w14:textId="64297C3F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progetti</w:t>
      </w:r>
    </w:p>
    <w:p w14:paraId="25FAFA67" w14:textId="4F2ADE0B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Aggiungi Progetto</w:t>
      </w:r>
    </w:p>
    <w:p w14:paraId="286511AB" w14:textId="2F75098C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Modifica Progetto</w:t>
      </w:r>
    </w:p>
    <w:p w14:paraId="48639534" w14:textId="65A96393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Elimina Progetto</w:t>
      </w:r>
    </w:p>
    <w:p w14:paraId="2F5FBBB1" w14:textId="0351C416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Concludi Progetto</w:t>
      </w:r>
    </w:p>
    <w:p w14:paraId="06B039F0" w14:textId="7B7D8A46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Assegna Subordinato</w:t>
      </w:r>
    </w:p>
    <w:p w14:paraId="31AB6E5A" w14:textId="1CD50081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Subordinato</w:t>
      </w:r>
    </w:p>
    <w:p w14:paraId="18B53516" w14:textId="6922F6F1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Assegna task</w:t>
      </w:r>
    </w:p>
    <w:p w14:paraId="7AC23DEB" w14:textId="67EC4D64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task</w:t>
      </w:r>
    </w:p>
    <w:p w14:paraId="08CE51AB" w14:textId="6E35FE9A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Completa task</w:t>
      </w:r>
    </w:p>
    <w:p w14:paraId="6E1FB2CF" w14:textId="346E472D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Aggiorna Stato di Avanzamento</w:t>
      </w:r>
    </w:p>
    <w:p w14:paraId="00DE3376" w14:textId="373646A3" w:rsid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Inviare Avviso Progetto</w:t>
      </w:r>
    </w:p>
    <w:p w14:paraId="0DFBBC0E" w14:textId="77777777" w:rsidR="00501B2C" w:rsidRPr="00501B2C" w:rsidRDefault="00501B2C" w:rsidP="00501B2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EE81ADE" w14:textId="622E155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comunicazioni</w:t>
      </w:r>
    </w:p>
    <w:p w14:paraId="577EA31C" w14:textId="7ED5E726" w:rsidR="00501B2C" w:rsidRPr="00501B2C" w:rsidRDefault="00501B2C" w:rsidP="00501B2C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Inserire News</w:t>
      </w:r>
    </w:p>
    <w:p w14:paraId="30443F7E" w14:textId="58829633" w:rsidR="00501B2C" w:rsidRPr="00501B2C" w:rsidRDefault="00501B2C" w:rsidP="00501B2C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Richiesta Permesso</w:t>
      </w:r>
    </w:p>
    <w:p w14:paraId="27E35568" w14:textId="2E5C5CB8" w:rsidR="00501B2C" w:rsidRPr="00501B2C" w:rsidRDefault="00501B2C" w:rsidP="00501B2C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Gestione Permessi</w:t>
      </w:r>
    </w:p>
    <w:p w14:paraId="1F2F5F00" w14:textId="7777777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309FE4B" w14:textId="398D2F2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Features da non testare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3F6BE5F7" w14:textId="3A381EA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 xml:space="preserve">Le attività di testing non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riguarderanno 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>i requisiti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 xml:space="preserve">individuati in fase di analisi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con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priorità inferiore ai suddetti, ossia</w:t>
      </w:r>
      <w:r w:rsidR="00501B2C">
        <w:rPr>
          <w:rFonts w:ascii="Nirmala UI Semilight" w:eastAsia="Microsoft JhengHei" w:hAnsi="Nirmala UI Semilight" w:cs="Nirmala UI Semilight"/>
          <w:sz w:val="24"/>
          <w:szCs w:val="24"/>
        </w:rPr>
        <w:t xml:space="preserve"> le f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>unzionalità di visualizzazione</w:t>
      </w:r>
      <w:r w:rsidR="00501B2C">
        <w:rPr>
          <w:rFonts w:ascii="Nirmala UI Semilight" w:eastAsia="Microsoft JhengHei" w:hAnsi="Nirmala UI Semilight" w:cs="Nirmala UI Semilight"/>
          <w:sz w:val="24"/>
          <w:szCs w:val="24"/>
        </w:rPr>
        <w:t xml:space="preserve"> (area personale e statistiche).</w:t>
      </w:r>
    </w:p>
    <w:p w14:paraId="73E1826F" w14:textId="77777777" w:rsidR="00F8740C" w:rsidRP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6D07064" w14:textId="77777777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939796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41F6EA0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445FDB1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B2BB270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21F57E8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E0AEC9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32D081C" w14:textId="77777777" w:rsidR="00501B2C" w:rsidRPr="00E74985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C806A4C" w14:textId="0B2086C6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PASS/FAIL CRITERIA</w:t>
      </w:r>
    </w:p>
    <w:p w14:paraId="4FB4EB44" w14:textId="51A79AD5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La 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valutazione dell'esito di un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test case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si basa su un oracolo, che rappresenta il risultato atteso dalla sua esecuzione conformemente ai requisiti identificati durante le attività di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Test Specification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 xml:space="preserve"> (consultare </w:t>
      </w:r>
      <w:r w:rsidR="002A5CB0" w:rsidRPr="002A5CB0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TCS_FocusProject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)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AB2820B" w14:textId="77777777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C233519" w14:textId="0485D3EC" w:rsidR="00836F5A" w:rsidRPr="00836F5A" w:rsidRDefault="002A5CB0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Avremo un e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>sito positivo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del test case se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l’esecuzione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produ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rrà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il risultato previsto dall'oracolo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altresì sarà considerato 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>fallito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DB8B967" w14:textId="77777777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48F5EA0" w14:textId="53ECA1B2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’intera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fase di testing sarà 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conclusa con successo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sol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tanto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quando saranno soddisfatt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e le seguenti condizioni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2B2DE536" w14:textId="30EBB03D" w:rsidR="00836F5A" w:rsidRPr="002A5CB0" w:rsidRDefault="00836F5A" w:rsidP="002A5CB0">
      <w:pPr>
        <w:pStyle w:val="Paragrafoelenco"/>
        <w:numPr>
          <w:ilvl w:val="0"/>
          <w:numId w:val="7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 xml:space="preserve">Tutte </w:t>
      </w:r>
      <w:r w:rsidR="002A5CB0" w:rsidRPr="002A5CB0">
        <w:rPr>
          <w:rFonts w:ascii="Nirmala UI Semilight" w:eastAsia="Microsoft JhengHei" w:hAnsi="Nirmala UI Semilight" w:cs="Nirmala UI Semilight"/>
          <w:sz w:val="24"/>
          <w:szCs w:val="24"/>
        </w:rPr>
        <w:t>i test case sono stati effettuati</w:t>
      </w: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7025667F" w14:textId="2CF8C0A6" w:rsidR="00836F5A" w:rsidRDefault="00836F5A" w:rsidP="002A5CB0">
      <w:pPr>
        <w:pStyle w:val="Paragrafoelenco"/>
        <w:numPr>
          <w:ilvl w:val="0"/>
          <w:numId w:val="7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>In caso di modifiche al sistema, i test saranno ripetuti per garantire la validità dei risultati.</w:t>
      </w:r>
    </w:p>
    <w:p w14:paraId="29038C65" w14:textId="77777777" w:rsidR="00590365" w:rsidRDefault="00590365" w:rsidP="002A5CB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068BBA1" w14:textId="77777777" w:rsidR="00590365" w:rsidRDefault="00590365" w:rsidP="002A5CB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22C9C4E" w14:textId="77777777" w:rsidR="00590365" w:rsidRPr="002A5CB0" w:rsidRDefault="00590365" w:rsidP="002A5CB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44DA77B" w14:textId="5A786C8D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APPROACH</w:t>
      </w:r>
    </w:p>
    <w:p w14:paraId="41CBD8EC" w14:textId="10BA82D1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…</w:t>
      </w:r>
    </w:p>
    <w:p w14:paraId="5408D22F" w14:textId="77777777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C1FD6E4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3208EBA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262BCA8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26846E3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81C0F77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C1B5DC1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F2978B8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30EA164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48D557E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AA2CFB8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2753D0F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167A8B2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A4D1BC6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4CD98F7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CB1D12F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F323D76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6013D65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AB39DC2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6B57CD3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6AF03A3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419F5EF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15295F2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ACF83E0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D0E4301" w14:textId="77777777" w:rsidR="00590365" w:rsidRPr="00E7498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A895CFE" w14:textId="479AE752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SUSPENSION AND RESUMPTION</w:t>
      </w:r>
    </w:p>
    <w:p w14:paraId="1D989B3E" w14:textId="6C630490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63F62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Criteri di sospensione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02884E5A" w14:textId="768AE7B2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L'attività di testing v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errà 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interrotta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>nel momento in cui verranno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identificati degli 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errori.</w:t>
      </w:r>
    </w:p>
    <w:p w14:paraId="27A573E9" w14:textId="77777777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357C8A4" w14:textId="1B9606B5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63F62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Criteri di ripristino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7873973F" w14:textId="69C3C20B" w:rsid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L'attività di testing riprende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rà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 sol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tanto 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dopo che tutti i problemi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rilevati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saranno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 risolti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>, e proseguirà coi casi successivi soltanto do</w:t>
      </w:r>
      <w:r w:rsidR="00B63F62"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po aver nuovamente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testato la </w:t>
      </w:r>
      <w:r w:rsidR="00B63F62" w:rsidRPr="00955316">
        <w:rPr>
          <w:rFonts w:ascii="Nirmala UI Semilight" w:eastAsia="Microsoft JhengHei" w:hAnsi="Nirmala UI Semilight" w:cs="Nirmala UI Semilight"/>
          <w:sz w:val="24"/>
          <w:szCs w:val="24"/>
        </w:rPr>
        <w:t>componente interessata dalla revisione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2103041E" w14:textId="77777777" w:rsidR="00590365" w:rsidRDefault="00590365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F12F31C" w14:textId="77777777" w:rsidR="00590365" w:rsidRDefault="00590365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78DD46D" w14:textId="77777777" w:rsidR="00590365" w:rsidRPr="00955316" w:rsidRDefault="00590365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24F4A8" w14:textId="79572CED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  <w:lang w:val="en-GB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t>TESTING MATERIALS (</w:t>
      </w: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t>HW</w:t>
      </w: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t>/SW REQUIREMENTS)</w:t>
      </w:r>
    </w:p>
    <w:p w14:paraId="31AE84A7" w14:textId="636D8CF9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Per condurre le attività di testing, vengono impiegati diversi strumenti e risorse. Di seguito sono elencati i materiali di testing utilizzati:</w:t>
      </w:r>
    </w:p>
    <w:p w14:paraId="68063BCD" w14:textId="16221D84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S</w:t>
      </w: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trumento di elaborazione</w:t>
      </w: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: computer in grado </w:t>
      </w: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di eseguire applicazioni Java</w:t>
      </w: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4AC02C65" w14:textId="474781EF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IDE Java EE</w:t>
      </w: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: </w:t>
      </w: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ambiente di sviluppo integrato specifico per lo sviluppo di applicazioni Java Enterprise Edition.</w:t>
      </w:r>
    </w:p>
    <w:p w14:paraId="299C8FE7" w14:textId="44AC9366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Web Server: server web utilizzato per distribuire e testare le componenti web dell'applicazione.</w:t>
      </w:r>
    </w:p>
    <w:p w14:paraId="379E1CC8" w14:textId="6D6626A5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MySQL:</w:t>
      </w: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 si</w:t>
      </w: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stema di gestione di database relazionali</w:t>
      </w: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utilizzato per la memorizzazione e il recupero dei dati.</w:t>
      </w:r>
    </w:p>
    <w:p w14:paraId="33663AAA" w14:textId="772F89EB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JUnit:</w:t>
      </w: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 f</w:t>
      </w: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ramework di testing per applicazioni Java.</w:t>
      </w:r>
    </w:p>
    <w:p w14:paraId="75D6D490" w14:textId="2A0BEADC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Mockito: </w:t>
      </w: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f</w:t>
      </w: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ramework di testing per la creazione di mock </w:t>
      </w: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objects </w:t>
      </w: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in ambienti Java.</w:t>
      </w:r>
    </w:p>
    <w:p w14:paraId="30486AE9" w14:textId="52956D2A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Selenium IDE:</w:t>
      </w: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 strumento</w:t>
      </w: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 per l'automazione dei test per applicazioni web.</w:t>
      </w:r>
    </w:p>
    <w:p w14:paraId="3C8FBAC7" w14:textId="77777777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A23512" w14:textId="77777777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886800D" w14:textId="77777777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4A08542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08B470C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6BC3898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90EFA38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B4635D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651A194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5BEBEBE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966EBC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12BB775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0937C5B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09C628B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EC0B14B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A4CD309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E6F8BB7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9235784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2C4E70C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9030D6" w14:textId="77777777" w:rsidR="004C3583" w:rsidRPr="00B63F62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459E102" w14:textId="128BC88A" w:rsidR="00E74985" w:rsidRPr="00527367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TEST CASES</w:t>
      </w:r>
    </w:p>
    <w:p w14:paraId="52C64037" w14:textId="40E03EB7" w:rsidR="00527367" w:rsidRPr="00527367" w:rsidRDefault="00527367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Di seguito sono elencati i Test Cases; verranno approfondite le specifiche nel documento Test Case Specification (</w:t>
      </w:r>
      <w:r w:rsidRPr="00527367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TCS_FocusProject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), e verrà descritta la loro esecuzione nel documento Test Incident Report (</w:t>
      </w:r>
      <w:r w:rsidRPr="00527367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T</w:t>
      </w:r>
      <w:r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I</w:t>
      </w:r>
      <w:r w:rsidRPr="00527367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R_FocusProject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).</w:t>
      </w:r>
    </w:p>
    <w:p w14:paraId="2FB772FC" w14:textId="77777777" w:rsidR="00527367" w:rsidRDefault="00527367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A6DE8F0" w14:textId="230DEFC9" w:rsidR="00FB6259" w:rsidRDefault="004C3583" w:rsidP="00FB6259">
      <w:pPr>
        <w:pStyle w:val="Paragrafoelenco"/>
        <w:numPr>
          <w:ilvl w:val="1"/>
          <w:numId w:val="1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4C3583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Registrazione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C24D0E" w14:paraId="551F6BC3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7B5B6366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C013371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1.1.1</w:t>
            </w:r>
          </w:p>
        </w:tc>
      </w:tr>
      <w:tr w:rsidR="000B0A81" w:rsidRPr="00C24D0E" w14:paraId="384AE060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3175FF78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16D65A17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</w:tr>
      <w:tr w:rsidR="000B0A81" w:rsidRPr="00C24D0E" w14:paraId="03051EA9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2B8E894F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[FN]</w:t>
            </w:r>
          </w:p>
        </w:tc>
        <w:tc>
          <w:tcPr>
            <w:tcW w:w="8537" w:type="dxa"/>
          </w:tcPr>
          <w:p w14:paraId="26787AEA" w14:textId="77777777" w:rsidR="00556CA4" w:rsidRPr="00556CA4" w:rsidRDefault="000B0A81" w:rsidP="00556CA4">
            <w:pPr>
              <w:pStyle w:val="Paragrafoelenco"/>
              <w:numPr>
                <w:ilvl w:val="0"/>
                <w:numId w:val="1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40CC91E0" w14:textId="429342DA" w:rsidR="000B0A81" w:rsidRPr="00556CA4" w:rsidRDefault="000B0A81" w:rsidP="00556CA4">
            <w:pPr>
              <w:pStyle w:val="Paragrafoelenco"/>
              <w:numPr>
                <w:ilvl w:val="0"/>
                <w:numId w:val="1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Formato NON VALIDO</w:t>
            </w:r>
          </w:p>
        </w:tc>
      </w:tr>
    </w:tbl>
    <w:p w14:paraId="7675FC87" w14:textId="77777777" w:rsidR="000B0A81" w:rsidRPr="004C3583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C24D0E" w14:paraId="2C1606A2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2765BDA9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529B51F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1.1.2</w:t>
            </w:r>
          </w:p>
        </w:tc>
      </w:tr>
      <w:tr w:rsidR="000B0A81" w:rsidRPr="00C24D0E" w14:paraId="407A8096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64093A4F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10ED126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</w:t>
            </w:r>
          </w:p>
        </w:tc>
      </w:tr>
      <w:tr w:rsidR="000B0A81" w:rsidRPr="00C24D0E" w14:paraId="28945D85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36A3D5E8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[FC]</w:t>
            </w:r>
          </w:p>
        </w:tc>
        <w:tc>
          <w:tcPr>
            <w:tcW w:w="8537" w:type="dxa"/>
          </w:tcPr>
          <w:p w14:paraId="4651EFD6" w14:textId="3EAB8468" w:rsidR="000B0A81" w:rsidRPr="004C3583" w:rsidRDefault="000B0A81" w:rsidP="000B0A81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06AB451" w14:textId="50B158E1" w:rsidR="000B0A81" w:rsidRPr="004C3583" w:rsidRDefault="000B0A81" w:rsidP="000B0A81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5ED485D7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53B002C3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1A1F70BC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33497CA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1.1.3</w:t>
            </w:r>
          </w:p>
        </w:tc>
      </w:tr>
      <w:tr w:rsidR="000B0A81" w:rsidRPr="004C3583" w14:paraId="55105DD4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2266DFA3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F9E4029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</w:t>
            </w:r>
          </w:p>
        </w:tc>
      </w:tr>
      <w:tr w:rsidR="000B0A81" w:rsidRPr="004C3583" w14:paraId="30124C51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6FEC6E4C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[FNA]</w:t>
            </w:r>
          </w:p>
        </w:tc>
        <w:tc>
          <w:tcPr>
            <w:tcW w:w="8537" w:type="dxa"/>
          </w:tcPr>
          <w:p w14:paraId="5C50431B" w14:textId="3C70DBE9" w:rsidR="000B0A81" w:rsidRPr="004C3583" w:rsidRDefault="000B0A81" w:rsidP="000B0A81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E2B596C" w14:textId="4EF8DE31" w:rsidR="000B0A81" w:rsidRPr="004C3583" w:rsidRDefault="000B0A81" w:rsidP="000B0A81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49068F39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34255EC2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1BB168B5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00AA9EB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1.1.4</w:t>
            </w:r>
          </w:p>
        </w:tc>
      </w:tr>
      <w:tr w:rsidR="000B0A81" w:rsidRPr="004C3583" w14:paraId="0F81D3A8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18B10FC6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BB6D121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 IVA</w:t>
            </w:r>
          </w:p>
        </w:tc>
      </w:tr>
      <w:tr w:rsidR="000B0A81" w:rsidRPr="004C3583" w14:paraId="2406C4DF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02A18065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[FPI]</w:t>
            </w:r>
          </w:p>
        </w:tc>
        <w:tc>
          <w:tcPr>
            <w:tcW w:w="8537" w:type="dxa"/>
          </w:tcPr>
          <w:p w14:paraId="08C74430" w14:textId="3EEE1719" w:rsidR="000B0A81" w:rsidRPr="004C3583" w:rsidRDefault="000B0A81" w:rsidP="000B0A81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F8FA055" w14:textId="28CC4133" w:rsidR="00556CA4" w:rsidRPr="004C3583" w:rsidRDefault="000B0A81" w:rsidP="00556CA4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556CA4" w:rsidRPr="004C3583" w14:paraId="2EB3EC91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72891E23" w14:textId="117E7D84" w:rsidR="00556CA4" w:rsidRPr="004C3583" w:rsidRDefault="00556CA4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003B8B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PI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0E949064" w14:textId="4A0EF1B1" w:rsidR="00556CA4" w:rsidRPr="00556CA4" w:rsidRDefault="00556CA4" w:rsidP="00556CA4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115616C3" w14:textId="5FD9381C" w:rsidR="00556CA4" w:rsidRPr="00556CA4" w:rsidRDefault="00556CA4" w:rsidP="00556CA4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32BB6E10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4301CAA9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5B7A277D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849D1C7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1.1.5</w:t>
            </w:r>
          </w:p>
        </w:tc>
      </w:tr>
      <w:tr w:rsidR="000B0A81" w:rsidRPr="004C3583" w14:paraId="37E8DF4B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36C8898A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6514C4C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0B0A81" w:rsidRPr="004C3583" w14:paraId="29CF993D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7BCB185C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397272A4" w14:textId="7FF95CCB" w:rsidR="000B0A81" w:rsidRPr="004C3583" w:rsidRDefault="000B0A81" w:rsidP="000B0A81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76A4C2BC" w14:textId="249F6AD1" w:rsidR="00556CA4" w:rsidRPr="004C3583" w:rsidRDefault="000B0A81" w:rsidP="00556CA4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556CA4" w:rsidRPr="004C3583" w14:paraId="15E481A1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3E00BB17" w14:textId="486C4FB6" w:rsidR="00556CA4" w:rsidRPr="004C3583" w:rsidRDefault="00556CA4" w:rsidP="00556CA4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Presenza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EE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44DA86FC" w14:textId="77777777" w:rsidR="00556CA4" w:rsidRPr="00556CA4" w:rsidRDefault="00556CA4" w:rsidP="00556CA4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3D16270A" w14:textId="0E794937" w:rsidR="00556CA4" w:rsidRDefault="00556CA4" w:rsidP="00556CA4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1C368537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503C755E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72A15077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198DBFE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1.1.6</w:t>
            </w:r>
          </w:p>
        </w:tc>
      </w:tr>
      <w:tr w:rsidR="000B0A81" w:rsidRPr="004C3583" w14:paraId="2FF99708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3A6F65AD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E9C5F1C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</w:p>
        </w:tc>
      </w:tr>
      <w:tr w:rsidR="000B0A81" w:rsidRPr="004C3583" w14:paraId="22B649A2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1523C9ED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[FP]</w:t>
            </w:r>
          </w:p>
        </w:tc>
        <w:tc>
          <w:tcPr>
            <w:tcW w:w="8537" w:type="dxa"/>
          </w:tcPr>
          <w:p w14:paraId="19064F88" w14:textId="2129BCDB" w:rsidR="000B0A81" w:rsidRPr="004C3583" w:rsidRDefault="000B0A81" w:rsidP="000B0A81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2225E45B" w14:textId="77777777" w:rsidR="000B0A81" w:rsidRPr="004C3583" w:rsidRDefault="000B0A81" w:rsidP="000B0A81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Formato 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0FF39409" w14:textId="77777777" w:rsidR="00556CA4" w:rsidRDefault="00556CA4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14EAA79" w14:textId="77777777" w:rsidR="00527367" w:rsidRDefault="00527367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0B0A81" w14:paraId="4DEE249A" w14:textId="77777777" w:rsidTr="00003B8B">
        <w:trPr>
          <w:jc w:val="center"/>
        </w:trPr>
        <w:tc>
          <w:tcPr>
            <w:tcW w:w="1095" w:type="dxa"/>
            <w:shd w:val="clear" w:color="auto" w:fill="E8E1D4"/>
          </w:tcPr>
          <w:p w14:paraId="6E8749AD" w14:textId="77777777" w:rsidR="000B0A81" w:rsidRDefault="000B0A81" w:rsidP="009B766A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4654" w:type="dxa"/>
            <w:shd w:val="clear" w:color="auto" w:fill="E8E1D4"/>
          </w:tcPr>
          <w:p w14:paraId="57226802" w14:textId="77777777" w:rsidR="000B0A81" w:rsidRDefault="000B0A81" w:rsidP="009B766A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DFCFFCC" w14:textId="77777777" w:rsidR="000B0A81" w:rsidRDefault="000B0A81" w:rsidP="009B766A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0B0A81" w14:paraId="232569BA" w14:textId="77777777" w:rsidTr="00003B8B">
        <w:trPr>
          <w:jc w:val="center"/>
        </w:trPr>
        <w:tc>
          <w:tcPr>
            <w:tcW w:w="1095" w:type="dxa"/>
          </w:tcPr>
          <w:p w14:paraId="43FF0C93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1.1.1</w:t>
            </w:r>
          </w:p>
        </w:tc>
        <w:tc>
          <w:tcPr>
            <w:tcW w:w="4654" w:type="dxa"/>
          </w:tcPr>
          <w:p w14:paraId="2A923B12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FN.2</w:t>
            </w:r>
          </w:p>
        </w:tc>
        <w:tc>
          <w:tcPr>
            <w:tcW w:w="3486" w:type="dxa"/>
          </w:tcPr>
          <w:p w14:paraId="46F0E8F2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B0A81" w14:paraId="6DBF5E8F" w14:textId="77777777" w:rsidTr="00003B8B">
        <w:trPr>
          <w:jc w:val="center"/>
        </w:trPr>
        <w:tc>
          <w:tcPr>
            <w:tcW w:w="1095" w:type="dxa"/>
          </w:tcPr>
          <w:p w14:paraId="6D55C7EE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1.1.2</w:t>
            </w:r>
          </w:p>
        </w:tc>
        <w:tc>
          <w:tcPr>
            <w:tcW w:w="4654" w:type="dxa"/>
          </w:tcPr>
          <w:p w14:paraId="0EE3DA9E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FC.2</w:t>
            </w:r>
          </w:p>
        </w:tc>
        <w:tc>
          <w:tcPr>
            <w:tcW w:w="3486" w:type="dxa"/>
          </w:tcPr>
          <w:p w14:paraId="56469B44" w14:textId="77777777" w:rsidR="000B0A81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B0A81" w14:paraId="5FD21DCA" w14:textId="77777777" w:rsidTr="00003B8B">
        <w:trPr>
          <w:jc w:val="center"/>
        </w:trPr>
        <w:tc>
          <w:tcPr>
            <w:tcW w:w="1095" w:type="dxa"/>
          </w:tcPr>
          <w:p w14:paraId="619B9280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1.1.3</w:t>
            </w:r>
          </w:p>
        </w:tc>
        <w:tc>
          <w:tcPr>
            <w:tcW w:w="4654" w:type="dxa"/>
          </w:tcPr>
          <w:p w14:paraId="285030C3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FNA.2</w:t>
            </w:r>
          </w:p>
        </w:tc>
        <w:tc>
          <w:tcPr>
            <w:tcW w:w="3486" w:type="dxa"/>
          </w:tcPr>
          <w:p w14:paraId="276B70C6" w14:textId="77777777" w:rsidR="000B0A81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B0A81" w14:paraId="38A74174" w14:textId="77777777" w:rsidTr="00003B8B">
        <w:trPr>
          <w:jc w:val="center"/>
        </w:trPr>
        <w:tc>
          <w:tcPr>
            <w:tcW w:w="1095" w:type="dxa"/>
          </w:tcPr>
          <w:p w14:paraId="1ACDC1A0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1.1.4</w:t>
            </w:r>
          </w:p>
        </w:tc>
        <w:tc>
          <w:tcPr>
            <w:tcW w:w="4654" w:type="dxa"/>
          </w:tcPr>
          <w:p w14:paraId="6289D889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FPI.2</w:t>
            </w:r>
          </w:p>
        </w:tc>
        <w:tc>
          <w:tcPr>
            <w:tcW w:w="3486" w:type="dxa"/>
          </w:tcPr>
          <w:p w14:paraId="5D44EF90" w14:textId="77777777" w:rsidR="000B0A81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12664F33" w14:textId="77777777" w:rsidTr="00003B8B">
        <w:trPr>
          <w:jc w:val="center"/>
        </w:trPr>
        <w:tc>
          <w:tcPr>
            <w:tcW w:w="1095" w:type="dxa"/>
          </w:tcPr>
          <w:p w14:paraId="311C4BCF" w14:textId="0BFEB0CA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5</w:t>
            </w:r>
          </w:p>
        </w:tc>
        <w:tc>
          <w:tcPr>
            <w:tcW w:w="4654" w:type="dxa"/>
          </w:tcPr>
          <w:p w14:paraId="25951F17" w14:textId="6FC682EB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FPI.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003B8B" w:rsidRPr="00003B8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EPI.2</w:t>
            </w:r>
          </w:p>
        </w:tc>
        <w:tc>
          <w:tcPr>
            <w:tcW w:w="3486" w:type="dxa"/>
          </w:tcPr>
          <w:p w14:paraId="64D6757E" w14:textId="4A78838B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26FA8E04" w14:textId="77777777" w:rsidTr="00003B8B">
        <w:trPr>
          <w:jc w:val="center"/>
        </w:trPr>
        <w:tc>
          <w:tcPr>
            <w:tcW w:w="1095" w:type="dxa"/>
          </w:tcPr>
          <w:p w14:paraId="0386C654" w14:textId="1F50DCC6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6</w:t>
            </w:r>
          </w:p>
        </w:tc>
        <w:tc>
          <w:tcPr>
            <w:tcW w:w="4654" w:type="dxa"/>
          </w:tcPr>
          <w:p w14:paraId="6473270E" w14:textId="3023ED16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FN.1, FNA.1, FPI.1, 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30AE3A2D" w14:textId="77777777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73C78ED1" w14:textId="77777777" w:rsidTr="00003B8B">
        <w:trPr>
          <w:jc w:val="center"/>
        </w:trPr>
        <w:tc>
          <w:tcPr>
            <w:tcW w:w="1095" w:type="dxa"/>
          </w:tcPr>
          <w:p w14:paraId="3AEB68BC" w14:textId="5A62FF64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7</w:t>
            </w:r>
          </w:p>
        </w:tc>
        <w:tc>
          <w:tcPr>
            <w:tcW w:w="4654" w:type="dxa"/>
          </w:tcPr>
          <w:p w14:paraId="741DCA63" w14:textId="41E92D21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FN.1, FNA.1, FPI.1, 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EPI.1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FE.</w:t>
            </w:r>
            <w:r w:rsidR="00003B8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35EA2CDB" w14:textId="48BD607A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6F391D16" w14:textId="77777777" w:rsidTr="00003B8B">
        <w:trPr>
          <w:jc w:val="center"/>
        </w:trPr>
        <w:tc>
          <w:tcPr>
            <w:tcW w:w="1095" w:type="dxa"/>
          </w:tcPr>
          <w:p w14:paraId="7526F5BC" w14:textId="670D9FFA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8</w:t>
            </w:r>
          </w:p>
        </w:tc>
        <w:tc>
          <w:tcPr>
            <w:tcW w:w="4654" w:type="dxa"/>
          </w:tcPr>
          <w:p w14:paraId="72AE15AB" w14:textId="3AE57A45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FN.1, FC.1, FNA.1, FPI.1,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EPI.1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E905F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003B8B" w:rsidRPr="00003B8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</w:t>
            </w:r>
            <w:r w:rsidRPr="00E905F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1B824260" w14:textId="77777777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7290C2D9" w14:textId="77777777" w:rsidTr="00003B8B">
        <w:trPr>
          <w:jc w:val="center"/>
        </w:trPr>
        <w:tc>
          <w:tcPr>
            <w:tcW w:w="1095" w:type="dxa"/>
          </w:tcPr>
          <w:p w14:paraId="7D1DC861" w14:textId="11F11790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9</w:t>
            </w:r>
          </w:p>
        </w:tc>
        <w:tc>
          <w:tcPr>
            <w:tcW w:w="4654" w:type="dxa"/>
          </w:tcPr>
          <w:p w14:paraId="7A9D26F3" w14:textId="36DC138B" w:rsidR="00556CA4" w:rsidRDefault="00003B8B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FPI.1,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E905F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EE.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1, 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FP.2</w:t>
            </w:r>
          </w:p>
        </w:tc>
        <w:tc>
          <w:tcPr>
            <w:tcW w:w="3486" w:type="dxa"/>
            <w:shd w:val="clear" w:color="auto" w:fill="auto"/>
          </w:tcPr>
          <w:p w14:paraId="79EC1FE6" w14:textId="1D266F33" w:rsidR="00556CA4" w:rsidRPr="00E905F7" w:rsidRDefault="00003B8B" w:rsidP="00556CA4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03B8B" w14:paraId="3AE05EC0" w14:textId="77777777" w:rsidTr="00003B8B">
        <w:trPr>
          <w:jc w:val="center"/>
        </w:trPr>
        <w:tc>
          <w:tcPr>
            <w:tcW w:w="1095" w:type="dxa"/>
          </w:tcPr>
          <w:p w14:paraId="1315107E" w14:textId="07C64A91" w:rsidR="00003B8B" w:rsidRPr="00003B8B" w:rsidRDefault="00003B8B" w:rsidP="00003B8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10</w:t>
            </w:r>
          </w:p>
        </w:tc>
        <w:tc>
          <w:tcPr>
            <w:tcW w:w="4654" w:type="dxa"/>
          </w:tcPr>
          <w:p w14:paraId="2A266374" w14:textId="11E3B1DB" w:rsidR="00003B8B" w:rsidRPr="00003B8B" w:rsidRDefault="00003B8B" w:rsidP="00003B8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FN.1, FC.1, FNA.1, FPI.1, EPI.1, FE.1, EE.1, FP.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3486" w:type="dxa"/>
            <w:shd w:val="clear" w:color="auto" w:fill="009900"/>
          </w:tcPr>
          <w:p w14:paraId="1DC21D07" w14:textId="5D2C6B80" w:rsidR="00003B8B" w:rsidRPr="00E905F7" w:rsidRDefault="00003B8B" w:rsidP="00003B8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B529CF0" w14:textId="77777777" w:rsidR="000B0A81" w:rsidRDefault="000B0A81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15E6EF2A" w14:textId="437AC78D" w:rsidR="000B0A81" w:rsidRPr="00FB6259" w:rsidRDefault="000B0A81" w:rsidP="00FB6259">
      <w:pPr>
        <w:pStyle w:val="Paragrafoelenco"/>
        <w:numPr>
          <w:ilvl w:val="1"/>
          <w:numId w:val="1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Accesso</w:t>
      </w:r>
    </w:p>
    <w:p w14:paraId="55AFD4B2" w14:textId="77777777" w:rsidR="004C3583" w:rsidRDefault="004C3583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7C0963F" w14:textId="77777777" w:rsidR="004C3583" w:rsidRDefault="004C3583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C9982A0" w14:textId="77777777" w:rsidR="004C3583" w:rsidRDefault="004C3583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6C1838B" w14:textId="77777777" w:rsidR="004C3583" w:rsidRPr="00E74985" w:rsidRDefault="004C3583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AF9486A" w14:textId="637429AA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TESTING SCHEDULE</w:t>
      </w:r>
    </w:p>
    <w:p w14:paraId="6642C7D6" w14:textId="4880F589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…</w:t>
      </w:r>
    </w:p>
    <w:p w14:paraId="59FC5320" w14:textId="77777777" w:rsidR="00E74985" w:rsidRP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sectPr w:rsidR="00E74985" w:rsidRPr="00E74985" w:rsidSect="00FF6206">
      <w:headerReference w:type="default" r:id="rId8"/>
      <w:footerReference w:type="default" r:id="rId9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6C061" w14:textId="77777777" w:rsidR="00F77158" w:rsidRDefault="00F77158" w:rsidP="00FF6206">
      <w:pPr>
        <w:spacing w:after="0" w:line="240" w:lineRule="auto"/>
      </w:pPr>
      <w:r>
        <w:separator/>
      </w:r>
    </w:p>
  </w:endnote>
  <w:endnote w:type="continuationSeparator" w:id="0">
    <w:p w14:paraId="13B33F4B" w14:textId="77777777" w:rsidR="00F77158" w:rsidRDefault="00F77158" w:rsidP="00FF6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8969811"/>
      <w:docPartObj>
        <w:docPartGallery w:val="Page Numbers (Bottom of Page)"/>
        <w:docPartUnique/>
      </w:docPartObj>
    </w:sdtPr>
    <w:sdtContent>
      <w:p w14:paraId="4E11926E" w14:textId="33EEC2A4" w:rsidR="00FF6206" w:rsidRDefault="00FF620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31729E" w14:textId="77777777" w:rsidR="00FF6206" w:rsidRDefault="00FF620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EBD46" w14:textId="77777777" w:rsidR="00F77158" w:rsidRDefault="00F77158" w:rsidP="00FF6206">
      <w:pPr>
        <w:spacing w:after="0" w:line="240" w:lineRule="auto"/>
      </w:pPr>
      <w:r>
        <w:separator/>
      </w:r>
    </w:p>
  </w:footnote>
  <w:footnote w:type="continuationSeparator" w:id="0">
    <w:p w14:paraId="4FE568E2" w14:textId="77777777" w:rsidR="00F77158" w:rsidRDefault="00F77158" w:rsidP="00FF6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54F0" w14:textId="37E3A8E1" w:rsidR="00FF6206" w:rsidRDefault="00E74985">
    <w:pPr>
      <w:pStyle w:val="Intestazione"/>
    </w:pPr>
    <w:r>
      <w:t>Test Plan</w:t>
    </w:r>
    <w:r w:rsidR="00FF6206">
      <w:ptab w:relativeTo="margin" w:alignment="center" w:leader="none"/>
    </w:r>
    <w:r w:rsidR="00FF6206">
      <w:ptab w:relativeTo="margin" w:alignment="right" w:leader="none"/>
    </w:r>
    <w:r w:rsidR="00FF6206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711"/>
    <w:multiLevelType w:val="hybridMultilevel"/>
    <w:tmpl w:val="25547CF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452CC"/>
    <w:multiLevelType w:val="hybridMultilevel"/>
    <w:tmpl w:val="4984A3F0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556C"/>
    <w:multiLevelType w:val="multilevel"/>
    <w:tmpl w:val="7D1E6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2"/>
        <w:szCs w:val="4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F757777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6D0392E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CCB1051"/>
    <w:multiLevelType w:val="hybridMultilevel"/>
    <w:tmpl w:val="6AD29560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46227"/>
    <w:multiLevelType w:val="hybridMultilevel"/>
    <w:tmpl w:val="94D2D4A8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D180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FD47A4D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813332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A1B3544"/>
    <w:multiLevelType w:val="hybridMultilevel"/>
    <w:tmpl w:val="3A38F0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775DA4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39024E"/>
    <w:multiLevelType w:val="hybridMultilevel"/>
    <w:tmpl w:val="6106B0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BA4211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2E6070D"/>
    <w:multiLevelType w:val="hybridMultilevel"/>
    <w:tmpl w:val="B05A06F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9277FE"/>
    <w:multiLevelType w:val="hybridMultilevel"/>
    <w:tmpl w:val="21B47A22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D02CC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443068D"/>
    <w:multiLevelType w:val="hybridMultilevel"/>
    <w:tmpl w:val="EEDCEFC0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191045">
    <w:abstractNumId w:val="2"/>
  </w:num>
  <w:num w:numId="2" w16cid:durableId="154346431">
    <w:abstractNumId w:val="0"/>
  </w:num>
  <w:num w:numId="3" w16cid:durableId="305546509">
    <w:abstractNumId w:val="6"/>
  </w:num>
  <w:num w:numId="4" w16cid:durableId="1887641311">
    <w:abstractNumId w:val="1"/>
  </w:num>
  <w:num w:numId="5" w16cid:durableId="1763914284">
    <w:abstractNumId w:val="17"/>
  </w:num>
  <w:num w:numId="6" w16cid:durableId="1936552355">
    <w:abstractNumId w:val="15"/>
  </w:num>
  <w:num w:numId="7" w16cid:durableId="876937854">
    <w:abstractNumId w:val="14"/>
  </w:num>
  <w:num w:numId="8" w16cid:durableId="634915070">
    <w:abstractNumId w:val="5"/>
  </w:num>
  <w:num w:numId="9" w16cid:durableId="579288605">
    <w:abstractNumId w:val="12"/>
  </w:num>
  <w:num w:numId="10" w16cid:durableId="964190346">
    <w:abstractNumId w:val="10"/>
  </w:num>
  <w:num w:numId="11" w16cid:durableId="1067416865">
    <w:abstractNumId w:val="3"/>
  </w:num>
  <w:num w:numId="12" w16cid:durableId="85617785">
    <w:abstractNumId w:val="4"/>
  </w:num>
  <w:num w:numId="13" w16cid:durableId="773482584">
    <w:abstractNumId w:val="11"/>
  </w:num>
  <w:num w:numId="14" w16cid:durableId="1870026697">
    <w:abstractNumId w:val="16"/>
  </w:num>
  <w:num w:numId="15" w16cid:durableId="810025916">
    <w:abstractNumId w:val="8"/>
  </w:num>
  <w:num w:numId="16" w16cid:durableId="1372416397">
    <w:abstractNumId w:val="13"/>
  </w:num>
  <w:num w:numId="17" w16cid:durableId="1163619837">
    <w:abstractNumId w:val="9"/>
  </w:num>
  <w:num w:numId="18" w16cid:durableId="1754008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CF"/>
    <w:rsid w:val="00003B8B"/>
    <w:rsid w:val="000904EF"/>
    <w:rsid w:val="000B0A81"/>
    <w:rsid w:val="00132D39"/>
    <w:rsid w:val="001D4BF6"/>
    <w:rsid w:val="00214911"/>
    <w:rsid w:val="002A5CB0"/>
    <w:rsid w:val="0033240A"/>
    <w:rsid w:val="00344EC8"/>
    <w:rsid w:val="003A60BA"/>
    <w:rsid w:val="004C3583"/>
    <w:rsid w:val="00501B2C"/>
    <w:rsid w:val="00527367"/>
    <w:rsid w:val="00556CA4"/>
    <w:rsid w:val="00590365"/>
    <w:rsid w:val="00661C33"/>
    <w:rsid w:val="006B4A11"/>
    <w:rsid w:val="00752895"/>
    <w:rsid w:val="00836F5A"/>
    <w:rsid w:val="00936803"/>
    <w:rsid w:val="00955316"/>
    <w:rsid w:val="00AC2407"/>
    <w:rsid w:val="00B63F62"/>
    <w:rsid w:val="00C86192"/>
    <w:rsid w:val="00C92779"/>
    <w:rsid w:val="00DA2507"/>
    <w:rsid w:val="00DF1830"/>
    <w:rsid w:val="00E03902"/>
    <w:rsid w:val="00E1361D"/>
    <w:rsid w:val="00E17C80"/>
    <w:rsid w:val="00E74985"/>
    <w:rsid w:val="00E905F7"/>
    <w:rsid w:val="00F12ACF"/>
    <w:rsid w:val="00F77158"/>
    <w:rsid w:val="00F8740C"/>
    <w:rsid w:val="00FB6259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D8B09"/>
  <w15:chartTrackingRefBased/>
  <w15:docId w15:val="{0B829737-501F-4594-93CB-08165F6A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B625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620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F62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F6206"/>
  </w:style>
  <w:style w:type="paragraph" w:styleId="Pidipagina">
    <w:name w:val="footer"/>
    <w:basedOn w:val="Normale"/>
    <w:link w:val="PidipaginaCarattere"/>
    <w:uiPriority w:val="99"/>
    <w:unhideWhenUsed/>
    <w:rsid w:val="00FF62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F6206"/>
  </w:style>
  <w:style w:type="table" w:styleId="Grigliatabella">
    <w:name w:val="Table Grid"/>
    <w:basedOn w:val="Tabellanormale"/>
    <w:uiPriority w:val="39"/>
    <w:rsid w:val="004C3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Kevin Paladino</cp:lastModifiedBy>
  <cp:revision>17</cp:revision>
  <dcterms:created xsi:type="dcterms:W3CDTF">2023-12-25T16:30:00Z</dcterms:created>
  <dcterms:modified xsi:type="dcterms:W3CDTF">2023-12-28T18:01:00Z</dcterms:modified>
</cp:coreProperties>
</file>