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D3C2BE" w14:textId="0CF18A99" w:rsidR="00457856" w:rsidRPr="003E0E36" w:rsidRDefault="00B003EF" w:rsidP="00D835EB">
      <w:pPr>
        <w:spacing w:line="360" w:lineRule="auto"/>
        <w:rPr>
          <w:rFonts w:ascii="Times New Roman" w:eastAsia="Times New Roman" w:hAnsi="Times New Roman" w:cs="Times New Roman"/>
          <w:b/>
          <w:bCs/>
        </w:rPr>
      </w:pPr>
      <w:r>
        <w:rPr>
          <w:rFonts w:ascii="Times New Roman" w:eastAsia="Times New Roman" w:hAnsi="Times New Roman" w:cs="Times New Roman"/>
          <w:b/>
          <w:bCs/>
          <w:i/>
          <w:iCs/>
        </w:rPr>
        <w:t>“</w:t>
      </w:r>
      <w:proofErr w:type="spellStart"/>
      <w:r w:rsidR="009D18DB" w:rsidRPr="003E0E36">
        <w:rPr>
          <w:rFonts w:ascii="Times New Roman" w:eastAsia="Times New Roman" w:hAnsi="Times New Roman" w:cs="Times New Roman"/>
          <w:b/>
          <w:bCs/>
          <w:i/>
          <w:iCs/>
        </w:rPr>
        <w:t>Pocillopora</w:t>
      </w:r>
      <w:proofErr w:type="spellEnd"/>
      <w:r w:rsidR="009D18DB" w:rsidRPr="003E0E36">
        <w:rPr>
          <w:rFonts w:ascii="Times New Roman" w:eastAsia="Times New Roman" w:hAnsi="Times New Roman" w:cs="Times New Roman"/>
          <w:b/>
          <w:bCs/>
          <w:i/>
          <w:iCs/>
        </w:rPr>
        <w:t xml:space="preserve"> </w:t>
      </w:r>
      <w:proofErr w:type="spellStart"/>
      <w:r w:rsidR="009D18DB" w:rsidRPr="003E0E36">
        <w:rPr>
          <w:rFonts w:ascii="Times New Roman" w:eastAsia="Times New Roman" w:hAnsi="Times New Roman" w:cs="Times New Roman"/>
          <w:b/>
          <w:bCs/>
          <w:i/>
          <w:iCs/>
        </w:rPr>
        <w:t>spp</w:t>
      </w:r>
      <w:proofErr w:type="spellEnd"/>
      <w:r w:rsidR="009D18DB" w:rsidRPr="003E0E36">
        <w:rPr>
          <w:rFonts w:ascii="Times New Roman" w:eastAsia="Times New Roman" w:hAnsi="Times New Roman" w:cs="Times New Roman"/>
          <w:b/>
          <w:bCs/>
        </w:rPr>
        <w:t xml:space="preserve"> </w:t>
      </w:r>
      <w:proofErr w:type="spellStart"/>
      <w:r w:rsidR="00457856" w:rsidRPr="003E0E36">
        <w:rPr>
          <w:rFonts w:ascii="Times New Roman" w:eastAsia="Times New Roman" w:hAnsi="Times New Roman" w:cs="Times New Roman"/>
          <w:b/>
          <w:bCs/>
        </w:rPr>
        <w:t>Symbiodiniaceae</w:t>
      </w:r>
      <w:proofErr w:type="spellEnd"/>
      <w:r w:rsidR="00457856" w:rsidRPr="003E0E36">
        <w:rPr>
          <w:rFonts w:ascii="Times New Roman" w:eastAsia="Times New Roman" w:hAnsi="Times New Roman" w:cs="Times New Roman"/>
          <w:b/>
          <w:bCs/>
        </w:rPr>
        <w:t xml:space="preserve"> </w:t>
      </w:r>
      <w:r w:rsidR="00A73633" w:rsidRPr="003E0E36">
        <w:rPr>
          <w:rFonts w:ascii="Times New Roman" w:eastAsia="Times New Roman" w:hAnsi="Times New Roman" w:cs="Times New Roman"/>
          <w:b/>
          <w:bCs/>
        </w:rPr>
        <w:t>assemblage</w:t>
      </w:r>
      <w:r w:rsidR="005A3DA0" w:rsidRPr="003E0E36">
        <w:rPr>
          <w:rFonts w:ascii="Times New Roman" w:eastAsia="Times New Roman" w:hAnsi="Times New Roman" w:cs="Times New Roman"/>
          <w:b/>
          <w:bCs/>
        </w:rPr>
        <w:t xml:space="preserve"> variation </w:t>
      </w:r>
      <w:r w:rsidR="002E4749">
        <w:rPr>
          <w:rFonts w:ascii="Times New Roman" w:eastAsia="Times New Roman" w:hAnsi="Times New Roman" w:cs="Times New Roman"/>
          <w:b/>
          <w:bCs/>
        </w:rPr>
        <w:t>with temperature and salinity fluctuations</w:t>
      </w:r>
      <w:r w:rsidR="00E06275" w:rsidRPr="003E0E36">
        <w:rPr>
          <w:rFonts w:ascii="Times New Roman" w:eastAsia="Times New Roman" w:hAnsi="Times New Roman" w:cs="Times New Roman"/>
          <w:b/>
          <w:bCs/>
        </w:rPr>
        <w:t xml:space="preserve"> </w:t>
      </w:r>
      <w:r w:rsidR="005B304F" w:rsidRPr="003E0E36">
        <w:rPr>
          <w:rFonts w:ascii="Times New Roman" w:eastAsia="Times New Roman" w:hAnsi="Times New Roman" w:cs="Times New Roman"/>
          <w:b/>
          <w:bCs/>
        </w:rPr>
        <w:t>across</w:t>
      </w:r>
      <w:r w:rsidR="00FC67DB" w:rsidRPr="003E0E36">
        <w:rPr>
          <w:rFonts w:ascii="Times New Roman" w:eastAsia="Times New Roman" w:hAnsi="Times New Roman" w:cs="Times New Roman"/>
          <w:b/>
          <w:bCs/>
        </w:rPr>
        <w:t xml:space="preserve"> the Tropical Eastern Pacific</w:t>
      </w:r>
      <w:r w:rsidR="0098544B" w:rsidRPr="003E0E36">
        <w:rPr>
          <w:rFonts w:ascii="Times New Roman" w:eastAsia="Times New Roman" w:hAnsi="Times New Roman" w:cs="Times New Roman"/>
          <w:b/>
          <w:bCs/>
        </w:rPr>
        <w:t xml:space="preserve"> (TEP)</w:t>
      </w:r>
      <w:r w:rsidR="00FC67DB" w:rsidRPr="003E0E36">
        <w:rPr>
          <w:rFonts w:ascii="Times New Roman" w:eastAsia="Times New Roman" w:hAnsi="Times New Roman" w:cs="Times New Roman"/>
          <w:b/>
          <w:bCs/>
        </w:rPr>
        <w:t xml:space="preserve"> of Panama</w:t>
      </w:r>
    </w:p>
    <w:p w14:paraId="79D9C493" w14:textId="2DE2D94D" w:rsidR="00444627" w:rsidRDefault="00444627" w:rsidP="00D835EB">
      <w:pPr>
        <w:spacing w:line="360" w:lineRule="auto"/>
        <w:rPr>
          <w:rFonts w:ascii="Times New Roman" w:eastAsia="Times New Roman" w:hAnsi="Times New Roman" w:cs="Times New Roman"/>
        </w:rPr>
      </w:pPr>
    </w:p>
    <w:p w14:paraId="7006DD60" w14:textId="024F0EFB" w:rsidR="006C70E4" w:rsidRDefault="00FF3419" w:rsidP="00D835EB">
      <w:pPr>
        <w:spacing w:line="360" w:lineRule="auto"/>
        <w:rPr>
          <w:rFonts w:ascii="Times New Roman" w:eastAsia="Times New Roman" w:hAnsi="Times New Roman" w:cs="Times New Roman"/>
        </w:rPr>
      </w:pPr>
      <w:r>
        <w:rPr>
          <w:rFonts w:ascii="Times New Roman" w:eastAsia="Times New Roman" w:hAnsi="Times New Roman" w:cs="Times New Roman"/>
        </w:rPr>
        <w:t>Coral</w:t>
      </w:r>
      <w:r w:rsidR="002D2413">
        <w:rPr>
          <w:rFonts w:ascii="Times New Roman" w:eastAsia="Times New Roman" w:hAnsi="Times New Roman" w:cs="Times New Roman"/>
        </w:rPr>
        <w:t xml:space="preserve"> associations with</w:t>
      </w:r>
      <w:r>
        <w:rPr>
          <w:rFonts w:ascii="Times New Roman" w:eastAsia="Times New Roman" w:hAnsi="Times New Roman" w:cs="Times New Roman"/>
        </w:rPr>
        <w:t xml:space="preserve"> </w:t>
      </w:r>
      <w:proofErr w:type="spellStart"/>
      <w:r w:rsidRPr="00457856">
        <w:rPr>
          <w:rFonts w:ascii="Times New Roman" w:eastAsia="Times New Roman" w:hAnsi="Times New Roman" w:cs="Times New Roman"/>
        </w:rPr>
        <w:t>Symbiodiniaceae</w:t>
      </w:r>
      <w:proofErr w:type="spellEnd"/>
      <w:r>
        <w:rPr>
          <w:rFonts w:ascii="Times New Roman" w:eastAsia="Times New Roman" w:hAnsi="Times New Roman" w:cs="Times New Roman"/>
        </w:rPr>
        <w:t xml:space="preserve"> </w:t>
      </w:r>
      <w:r w:rsidR="002D2413">
        <w:rPr>
          <w:rFonts w:ascii="Times New Roman" w:eastAsia="Times New Roman" w:hAnsi="Times New Roman" w:cs="Times New Roman"/>
        </w:rPr>
        <w:t xml:space="preserve">can </w:t>
      </w:r>
      <w:r w:rsidR="00D83B09">
        <w:rPr>
          <w:rFonts w:ascii="Times New Roman" w:eastAsia="Times New Roman" w:hAnsi="Times New Roman" w:cs="Times New Roman"/>
        </w:rPr>
        <w:t>vary</w:t>
      </w:r>
      <w:r>
        <w:rPr>
          <w:rFonts w:ascii="Times New Roman" w:eastAsia="Times New Roman" w:hAnsi="Times New Roman" w:cs="Times New Roman"/>
        </w:rPr>
        <w:t xml:space="preserve"> in response to environmental variation</w:t>
      </w:r>
      <w:r w:rsidR="00BB7524">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"/>
          <w:id w:val="-2123143686"/>
          <w:placeholder>
            <w:docPart w:val="DefaultPlaceholder_-1854013440"/>
          </w:placeholder>
        </w:sdtPr>
        <w:sdtContent>
          <w:r w:rsidR="00836BE6" w:rsidRPr="00836BE6">
            <w:rPr>
              <w:rFonts w:ascii="Times New Roman" w:eastAsia="Times New Roman" w:hAnsi="Times New Roman" w:cs="Times New Roman"/>
              <w:color w:val="000000"/>
            </w:rPr>
            <w:t>[1]</w:t>
          </w:r>
        </w:sdtContent>
      </w:sdt>
      <w:r w:rsidR="005962F5">
        <w:rPr>
          <w:rFonts w:ascii="Times New Roman" w:eastAsia="Times New Roman" w:hAnsi="Times New Roman" w:cs="Times New Roman"/>
        </w:rPr>
        <w:t xml:space="preserve">, however, </w:t>
      </w:r>
      <w:r w:rsidR="00C10F85">
        <w:rPr>
          <w:rFonts w:ascii="Times New Roman" w:eastAsia="Times New Roman" w:hAnsi="Times New Roman" w:cs="Times New Roman"/>
        </w:rPr>
        <w:t xml:space="preserve">coral fidelity </w:t>
      </w:r>
      <w:r w:rsidR="005C7279">
        <w:rPr>
          <w:rFonts w:ascii="Times New Roman" w:eastAsia="Times New Roman" w:hAnsi="Times New Roman" w:cs="Times New Roman"/>
        </w:rPr>
        <w:t xml:space="preserve">to a narrow </w:t>
      </w:r>
      <w:r w:rsidR="00DB180C">
        <w:rPr>
          <w:rFonts w:ascii="Times New Roman" w:eastAsia="Times New Roman" w:hAnsi="Times New Roman" w:cs="Times New Roman"/>
        </w:rPr>
        <w:t xml:space="preserve">subset of </w:t>
      </w:r>
      <w:proofErr w:type="spellStart"/>
      <w:r w:rsidR="00DB180C">
        <w:rPr>
          <w:rFonts w:ascii="Times New Roman" w:eastAsia="Times New Roman" w:hAnsi="Times New Roman" w:cs="Times New Roman"/>
        </w:rPr>
        <w:t>Symbiodiniaceae</w:t>
      </w:r>
      <w:proofErr w:type="spellEnd"/>
      <w:r w:rsidR="0041452E">
        <w:rPr>
          <w:rFonts w:ascii="Times New Roman" w:eastAsia="Times New Roman" w:hAnsi="Times New Roman" w:cs="Times New Roman"/>
        </w:rPr>
        <w:t xml:space="preserve"> assemblages</w:t>
      </w:r>
      <w:r w:rsidR="00DB180C">
        <w:rPr>
          <w:rFonts w:ascii="Times New Roman" w:eastAsia="Times New Roman" w:hAnsi="Times New Roman" w:cs="Times New Roman"/>
        </w:rPr>
        <w:t xml:space="preserve"> </w:t>
      </w:r>
      <w:r w:rsidR="00161777">
        <w:rPr>
          <w:rFonts w:ascii="Times New Roman" w:eastAsia="Times New Roman" w:hAnsi="Times New Roman" w:cs="Times New Roman"/>
        </w:rPr>
        <w:t>is also</w:t>
      </w:r>
      <w:r w:rsidR="0041452E">
        <w:rPr>
          <w:rFonts w:ascii="Times New Roman" w:eastAsia="Times New Roman" w:hAnsi="Times New Roman" w:cs="Times New Roman"/>
        </w:rPr>
        <w:t xml:space="preserve"> common for many coral species</w:t>
      </w:r>
      <w:r w:rsidR="00AE2B3F">
        <w:rPr>
          <w:rFonts w:ascii="Times New Roman" w:eastAsia="Times New Roman" w:hAnsi="Times New Roman" w:cs="Times New Roman"/>
        </w:rPr>
        <w:t xml:space="preserve"> despite </w:t>
      </w:r>
      <w:r w:rsidR="00AF1168">
        <w:rPr>
          <w:rFonts w:ascii="Times New Roman" w:eastAsia="Times New Roman" w:hAnsi="Times New Roman" w:cs="Times New Roman"/>
        </w:rPr>
        <w:t xml:space="preserve">extreme </w:t>
      </w:r>
      <w:r w:rsidR="005F7F2C">
        <w:rPr>
          <w:rFonts w:ascii="Times New Roman" w:eastAsia="Times New Roman" w:hAnsi="Times New Roman" w:cs="Times New Roman"/>
        </w:rPr>
        <w:t xml:space="preserve">environmental </w:t>
      </w:r>
      <w:r w:rsidR="00F74F72">
        <w:rPr>
          <w:rFonts w:ascii="Times New Roman" w:eastAsia="Times New Roman" w:hAnsi="Times New Roman" w:cs="Times New Roman"/>
        </w:rPr>
        <w:t>change</w:t>
      </w:r>
      <w:r w:rsidR="005F7F2C">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"/>
          <w:id w:val="-1148897868"/>
          <w:placeholder>
            <w:docPart w:val="DefaultPlaceholder_-1854013440"/>
          </w:placeholder>
        </w:sdtPr>
        <w:sdtContent>
          <w:r w:rsidR="00836BE6" w:rsidRPr="00836BE6">
            <w:rPr>
              <w:rFonts w:ascii="Times New Roman" w:eastAsia="Times New Roman" w:hAnsi="Times New Roman" w:cs="Times New Roman"/>
              <w:color w:val="000000"/>
            </w:rPr>
            <w:t>[2]</w:t>
          </w:r>
        </w:sdtContent>
      </w:sdt>
      <w:r w:rsidR="00EF05F4">
        <w:rPr>
          <w:rFonts w:ascii="Times New Roman" w:eastAsia="Times New Roman" w:hAnsi="Times New Roman" w:cs="Times New Roman"/>
        </w:rPr>
        <w:t xml:space="preserve">. </w:t>
      </w:r>
      <w:r w:rsidR="00033A9D">
        <w:rPr>
          <w:rFonts w:ascii="Times New Roman" w:eastAsia="Times New Roman" w:hAnsi="Times New Roman" w:cs="Times New Roman"/>
        </w:rPr>
        <w:t>The Gulf of</w:t>
      </w:r>
      <w:r w:rsidR="0098544B">
        <w:rPr>
          <w:rFonts w:ascii="Times New Roman" w:eastAsia="Times New Roman" w:hAnsi="Times New Roman" w:cs="Times New Roman"/>
        </w:rPr>
        <w:t xml:space="preserve"> Panama </w:t>
      </w:r>
      <w:r w:rsidR="00033A9D">
        <w:rPr>
          <w:rFonts w:ascii="Times New Roman" w:eastAsia="Times New Roman" w:hAnsi="Times New Roman" w:cs="Times New Roman"/>
        </w:rPr>
        <w:t>is</w:t>
      </w:r>
      <w:r w:rsidR="0098544B">
        <w:rPr>
          <w:rFonts w:ascii="Times New Roman" w:eastAsia="Times New Roman" w:hAnsi="Times New Roman" w:cs="Times New Roman"/>
        </w:rPr>
        <w:t xml:space="preserve"> </w:t>
      </w:r>
      <w:r w:rsidR="0050612A">
        <w:rPr>
          <w:rFonts w:ascii="Times New Roman" w:eastAsia="Times New Roman" w:hAnsi="Times New Roman" w:cs="Times New Roman"/>
        </w:rPr>
        <w:t>characterized</w:t>
      </w:r>
      <w:r w:rsidR="0098544B">
        <w:rPr>
          <w:rFonts w:ascii="Times New Roman" w:eastAsia="Times New Roman" w:hAnsi="Times New Roman" w:cs="Times New Roman"/>
        </w:rPr>
        <w:t xml:space="preserve"> </w:t>
      </w:r>
      <w:r w:rsidR="0050612A">
        <w:rPr>
          <w:rFonts w:ascii="Times New Roman" w:eastAsia="Times New Roman" w:hAnsi="Times New Roman" w:cs="Times New Roman"/>
        </w:rPr>
        <w:t xml:space="preserve">by seasonal </w:t>
      </w:r>
      <w:r w:rsidR="00446591">
        <w:rPr>
          <w:rFonts w:ascii="Times New Roman" w:eastAsia="Times New Roman" w:hAnsi="Times New Roman" w:cs="Times New Roman"/>
        </w:rPr>
        <w:t xml:space="preserve">fluctuations </w:t>
      </w:r>
      <w:r w:rsidR="0050612A">
        <w:rPr>
          <w:rFonts w:ascii="Times New Roman" w:eastAsia="Times New Roman" w:hAnsi="Times New Roman" w:cs="Times New Roman"/>
        </w:rPr>
        <w:t xml:space="preserve">in temperature </w:t>
      </w:r>
      <w:r w:rsidR="00981DC3">
        <w:rPr>
          <w:rFonts w:ascii="Times New Roman" w:eastAsia="Times New Roman" w:hAnsi="Times New Roman" w:cs="Times New Roman"/>
        </w:rPr>
        <w:t xml:space="preserve">between upwelling </w:t>
      </w:r>
      <w:r w:rsidR="000A4D3B">
        <w:rPr>
          <w:rFonts w:ascii="Times New Roman" w:eastAsia="Times New Roman" w:hAnsi="Times New Roman" w:cs="Times New Roman"/>
        </w:rPr>
        <w:t xml:space="preserve">and non-upwelling </w:t>
      </w:r>
      <w:r w:rsidR="001C108E">
        <w:rPr>
          <w:rFonts w:ascii="Times New Roman" w:eastAsia="Times New Roman" w:hAnsi="Times New Roman" w:cs="Times New Roman"/>
        </w:rPr>
        <w:t xml:space="preserve">seasons </w:t>
      </w:r>
      <w:r w:rsidR="000A4D3B">
        <w:rPr>
          <w:rFonts w:ascii="Times New Roman" w:eastAsia="Times New Roman" w:hAnsi="Times New Roman" w:cs="Times New Roman"/>
        </w:rPr>
        <w:t xml:space="preserve">(i.e., </w:t>
      </w:r>
      <w:r w:rsidR="00E55A4D">
        <w:rPr>
          <w:rFonts w:ascii="Times New Roman" w:eastAsia="Times New Roman" w:hAnsi="Times New Roman" w:cs="Times New Roman"/>
        </w:rPr>
        <w:t>January to May, June</w:t>
      </w:r>
      <w:r w:rsidR="009E22DD">
        <w:rPr>
          <w:rFonts w:ascii="Times New Roman" w:eastAsia="Times New Roman" w:hAnsi="Times New Roman" w:cs="Times New Roman"/>
        </w:rPr>
        <w:t xml:space="preserve"> to December, respectively</w:t>
      </w:r>
      <w:r w:rsidR="000A4D3B">
        <w:rPr>
          <w:rFonts w:ascii="Times New Roman" w:eastAsia="Times New Roman" w:hAnsi="Times New Roman" w:cs="Times New Roman"/>
        </w:rPr>
        <w:t>)</w:t>
      </w:r>
      <w:r w:rsidR="009B0608">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"/>
          <w:id w:val="-409384000"/>
          <w:placeholder>
            <w:docPart w:val="DefaultPlaceholder_-1854013440"/>
          </w:placeholder>
        </w:sdtPr>
        <w:sdtContent>
          <w:r w:rsidR="00836BE6" w:rsidRPr="00836BE6">
            <w:rPr>
              <w:rFonts w:ascii="Times New Roman" w:eastAsia="Times New Roman" w:hAnsi="Times New Roman" w:cs="Times New Roman"/>
              <w:color w:val="000000"/>
            </w:rPr>
            <w:t>[3]</w:t>
          </w:r>
        </w:sdtContent>
      </w:sdt>
      <w:r w:rsidR="001821BC">
        <w:rPr>
          <w:rFonts w:ascii="Times New Roman" w:eastAsia="Times New Roman" w:hAnsi="Times New Roman" w:cs="Times New Roman"/>
        </w:rPr>
        <w:t xml:space="preserve">, </w:t>
      </w:r>
      <w:r w:rsidR="00862A50">
        <w:rPr>
          <w:rFonts w:ascii="Times New Roman" w:eastAsia="Times New Roman" w:hAnsi="Times New Roman" w:cs="Times New Roman"/>
        </w:rPr>
        <w:t>while</w:t>
      </w:r>
      <w:r w:rsidR="00760F4B">
        <w:rPr>
          <w:rFonts w:ascii="Times New Roman" w:eastAsia="Times New Roman" w:hAnsi="Times New Roman" w:cs="Times New Roman"/>
        </w:rPr>
        <w:t xml:space="preserve"> across the entire Panama Bight,</w:t>
      </w:r>
      <w:r w:rsidR="00862A50">
        <w:rPr>
          <w:rFonts w:ascii="Times New Roman" w:eastAsia="Times New Roman" w:hAnsi="Times New Roman" w:cs="Times New Roman"/>
        </w:rPr>
        <w:t xml:space="preserve"> </w:t>
      </w:r>
      <w:r w:rsidR="007B4461">
        <w:rPr>
          <w:rFonts w:ascii="Times New Roman" w:eastAsia="Times New Roman" w:hAnsi="Times New Roman" w:cs="Times New Roman"/>
        </w:rPr>
        <w:t xml:space="preserve">rainfall </w:t>
      </w:r>
      <w:r w:rsidR="001F7264">
        <w:rPr>
          <w:rFonts w:ascii="Times New Roman" w:eastAsia="Times New Roman" w:hAnsi="Times New Roman" w:cs="Times New Roman"/>
        </w:rPr>
        <w:t>and upwelling</w:t>
      </w:r>
      <w:r w:rsidR="00C53C2F">
        <w:rPr>
          <w:rFonts w:ascii="Times New Roman" w:eastAsia="Times New Roman" w:hAnsi="Times New Roman" w:cs="Times New Roman"/>
        </w:rPr>
        <w:t xml:space="preserve"> </w:t>
      </w:r>
      <w:r w:rsidR="0088506D">
        <w:rPr>
          <w:rFonts w:ascii="Times New Roman" w:eastAsia="Times New Roman" w:hAnsi="Times New Roman" w:cs="Times New Roman"/>
        </w:rPr>
        <w:t xml:space="preserve">create a temporal </w:t>
      </w:r>
      <w:r w:rsidR="00D8359B">
        <w:rPr>
          <w:rFonts w:ascii="Times New Roman" w:eastAsia="Times New Roman" w:hAnsi="Times New Roman" w:cs="Times New Roman"/>
        </w:rPr>
        <w:t xml:space="preserve">change in </w:t>
      </w:r>
      <w:r w:rsidR="001F7264">
        <w:rPr>
          <w:rFonts w:ascii="Times New Roman" w:eastAsia="Times New Roman" w:hAnsi="Times New Roman" w:cs="Times New Roman"/>
        </w:rPr>
        <w:t xml:space="preserve">sea surface </w:t>
      </w:r>
      <w:r w:rsidR="00C53C2F">
        <w:rPr>
          <w:rFonts w:ascii="Times New Roman" w:eastAsia="Times New Roman" w:hAnsi="Times New Roman" w:cs="Times New Roman"/>
        </w:rPr>
        <w:t xml:space="preserve">salinity </w:t>
      </w:r>
      <w:sdt>
        <w:sdtPr>
          <w:rPr>
            <w:rFonts w:ascii="Times New Roman" w:eastAsia="Times New Roman" w:hAnsi="Times New Roman" w:cs="Times New Roman"/>
            <w:color w:val="000000"/>
          </w:rPr>
          <w:tag w:val="MENDELEY_CITATION_v3_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"/>
          <w:id w:val="-1407686045"/>
          <w:placeholder>
            <w:docPart w:val="DefaultPlaceholder_-1854013440"/>
          </w:placeholder>
        </w:sdtPr>
        <w:sdtContent>
          <w:r w:rsidR="00836BE6" w:rsidRPr="00836BE6">
            <w:rPr>
              <w:rFonts w:ascii="Times New Roman" w:eastAsia="Times New Roman" w:hAnsi="Times New Roman" w:cs="Times New Roman"/>
              <w:color w:val="000000"/>
            </w:rPr>
            <w:t>[4]</w:t>
          </w:r>
        </w:sdtContent>
      </w:sdt>
      <w:r w:rsidR="00E86C8A">
        <w:rPr>
          <w:rFonts w:ascii="Times New Roman" w:eastAsia="Times New Roman" w:hAnsi="Times New Roman" w:cs="Times New Roman"/>
          <w:color w:val="000000"/>
        </w:rPr>
        <w:t xml:space="preserve">. </w:t>
      </w:r>
      <w:r w:rsidR="00AB4BE6">
        <w:rPr>
          <w:rFonts w:ascii="Times New Roman" w:eastAsia="Times New Roman" w:hAnsi="Times New Roman" w:cs="Times New Roman"/>
          <w:color w:val="000000"/>
        </w:rPr>
        <w:t xml:space="preserve"> </w:t>
      </w:r>
      <w:r w:rsidR="00A32598">
        <w:rPr>
          <w:rFonts w:ascii="Times New Roman" w:eastAsia="Times New Roman" w:hAnsi="Times New Roman" w:cs="Times New Roman"/>
          <w:color w:val="000000"/>
        </w:rPr>
        <w:t xml:space="preserve">Across the TEP of Panama, </w:t>
      </w:r>
      <w:r w:rsidR="00BD5BC0">
        <w:rPr>
          <w:rFonts w:ascii="Times New Roman" w:eastAsia="Times New Roman" w:hAnsi="Times New Roman" w:cs="Times New Roman"/>
          <w:color w:val="000000"/>
        </w:rPr>
        <w:t xml:space="preserve">shallow coral reefs are dominated by the species complex </w:t>
      </w:r>
      <w:proofErr w:type="spellStart"/>
      <w:r w:rsidR="00BD5BC0">
        <w:rPr>
          <w:rFonts w:ascii="Times New Roman" w:eastAsia="Times New Roman" w:hAnsi="Times New Roman" w:cs="Times New Roman"/>
          <w:i/>
          <w:iCs/>
          <w:color w:val="000000"/>
        </w:rPr>
        <w:t>Pocillopora</w:t>
      </w:r>
      <w:proofErr w:type="spellEnd"/>
      <w:r w:rsidR="00BD5BC0">
        <w:rPr>
          <w:rFonts w:ascii="Times New Roman" w:eastAsia="Times New Roman" w:hAnsi="Times New Roman" w:cs="Times New Roman"/>
          <w:i/>
          <w:iCs/>
          <w:color w:val="000000"/>
        </w:rPr>
        <w:t xml:space="preserve"> spp.</w:t>
      </w:r>
      <w:r w:rsidR="00BD5BC0" w:rsidRPr="00AE408E">
        <w:rPr>
          <w:rFonts w:ascii="Times New Roman" w:eastAsia="Times New Roman" w:hAnsi="Times New Roman" w:cs="Times New Roman"/>
          <w:color w:val="000000"/>
        </w:rPr>
        <w:t>,</w:t>
      </w:r>
      <w:r w:rsidR="00BD5BC0">
        <w:rPr>
          <w:rFonts w:ascii="Times New Roman" w:eastAsia="Times New Roman" w:hAnsi="Times New Roman" w:cs="Times New Roman"/>
          <w:i/>
          <w:iCs/>
          <w:color w:val="000000"/>
        </w:rPr>
        <w:t xml:space="preserve"> </w:t>
      </w:r>
      <w:r w:rsidR="00D57748">
        <w:rPr>
          <w:rFonts w:ascii="Times New Roman" w:eastAsia="Times New Roman" w:hAnsi="Times New Roman" w:cs="Times New Roman"/>
          <w:color w:val="000000"/>
        </w:rPr>
        <w:t xml:space="preserve">and </w:t>
      </w:r>
      <w:r w:rsidR="00081FCA">
        <w:rPr>
          <w:rFonts w:ascii="Times New Roman" w:eastAsia="Times New Roman" w:hAnsi="Times New Roman" w:cs="Times New Roman"/>
          <w:color w:val="000000"/>
        </w:rPr>
        <w:t xml:space="preserve">some </w:t>
      </w:r>
      <w:r w:rsidR="00D57748">
        <w:rPr>
          <w:rFonts w:ascii="Times New Roman" w:eastAsia="Times New Roman" w:hAnsi="Times New Roman" w:cs="Times New Roman"/>
          <w:color w:val="000000"/>
        </w:rPr>
        <w:t xml:space="preserve">evidence </w:t>
      </w:r>
      <w:r w:rsidR="00081FCA">
        <w:rPr>
          <w:rFonts w:ascii="Times New Roman" w:eastAsia="Times New Roman" w:hAnsi="Times New Roman" w:cs="Times New Roman"/>
          <w:color w:val="000000"/>
        </w:rPr>
        <w:t>suggests</w:t>
      </w:r>
      <w:r w:rsidR="00D57748">
        <w:rPr>
          <w:rFonts w:ascii="Times New Roman" w:eastAsia="Times New Roman" w:hAnsi="Times New Roman" w:cs="Times New Roman"/>
          <w:color w:val="000000"/>
        </w:rPr>
        <w:t xml:space="preserve"> </w:t>
      </w:r>
      <w:r w:rsidR="008E25DC">
        <w:rPr>
          <w:rFonts w:ascii="Times New Roman" w:eastAsia="Times New Roman" w:hAnsi="Times New Roman" w:cs="Times New Roman"/>
          <w:color w:val="000000"/>
        </w:rPr>
        <w:t>reef</w:t>
      </w:r>
      <w:r w:rsidR="00D57748">
        <w:rPr>
          <w:rFonts w:ascii="Times New Roman" w:eastAsia="Times New Roman" w:hAnsi="Times New Roman" w:cs="Times New Roman"/>
          <w:color w:val="000000"/>
        </w:rPr>
        <w:t xml:space="preserve"> populations</w:t>
      </w:r>
      <w:r w:rsidR="008E25DC">
        <w:rPr>
          <w:rFonts w:ascii="Times New Roman" w:eastAsia="Times New Roman" w:hAnsi="Times New Roman" w:cs="Times New Roman"/>
          <w:color w:val="000000"/>
        </w:rPr>
        <w:t xml:space="preserve"> from </w:t>
      </w:r>
      <w:r w:rsidR="006425D8">
        <w:rPr>
          <w:rFonts w:ascii="Times New Roman" w:eastAsia="Times New Roman" w:hAnsi="Times New Roman" w:cs="Times New Roman"/>
          <w:color w:val="000000"/>
        </w:rPr>
        <w:t xml:space="preserve">the Gulf of Panama </w:t>
      </w:r>
      <w:r w:rsidR="00D57748">
        <w:rPr>
          <w:rFonts w:ascii="Times New Roman" w:eastAsia="Times New Roman" w:hAnsi="Times New Roman" w:cs="Times New Roman"/>
          <w:color w:val="000000"/>
        </w:rPr>
        <w:t xml:space="preserve">are </w:t>
      </w:r>
      <w:r w:rsidR="00A97F80">
        <w:rPr>
          <w:rFonts w:ascii="Times New Roman" w:eastAsia="Times New Roman" w:hAnsi="Times New Roman" w:cs="Times New Roman"/>
          <w:color w:val="000000"/>
        </w:rPr>
        <w:t xml:space="preserve">better </w:t>
      </w:r>
      <w:r w:rsidR="00001CBA">
        <w:rPr>
          <w:rFonts w:ascii="Times New Roman" w:eastAsia="Times New Roman" w:hAnsi="Times New Roman" w:cs="Times New Roman"/>
          <w:color w:val="000000"/>
        </w:rPr>
        <w:t xml:space="preserve">able to </w:t>
      </w:r>
      <w:r w:rsidR="00046E28">
        <w:rPr>
          <w:rFonts w:ascii="Times New Roman" w:eastAsia="Times New Roman" w:hAnsi="Times New Roman" w:cs="Times New Roman"/>
          <w:color w:val="000000"/>
        </w:rPr>
        <w:t>endure</w:t>
      </w:r>
      <w:r w:rsidR="00A97F80">
        <w:rPr>
          <w:rFonts w:ascii="Times New Roman" w:eastAsia="Times New Roman" w:hAnsi="Times New Roman" w:cs="Times New Roman"/>
          <w:color w:val="000000"/>
        </w:rPr>
        <w:t xml:space="preserve"> </w:t>
      </w:r>
      <w:r w:rsidR="006363BA">
        <w:rPr>
          <w:rFonts w:ascii="Times New Roman" w:eastAsia="Times New Roman" w:hAnsi="Times New Roman" w:cs="Times New Roman"/>
          <w:color w:val="000000"/>
        </w:rPr>
        <w:t xml:space="preserve">bleaching </w:t>
      </w:r>
      <w:r w:rsidR="00A97F80">
        <w:rPr>
          <w:rFonts w:ascii="Times New Roman" w:eastAsia="Times New Roman" w:hAnsi="Times New Roman" w:cs="Times New Roman"/>
          <w:color w:val="000000"/>
        </w:rPr>
        <w:t>event</w:t>
      </w:r>
      <w:r w:rsidR="00CB04D4">
        <w:rPr>
          <w:rFonts w:ascii="Times New Roman" w:eastAsia="Times New Roman" w:hAnsi="Times New Roman" w:cs="Times New Roman"/>
          <w:color w:val="000000"/>
        </w:rPr>
        <w:t>s</w:t>
      </w:r>
      <w:r w:rsidR="00A97F80">
        <w:rPr>
          <w:rFonts w:ascii="Times New Roman" w:eastAsia="Times New Roman" w:hAnsi="Times New Roman" w:cs="Times New Roman"/>
          <w:color w:val="000000"/>
        </w:rPr>
        <w:t xml:space="preserve"> than reefs from</w:t>
      </w:r>
      <w:r w:rsidR="006363BA">
        <w:rPr>
          <w:rFonts w:ascii="Times New Roman" w:eastAsia="Times New Roman" w:hAnsi="Times New Roman" w:cs="Times New Roman"/>
          <w:color w:val="000000"/>
        </w:rPr>
        <w:t xml:space="preserve"> adjacent regions (i.e., Gulf of </w:t>
      </w:r>
      <w:proofErr w:type="spellStart"/>
      <w:r w:rsidR="006363BA">
        <w:rPr>
          <w:rFonts w:ascii="Times New Roman" w:eastAsia="Times New Roman" w:hAnsi="Times New Roman" w:cs="Times New Roman"/>
          <w:color w:val="000000"/>
        </w:rPr>
        <w:t>Chiriqu</w:t>
      </w:r>
      <w:r w:rsidR="004E13EF">
        <w:rPr>
          <w:rFonts w:ascii="Times New Roman" w:eastAsia="Times New Roman" w:hAnsi="Times New Roman" w:cs="Times New Roman"/>
          <w:color w:val="000000"/>
        </w:rPr>
        <w:t>i</w:t>
      </w:r>
      <w:proofErr w:type="spellEnd"/>
      <w:r w:rsidR="006363BA">
        <w:rPr>
          <w:rFonts w:ascii="Times New Roman" w:eastAsia="Times New Roman" w:hAnsi="Times New Roman" w:cs="Times New Roman"/>
          <w:color w:val="000000"/>
        </w:rPr>
        <w:t>)</w:t>
      </w:r>
      <w:r w:rsidR="00EA7470">
        <w:rPr>
          <w:rFonts w:ascii="Times New Roman" w:eastAsia="Times New Roman" w:hAnsi="Times New Roman" w:cs="Times New Roman"/>
          <w:color w:val="000000"/>
        </w:rPr>
        <w:t xml:space="preserve"> </w:t>
      </w:r>
      <w:sdt>
        <w:sdtPr>
          <w:rPr>
            <w:rFonts w:ascii="Times New Roman" w:eastAsia="Times New Roman" w:hAnsi="Times New Roman" w:cs="Times New Roman"/>
            <w:color w:val="000000"/>
          </w:rPr>
          <w:tag w:val="MENDELEY_CITATION_v3_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"/>
          <w:id w:val="1763487654"/>
          <w:placeholder>
            <w:docPart w:val="DefaultPlaceholder_-1854013440"/>
          </w:placeholder>
        </w:sdtPr>
        <w:sdtContent>
          <w:r w:rsidR="00836BE6" w:rsidRPr="00836BE6">
            <w:rPr>
              <w:rFonts w:ascii="Times New Roman" w:eastAsia="Times New Roman" w:hAnsi="Times New Roman" w:cs="Times New Roman"/>
              <w:color w:val="000000"/>
            </w:rPr>
            <w:t>[3,5]</w:t>
          </w:r>
        </w:sdtContent>
      </w:sdt>
      <w:r w:rsidR="00F8209B">
        <w:rPr>
          <w:rFonts w:ascii="Times New Roman" w:eastAsia="Times New Roman" w:hAnsi="Times New Roman" w:cs="Times New Roman"/>
          <w:color w:val="000000"/>
        </w:rPr>
        <w:t>.</w:t>
      </w:r>
      <w:r w:rsidR="00751268">
        <w:rPr>
          <w:rFonts w:ascii="Times New Roman" w:eastAsia="Times New Roman" w:hAnsi="Times New Roman" w:cs="Times New Roman"/>
          <w:color w:val="000000"/>
        </w:rPr>
        <w:t xml:space="preserve">  </w:t>
      </w:r>
      <w:proofErr w:type="spellStart"/>
      <w:r w:rsidR="00D53426">
        <w:rPr>
          <w:rFonts w:ascii="Times New Roman" w:eastAsia="Times New Roman" w:hAnsi="Times New Roman" w:cs="Times New Roman"/>
          <w:color w:val="000000"/>
        </w:rPr>
        <w:t>Symbiodiniaceae</w:t>
      </w:r>
      <w:proofErr w:type="spellEnd"/>
      <w:r w:rsidR="009C56B0">
        <w:rPr>
          <w:rFonts w:ascii="Times New Roman" w:eastAsia="Times New Roman" w:hAnsi="Times New Roman" w:cs="Times New Roman"/>
          <w:color w:val="000000"/>
        </w:rPr>
        <w:t xml:space="preserve"> </w:t>
      </w:r>
      <w:r w:rsidR="00D53426">
        <w:rPr>
          <w:rFonts w:ascii="Times New Roman" w:eastAsia="Times New Roman" w:hAnsi="Times New Roman" w:cs="Times New Roman"/>
          <w:color w:val="000000"/>
        </w:rPr>
        <w:t xml:space="preserve">clades </w:t>
      </w:r>
      <w:r w:rsidR="00751268">
        <w:rPr>
          <w:rFonts w:ascii="Times New Roman" w:eastAsia="Times New Roman" w:hAnsi="Times New Roman" w:cs="Times New Roman"/>
          <w:color w:val="000000"/>
        </w:rPr>
        <w:t>with</w:t>
      </w:r>
      <w:r w:rsidR="000B3EA5">
        <w:rPr>
          <w:rFonts w:ascii="Times New Roman" w:eastAsia="Times New Roman" w:hAnsi="Times New Roman" w:cs="Times New Roman"/>
          <w:color w:val="000000"/>
        </w:rPr>
        <w:t xml:space="preserve"> higher tolerance </w:t>
      </w:r>
      <w:r w:rsidR="001247B7">
        <w:rPr>
          <w:rFonts w:ascii="Times New Roman" w:eastAsia="Times New Roman" w:hAnsi="Times New Roman" w:cs="Times New Roman"/>
          <w:color w:val="000000"/>
        </w:rPr>
        <w:t xml:space="preserve">to </w:t>
      </w:r>
      <w:r w:rsidR="00640BAF">
        <w:rPr>
          <w:rFonts w:ascii="Times New Roman" w:eastAsia="Times New Roman" w:hAnsi="Times New Roman" w:cs="Times New Roman"/>
          <w:color w:val="000000"/>
        </w:rPr>
        <w:t xml:space="preserve">environmental </w:t>
      </w:r>
      <w:r w:rsidR="001247B7">
        <w:rPr>
          <w:rFonts w:ascii="Times New Roman" w:eastAsia="Times New Roman" w:hAnsi="Times New Roman" w:cs="Times New Roman"/>
          <w:color w:val="000000"/>
        </w:rPr>
        <w:t xml:space="preserve">stress </w:t>
      </w:r>
      <w:r w:rsidR="006E3607">
        <w:rPr>
          <w:rFonts w:ascii="Times New Roman" w:eastAsia="Times New Roman" w:hAnsi="Times New Roman" w:cs="Times New Roman"/>
          <w:color w:val="000000"/>
        </w:rPr>
        <w:t xml:space="preserve">could potentially </w:t>
      </w:r>
      <w:r w:rsidR="00BE65E3">
        <w:rPr>
          <w:rFonts w:ascii="Times New Roman" w:eastAsia="Times New Roman" w:hAnsi="Times New Roman" w:cs="Times New Roman"/>
          <w:color w:val="000000"/>
        </w:rPr>
        <w:t xml:space="preserve">influence their hosts’ ability to </w:t>
      </w:r>
      <w:r w:rsidR="00640BAF">
        <w:rPr>
          <w:rFonts w:ascii="Times New Roman" w:eastAsia="Times New Roman" w:hAnsi="Times New Roman" w:cs="Times New Roman"/>
          <w:color w:val="000000"/>
        </w:rPr>
        <w:t>cope</w:t>
      </w:r>
      <w:r w:rsidR="00034A1D">
        <w:rPr>
          <w:rFonts w:ascii="Times New Roman" w:eastAsia="Times New Roman" w:hAnsi="Times New Roman" w:cs="Times New Roman"/>
          <w:color w:val="000000"/>
        </w:rPr>
        <w:t xml:space="preserve"> </w:t>
      </w:r>
      <w:r w:rsidR="00EF496D">
        <w:rPr>
          <w:rFonts w:ascii="Times New Roman" w:eastAsia="Times New Roman" w:hAnsi="Times New Roman" w:cs="Times New Roman"/>
          <w:color w:val="000000"/>
        </w:rPr>
        <w:t>with changes in environmental conditions</w:t>
      </w:r>
      <w:r w:rsidR="000735C1">
        <w:rPr>
          <w:rFonts w:ascii="Times New Roman" w:eastAsia="Times New Roman" w:hAnsi="Times New Roman" w:cs="Times New Roman"/>
          <w:color w:val="000000"/>
        </w:rPr>
        <w:t xml:space="preserve"> </w:t>
      </w:r>
      <w:sdt>
        <w:sdtPr>
          <w:rPr>
            <w:rFonts w:ascii="Times New Roman" w:eastAsia="Times New Roman" w:hAnsi="Times New Roman" w:cs="Times New Roman"/>
            <w:color w:val="000000"/>
          </w:rPr>
          <w:tag w:val="MENDELEY_CITATION_v3_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"/>
          <w:id w:val="-680429210"/>
          <w:placeholder>
            <w:docPart w:val="DefaultPlaceholder_-1854013440"/>
          </w:placeholder>
        </w:sdtPr>
        <w:sdtContent>
          <w:r w:rsidR="00836BE6" w:rsidRPr="00836BE6">
            <w:rPr>
              <w:rFonts w:ascii="Times New Roman" w:eastAsia="Times New Roman" w:hAnsi="Times New Roman" w:cs="Times New Roman"/>
              <w:color w:val="000000"/>
            </w:rPr>
            <w:t>[6]</w:t>
          </w:r>
        </w:sdtContent>
      </w:sdt>
      <w:r w:rsidR="000735C1">
        <w:rPr>
          <w:rFonts w:ascii="Times New Roman" w:eastAsia="Times New Roman" w:hAnsi="Times New Roman" w:cs="Times New Roman"/>
          <w:color w:val="000000"/>
        </w:rPr>
        <w:t xml:space="preserve">. </w:t>
      </w:r>
      <w:r w:rsidR="0056717B">
        <w:rPr>
          <w:rFonts w:ascii="Times New Roman" w:eastAsia="Times New Roman" w:hAnsi="Times New Roman" w:cs="Times New Roman"/>
          <w:color w:val="000000"/>
        </w:rPr>
        <w:t>W</w:t>
      </w:r>
      <w:r w:rsidR="001F41D2">
        <w:rPr>
          <w:rFonts w:ascii="Times New Roman" w:eastAsia="Times New Roman" w:hAnsi="Times New Roman" w:cs="Times New Roman"/>
          <w:color w:val="000000"/>
        </w:rPr>
        <w:t>hether</w:t>
      </w:r>
      <w:r w:rsidR="00332C52">
        <w:rPr>
          <w:rFonts w:ascii="Times New Roman" w:eastAsia="Times New Roman" w:hAnsi="Times New Roman" w:cs="Times New Roman"/>
          <w:color w:val="000000"/>
        </w:rPr>
        <w:t xml:space="preserve"> </w:t>
      </w:r>
      <w:proofErr w:type="spellStart"/>
      <w:r w:rsidR="00730FE9">
        <w:rPr>
          <w:rFonts w:ascii="Times New Roman" w:eastAsia="Times New Roman" w:hAnsi="Times New Roman" w:cs="Times New Roman"/>
          <w:i/>
          <w:iCs/>
          <w:color w:val="000000"/>
        </w:rPr>
        <w:t>Pocillopora</w:t>
      </w:r>
      <w:proofErr w:type="spellEnd"/>
      <w:r w:rsidR="00730FE9">
        <w:rPr>
          <w:rFonts w:ascii="Times New Roman" w:eastAsia="Times New Roman" w:hAnsi="Times New Roman" w:cs="Times New Roman"/>
          <w:i/>
          <w:iCs/>
          <w:color w:val="000000"/>
        </w:rPr>
        <w:t xml:space="preserve"> spp.</w:t>
      </w:r>
      <w:r w:rsidR="00730FE9">
        <w:rPr>
          <w:rFonts w:ascii="Times New Roman" w:eastAsia="Times New Roman" w:hAnsi="Times New Roman" w:cs="Times New Roman"/>
          <w:color w:val="000000"/>
        </w:rPr>
        <w:t xml:space="preserve"> </w:t>
      </w:r>
      <w:r w:rsidR="00730FE9" w:rsidRPr="00444627">
        <w:rPr>
          <w:rFonts w:ascii="Times New Roman" w:eastAsia="Times New Roman" w:hAnsi="Times New Roman" w:cs="Times New Roman"/>
        </w:rPr>
        <w:t xml:space="preserve">host </w:t>
      </w:r>
      <w:proofErr w:type="spellStart"/>
      <w:r w:rsidR="006B7FDB">
        <w:rPr>
          <w:rFonts w:ascii="Times New Roman" w:eastAsia="Times New Roman" w:hAnsi="Times New Roman" w:cs="Times New Roman"/>
          <w:color w:val="000000"/>
        </w:rPr>
        <w:t>Symbiodiniaceae</w:t>
      </w:r>
      <w:proofErr w:type="spellEnd"/>
      <w:r w:rsidR="006B7FDB">
        <w:rPr>
          <w:rFonts w:ascii="Times New Roman" w:eastAsia="Times New Roman" w:hAnsi="Times New Roman" w:cs="Times New Roman"/>
          <w:color w:val="000000"/>
        </w:rPr>
        <w:t xml:space="preserve"> associations </w:t>
      </w:r>
      <w:r w:rsidR="007E3141">
        <w:rPr>
          <w:rFonts w:ascii="Times New Roman" w:eastAsia="Times New Roman" w:hAnsi="Times New Roman" w:cs="Times New Roman"/>
          <w:color w:val="000000"/>
        </w:rPr>
        <w:t xml:space="preserve">that vary </w:t>
      </w:r>
      <w:r w:rsidR="00F36F60">
        <w:rPr>
          <w:rFonts w:ascii="Times New Roman" w:eastAsia="Times New Roman" w:hAnsi="Times New Roman" w:cs="Times New Roman"/>
          <w:color w:val="000000"/>
        </w:rPr>
        <w:t xml:space="preserve">according to seasonality </w:t>
      </w:r>
      <w:r w:rsidR="000E40CC">
        <w:rPr>
          <w:rFonts w:ascii="Times New Roman" w:eastAsia="Times New Roman" w:hAnsi="Times New Roman" w:cs="Times New Roman"/>
          <w:color w:val="000000"/>
        </w:rPr>
        <w:t xml:space="preserve">in temperature and/or salinity and across regions is </w:t>
      </w:r>
      <w:r w:rsidR="00C5179D">
        <w:rPr>
          <w:rFonts w:ascii="Times New Roman" w:eastAsia="Times New Roman" w:hAnsi="Times New Roman" w:cs="Times New Roman"/>
          <w:color w:val="000000"/>
        </w:rPr>
        <w:t xml:space="preserve">currently </w:t>
      </w:r>
      <w:r w:rsidR="0056717B">
        <w:rPr>
          <w:rFonts w:ascii="Times New Roman" w:eastAsia="Times New Roman" w:hAnsi="Times New Roman" w:cs="Times New Roman"/>
          <w:color w:val="000000"/>
        </w:rPr>
        <w:t>unknown and</w:t>
      </w:r>
      <w:r w:rsidR="000E40CC">
        <w:rPr>
          <w:rFonts w:ascii="Times New Roman" w:eastAsia="Times New Roman" w:hAnsi="Times New Roman" w:cs="Times New Roman"/>
          <w:color w:val="000000"/>
        </w:rPr>
        <w:t xml:space="preserve"> </w:t>
      </w:r>
      <w:r w:rsidR="000740D8">
        <w:rPr>
          <w:rFonts w:ascii="Times New Roman" w:eastAsia="Times New Roman" w:hAnsi="Times New Roman" w:cs="Times New Roman"/>
          <w:color w:val="000000"/>
        </w:rPr>
        <w:t xml:space="preserve">could provide clues </w:t>
      </w:r>
      <w:r w:rsidR="00CA797B">
        <w:rPr>
          <w:rFonts w:ascii="Times New Roman" w:eastAsia="Times New Roman" w:hAnsi="Times New Roman" w:cs="Times New Roman"/>
          <w:color w:val="000000"/>
        </w:rPr>
        <w:t xml:space="preserve">on </w:t>
      </w:r>
      <w:r w:rsidR="007F60C3">
        <w:rPr>
          <w:rFonts w:ascii="Times New Roman" w:eastAsia="Times New Roman" w:hAnsi="Times New Roman" w:cs="Times New Roman"/>
          <w:color w:val="000000"/>
        </w:rPr>
        <w:t>resistance mechanism</w:t>
      </w:r>
      <w:r w:rsidR="008D10CF">
        <w:rPr>
          <w:rFonts w:ascii="Times New Roman" w:eastAsia="Times New Roman" w:hAnsi="Times New Roman" w:cs="Times New Roman"/>
          <w:color w:val="000000"/>
        </w:rPr>
        <w:t>s</w:t>
      </w:r>
      <w:r w:rsidR="007F60C3">
        <w:rPr>
          <w:rFonts w:ascii="Times New Roman" w:eastAsia="Times New Roman" w:hAnsi="Times New Roman" w:cs="Times New Roman"/>
          <w:color w:val="000000"/>
        </w:rPr>
        <w:t xml:space="preserve"> to environmental stress. </w:t>
      </w:r>
      <w:r w:rsidR="00913540">
        <w:rPr>
          <w:rFonts w:ascii="Times New Roman" w:eastAsia="Times New Roman" w:hAnsi="Times New Roman" w:cs="Times New Roman"/>
          <w:color w:val="000000"/>
        </w:rPr>
        <w:t xml:space="preserve">The </w:t>
      </w:r>
      <w:r w:rsidR="007A0B29">
        <w:rPr>
          <w:rFonts w:ascii="Times New Roman" w:eastAsia="Times New Roman" w:hAnsi="Times New Roman" w:cs="Times New Roman"/>
          <w:color w:val="000000"/>
        </w:rPr>
        <w:t>aims</w:t>
      </w:r>
      <w:r w:rsidR="00913540">
        <w:rPr>
          <w:rFonts w:ascii="Times New Roman" w:eastAsia="Times New Roman" w:hAnsi="Times New Roman" w:cs="Times New Roman"/>
          <w:color w:val="000000"/>
        </w:rPr>
        <w:t xml:space="preserve"> of</w:t>
      </w:r>
      <w:r w:rsidR="007A0B29">
        <w:rPr>
          <w:rFonts w:ascii="Times New Roman" w:eastAsia="Times New Roman" w:hAnsi="Times New Roman" w:cs="Times New Roman"/>
          <w:color w:val="000000"/>
        </w:rPr>
        <w:t xml:space="preserve"> this study include </w:t>
      </w:r>
      <w:r w:rsidR="0049116E">
        <w:rPr>
          <w:rFonts w:ascii="Times New Roman" w:eastAsia="Times New Roman" w:hAnsi="Times New Roman" w:cs="Times New Roman"/>
          <w:color w:val="000000"/>
        </w:rPr>
        <w:t xml:space="preserve">to </w:t>
      </w:r>
      <w:r w:rsidR="007A0B29">
        <w:rPr>
          <w:rFonts w:ascii="Times New Roman" w:eastAsia="Times New Roman" w:hAnsi="Times New Roman" w:cs="Times New Roman"/>
          <w:color w:val="000000"/>
        </w:rPr>
        <w:t xml:space="preserve">1) </w:t>
      </w:r>
      <w:r w:rsidR="0049116E">
        <w:rPr>
          <w:rFonts w:ascii="Times New Roman" w:eastAsia="Times New Roman" w:hAnsi="Times New Roman" w:cs="Times New Roman"/>
          <w:color w:val="000000"/>
        </w:rPr>
        <w:t>i</w:t>
      </w:r>
      <w:r w:rsidR="007A0B29">
        <w:rPr>
          <w:rFonts w:ascii="Times New Roman" w:eastAsia="Times New Roman" w:hAnsi="Times New Roman" w:cs="Times New Roman"/>
          <w:color w:val="000000"/>
        </w:rPr>
        <w:t xml:space="preserve">dentify the </w:t>
      </w:r>
      <w:r w:rsidR="0049116E">
        <w:rPr>
          <w:rFonts w:ascii="Times New Roman" w:eastAsia="Times New Roman" w:hAnsi="Times New Roman" w:cs="Times New Roman"/>
          <w:color w:val="000000"/>
        </w:rPr>
        <w:t xml:space="preserve">zooxanthella clades associated with </w:t>
      </w:r>
      <w:proofErr w:type="spellStart"/>
      <w:r w:rsidR="0049116E">
        <w:rPr>
          <w:rFonts w:ascii="Times New Roman" w:eastAsia="Times New Roman" w:hAnsi="Times New Roman" w:cs="Times New Roman"/>
          <w:i/>
          <w:iCs/>
          <w:color w:val="000000"/>
        </w:rPr>
        <w:t>Pocillopora</w:t>
      </w:r>
      <w:proofErr w:type="spellEnd"/>
      <w:r w:rsidR="0049116E">
        <w:rPr>
          <w:rFonts w:ascii="Times New Roman" w:eastAsia="Times New Roman" w:hAnsi="Times New Roman" w:cs="Times New Roman"/>
          <w:i/>
          <w:iCs/>
          <w:color w:val="000000"/>
        </w:rPr>
        <w:t xml:space="preserve"> sp</w:t>
      </w:r>
      <w:r w:rsidR="004904EA">
        <w:rPr>
          <w:rFonts w:ascii="Times New Roman" w:eastAsia="Times New Roman" w:hAnsi="Times New Roman" w:cs="Times New Roman"/>
          <w:i/>
          <w:iCs/>
          <w:color w:val="000000"/>
        </w:rPr>
        <w:t>p.</w:t>
      </w:r>
      <w:r w:rsidR="004904EA">
        <w:rPr>
          <w:rFonts w:ascii="Times New Roman" w:eastAsia="Times New Roman" w:hAnsi="Times New Roman" w:cs="Times New Roman"/>
          <w:color w:val="000000"/>
        </w:rPr>
        <w:t>, 2)</w:t>
      </w:r>
      <w:r w:rsidR="00CD205F">
        <w:rPr>
          <w:rFonts w:ascii="Times New Roman" w:eastAsia="Times New Roman" w:hAnsi="Times New Roman" w:cs="Times New Roman"/>
          <w:color w:val="000000"/>
        </w:rPr>
        <w:t xml:space="preserve"> determine </w:t>
      </w:r>
      <w:r w:rsidR="00E05370">
        <w:rPr>
          <w:rFonts w:ascii="Times New Roman" w:eastAsia="Times New Roman" w:hAnsi="Times New Roman" w:cs="Times New Roman"/>
          <w:color w:val="000000"/>
        </w:rPr>
        <w:t xml:space="preserve">differences in </w:t>
      </w:r>
      <w:proofErr w:type="spellStart"/>
      <w:r w:rsidR="00497C49">
        <w:rPr>
          <w:rFonts w:ascii="Times New Roman" w:eastAsia="Times New Roman" w:hAnsi="Times New Roman" w:cs="Times New Roman"/>
          <w:color w:val="000000"/>
        </w:rPr>
        <w:t>Symbiodiniaceae</w:t>
      </w:r>
      <w:proofErr w:type="spellEnd"/>
      <w:r w:rsidR="00497C49">
        <w:rPr>
          <w:rFonts w:ascii="Times New Roman" w:eastAsia="Times New Roman" w:hAnsi="Times New Roman" w:cs="Times New Roman"/>
          <w:color w:val="000000"/>
        </w:rPr>
        <w:t xml:space="preserve"> communities </w:t>
      </w:r>
      <w:r w:rsidR="004E13EF">
        <w:rPr>
          <w:rFonts w:ascii="Times New Roman" w:eastAsia="Times New Roman" w:hAnsi="Times New Roman" w:cs="Times New Roman"/>
          <w:color w:val="000000"/>
        </w:rPr>
        <w:t xml:space="preserve">between corals from the Gulf of </w:t>
      </w:r>
      <w:proofErr w:type="spellStart"/>
      <w:r w:rsidR="004E13EF">
        <w:rPr>
          <w:rFonts w:ascii="Times New Roman" w:eastAsia="Times New Roman" w:hAnsi="Times New Roman" w:cs="Times New Roman"/>
          <w:color w:val="000000"/>
        </w:rPr>
        <w:t>Chiriqui</w:t>
      </w:r>
      <w:proofErr w:type="spellEnd"/>
      <w:r w:rsidR="004E13EF">
        <w:rPr>
          <w:rFonts w:ascii="Times New Roman" w:eastAsia="Times New Roman" w:hAnsi="Times New Roman" w:cs="Times New Roman"/>
          <w:color w:val="000000"/>
        </w:rPr>
        <w:t xml:space="preserve"> and Gulf of Panama and/or across </w:t>
      </w:r>
      <w:r w:rsidR="004051A9">
        <w:rPr>
          <w:rFonts w:ascii="Times New Roman" w:eastAsia="Times New Roman" w:hAnsi="Times New Roman" w:cs="Times New Roman"/>
          <w:color w:val="000000"/>
        </w:rPr>
        <w:t xml:space="preserve">upwelling, non-upwelling, and wet seasons, 3) </w:t>
      </w:r>
      <w:r w:rsidR="00BA18F8">
        <w:rPr>
          <w:rFonts w:ascii="Times New Roman" w:eastAsia="Times New Roman" w:hAnsi="Times New Roman" w:cs="Times New Roman"/>
          <w:color w:val="000000"/>
        </w:rPr>
        <w:t xml:space="preserve">and concurrently </w:t>
      </w:r>
      <w:r w:rsidR="00BA18F8" w:rsidRPr="00444627">
        <w:rPr>
          <w:rFonts w:ascii="Times New Roman" w:eastAsia="Times New Roman" w:hAnsi="Times New Roman" w:cs="Times New Roman"/>
        </w:rPr>
        <w:t xml:space="preserve">within </w:t>
      </w:r>
      <w:r w:rsidR="00E00D53">
        <w:rPr>
          <w:rFonts w:ascii="Times New Roman" w:eastAsia="Times New Roman" w:hAnsi="Times New Roman" w:cs="Times New Roman"/>
        </w:rPr>
        <w:t>colonies</w:t>
      </w:r>
      <w:r w:rsidR="00BA18F8" w:rsidRPr="00444627">
        <w:rPr>
          <w:rFonts w:ascii="Times New Roman" w:eastAsia="Times New Roman" w:hAnsi="Times New Roman" w:cs="Times New Roman"/>
        </w:rPr>
        <w:t>.</w:t>
      </w:r>
    </w:p>
    <w:p w14:paraId="70BF46B8" w14:textId="7508FB80" w:rsidR="00D835EB" w:rsidRDefault="00D835EB" w:rsidP="00D835EB">
      <w:pPr>
        <w:spacing w:line="360" w:lineRule="auto"/>
        <w:rPr>
          <w:rFonts w:ascii="Times New Roman" w:eastAsia="Times New Roman" w:hAnsi="Times New Roman" w:cs="Times New Roman"/>
        </w:rPr>
      </w:pPr>
    </w:p>
    <w:p w14:paraId="74A544AC" w14:textId="7D21CD98" w:rsidR="00D835EB" w:rsidRDefault="00D835EB" w:rsidP="00D835EB">
      <w:pPr>
        <w:spacing w:line="360" w:lineRule="auto"/>
        <w:rPr>
          <w:rFonts w:ascii="Times New Roman" w:eastAsia="Times New Roman" w:hAnsi="Times New Roman" w:cs="Times New Roman"/>
        </w:rPr>
      </w:pPr>
      <w:r>
        <w:rPr>
          <w:rFonts w:ascii="Times New Roman" w:eastAsia="Times New Roman" w:hAnsi="Times New Roman" w:cs="Times New Roman"/>
        </w:rPr>
        <w:t>REFERENCES</w:t>
      </w:r>
    </w:p>
    <w:p w14:paraId="14D93BDA" w14:textId="77777777" w:rsidR="00D835EB" w:rsidRPr="004904EA" w:rsidRDefault="00D835EB" w:rsidP="00D835EB">
      <w:pPr>
        <w:spacing w:line="360" w:lineRule="auto"/>
        <w:rPr>
          <w:rFonts w:ascii="Times New Roman" w:eastAsia="Times New Roman" w:hAnsi="Times New Roman" w:cs="Times New Roman"/>
        </w:rPr>
      </w:pPr>
    </w:p>
    <w:sdt>
      <w:sdtPr>
        <w:rPr>
          <w:rFonts w:ascii="Times" w:eastAsia="Times New Roman" w:hAnsi="Times" w:cs="Times New Roman"/>
        </w:rPr>
        <w:tag w:val="MENDELEY_BIBLIOGRAPHY"/>
        <w:id w:val="1782761680"/>
        <w:placeholder>
          <w:docPart w:val="DefaultPlaceholder_-1854013440"/>
        </w:placeholder>
      </w:sdtPr>
      <w:sdtContent>
        <w:p w14:paraId="278D187F" w14:textId="77777777" w:rsidR="00D835EB" w:rsidRPr="00D835EB" w:rsidRDefault="00D835EB">
          <w:pPr>
            <w:autoSpaceDE w:val="0"/>
            <w:autoSpaceDN w:val="0"/>
            <w:ind w:hanging="640"/>
            <w:divId w:val="1932935327"/>
            <w:rPr>
              <w:rFonts w:ascii="Times" w:eastAsia="Times New Roman" w:hAnsi="Times"/>
            </w:rPr>
          </w:pPr>
          <w:r w:rsidRPr="00D835EB">
            <w:rPr>
              <w:rFonts w:ascii="Times" w:eastAsia="Times New Roman" w:hAnsi="Times"/>
            </w:rPr>
            <w:t>1.</w:t>
          </w:r>
          <w:r w:rsidRPr="00D835EB">
            <w:rPr>
              <w:rFonts w:ascii="Times" w:eastAsia="Times New Roman" w:hAnsi="Times"/>
            </w:rPr>
            <w:tab/>
            <w:t xml:space="preserve">Epstein HE, Smith HA, Cantin NE, </w:t>
          </w:r>
          <w:proofErr w:type="spellStart"/>
          <w:r w:rsidRPr="00D835EB">
            <w:rPr>
              <w:rFonts w:ascii="Times" w:eastAsia="Times New Roman" w:hAnsi="Times"/>
            </w:rPr>
            <w:t>Mocellin</w:t>
          </w:r>
          <w:proofErr w:type="spellEnd"/>
          <w:r w:rsidRPr="00D835EB">
            <w:rPr>
              <w:rFonts w:ascii="Times" w:eastAsia="Times New Roman" w:hAnsi="Times"/>
            </w:rPr>
            <w:t xml:space="preserve"> VJL, Torda G, van Oppen MJH. 2019 Temporal Variation in the Microbiome of Acropora Coral Species Does Not Reflect Seasonality. </w:t>
          </w:r>
          <w:r w:rsidRPr="00D835EB">
            <w:rPr>
              <w:rFonts w:ascii="Times" w:eastAsia="Times New Roman" w:hAnsi="Times"/>
              <w:i/>
              <w:iCs/>
            </w:rPr>
            <w:t xml:space="preserve">Front </w:t>
          </w:r>
          <w:proofErr w:type="spellStart"/>
          <w:r w:rsidRPr="00D835EB">
            <w:rPr>
              <w:rFonts w:ascii="Times" w:eastAsia="Times New Roman" w:hAnsi="Times"/>
              <w:i/>
              <w:iCs/>
            </w:rPr>
            <w:t>Microbiol</w:t>
          </w:r>
          <w:proofErr w:type="spellEnd"/>
          <w:r w:rsidRPr="00D835EB">
            <w:rPr>
              <w:rFonts w:ascii="Times" w:eastAsia="Times New Roman" w:hAnsi="Times"/>
            </w:rPr>
            <w:t xml:space="preserve"> </w:t>
          </w:r>
          <w:r w:rsidRPr="00D835EB">
            <w:rPr>
              <w:rFonts w:ascii="Times" w:eastAsia="Times New Roman" w:hAnsi="Times"/>
              <w:b/>
              <w:bCs/>
            </w:rPr>
            <w:t>10</w:t>
          </w:r>
          <w:r w:rsidRPr="00D835EB">
            <w:rPr>
              <w:rFonts w:ascii="Times" w:eastAsia="Times New Roman" w:hAnsi="Times"/>
            </w:rPr>
            <w:t>. (doi:10.3389/fmicb.2019.01775)</w:t>
          </w:r>
        </w:p>
        <w:p w14:paraId="6AF18E49" w14:textId="77777777" w:rsidR="00D835EB" w:rsidRPr="00D835EB" w:rsidRDefault="00D835EB">
          <w:pPr>
            <w:autoSpaceDE w:val="0"/>
            <w:autoSpaceDN w:val="0"/>
            <w:ind w:hanging="640"/>
            <w:divId w:val="838623232"/>
            <w:rPr>
              <w:rFonts w:ascii="Times" w:eastAsia="Times New Roman" w:hAnsi="Times"/>
            </w:rPr>
          </w:pPr>
          <w:r w:rsidRPr="00D835EB">
            <w:rPr>
              <w:rFonts w:ascii="Times" w:eastAsia="Times New Roman" w:hAnsi="Times"/>
            </w:rPr>
            <w:t>2.</w:t>
          </w:r>
          <w:r w:rsidRPr="00D835EB">
            <w:rPr>
              <w:rFonts w:ascii="Times" w:eastAsia="Times New Roman" w:hAnsi="Times"/>
            </w:rPr>
            <w:tab/>
            <w:t xml:space="preserve">LaJeunesse TC, Smith RT, Finney J, Oxenford H. 2009 Outbreak and persistence of opportunistic symbiotic dinoflagellates during the 2005 Caribbean mass coral ‘bleaching’ event. </w:t>
          </w:r>
          <w:r w:rsidRPr="00D835EB">
            <w:rPr>
              <w:rFonts w:ascii="Times" w:eastAsia="Times New Roman" w:hAnsi="Times"/>
              <w:i/>
              <w:iCs/>
            </w:rPr>
            <w:t>Proceedings of the Royal Society B: Biological Sciences</w:t>
          </w:r>
          <w:r w:rsidRPr="00D835EB">
            <w:rPr>
              <w:rFonts w:ascii="Times" w:eastAsia="Times New Roman" w:hAnsi="Times"/>
            </w:rPr>
            <w:t xml:space="preserve"> </w:t>
          </w:r>
          <w:r w:rsidRPr="00D835EB">
            <w:rPr>
              <w:rFonts w:ascii="Times" w:eastAsia="Times New Roman" w:hAnsi="Times"/>
              <w:b/>
              <w:bCs/>
            </w:rPr>
            <w:t>276</w:t>
          </w:r>
          <w:r w:rsidRPr="00D835EB">
            <w:rPr>
              <w:rFonts w:ascii="Times" w:eastAsia="Times New Roman" w:hAnsi="Times"/>
            </w:rPr>
            <w:t>, 4139–4148. (doi:10.1098/rspb.2009.1405)</w:t>
          </w:r>
        </w:p>
        <w:p w14:paraId="4FEC71AB" w14:textId="77777777" w:rsidR="00D835EB" w:rsidRPr="00D835EB" w:rsidRDefault="00D835EB">
          <w:pPr>
            <w:autoSpaceDE w:val="0"/>
            <w:autoSpaceDN w:val="0"/>
            <w:ind w:hanging="640"/>
            <w:divId w:val="397675295"/>
            <w:rPr>
              <w:rFonts w:ascii="Times" w:eastAsia="Times New Roman" w:hAnsi="Times"/>
            </w:rPr>
          </w:pPr>
          <w:r w:rsidRPr="00D835EB">
            <w:rPr>
              <w:rFonts w:ascii="Times" w:eastAsia="Times New Roman" w:hAnsi="Times"/>
            </w:rPr>
            <w:t>3.</w:t>
          </w:r>
          <w:r w:rsidRPr="00D835EB">
            <w:rPr>
              <w:rFonts w:ascii="Times" w:eastAsia="Times New Roman" w:hAnsi="Times"/>
            </w:rPr>
            <w:tab/>
            <w:t xml:space="preserve">Randall CJ, Toth LT, Leichter JJ, Maté JL, Aronson RB. 2020 Upwelling buffers climate change impacts on coral reefs of the eastern tropical Pacific. </w:t>
          </w:r>
          <w:r w:rsidRPr="00D835EB">
            <w:rPr>
              <w:rFonts w:ascii="Times" w:eastAsia="Times New Roman" w:hAnsi="Times"/>
              <w:i/>
              <w:iCs/>
            </w:rPr>
            <w:t>Ecology</w:t>
          </w:r>
          <w:r w:rsidRPr="00D835EB">
            <w:rPr>
              <w:rFonts w:ascii="Times" w:eastAsia="Times New Roman" w:hAnsi="Times"/>
            </w:rPr>
            <w:t xml:space="preserve"> </w:t>
          </w:r>
          <w:r w:rsidRPr="00D835EB">
            <w:rPr>
              <w:rFonts w:ascii="Times" w:eastAsia="Times New Roman" w:hAnsi="Times"/>
              <w:b/>
              <w:bCs/>
            </w:rPr>
            <w:t>101</w:t>
          </w:r>
          <w:r w:rsidRPr="00D835EB">
            <w:rPr>
              <w:rFonts w:ascii="Times" w:eastAsia="Times New Roman" w:hAnsi="Times"/>
            </w:rPr>
            <w:t>. (doi:10.1002/ecy.2918)</w:t>
          </w:r>
        </w:p>
        <w:p w14:paraId="3CD17D5F" w14:textId="77777777" w:rsidR="00D835EB" w:rsidRPr="00D835EB" w:rsidRDefault="00D835EB">
          <w:pPr>
            <w:autoSpaceDE w:val="0"/>
            <w:autoSpaceDN w:val="0"/>
            <w:ind w:hanging="640"/>
            <w:divId w:val="1024787449"/>
            <w:rPr>
              <w:rFonts w:ascii="Times" w:eastAsia="Times New Roman" w:hAnsi="Times"/>
            </w:rPr>
          </w:pPr>
          <w:r w:rsidRPr="00D835EB">
            <w:rPr>
              <w:rFonts w:ascii="Times" w:eastAsia="Times New Roman" w:hAnsi="Times"/>
            </w:rPr>
            <w:lastRenderedPageBreak/>
            <w:t>4.</w:t>
          </w:r>
          <w:r w:rsidRPr="00D835EB">
            <w:rPr>
              <w:rFonts w:ascii="Times" w:eastAsia="Times New Roman" w:hAnsi="Times"/>
            </w:rPr>
            <w:tab/>
          </w:r>
          <w:proofErr w:type="spellStart"/>
          <w:r w:rsidRPr="00D835EB">
            <w:rPr>
              <w:rFonts w:ascii="Times" w:eastAsia="Times New Roman" w:hAnsi="Times"/>
            </w:rPr>
            <w:t>Alory</w:t>
          </w:r>
          <w:proofErr w:type="spellEnd"/>
          <w:r w:rsidRPr="00D835EB">
            <w:rPr>
              <w:rFonts w:ascii="Times" w:eastAsia="Times New Roman" w:hAnsi="Times"/>
            </w:rPr>
            <w:t xml:space="preserve"> G, Maes C, Delcroix T, Reul N, Illig S. 2012 Seasonal dynamics of sea surface salinity off Panama: The far Eastern Pacific Fresh Pool. </w:t>
          </w:r>
          <w:r w:rsidRPr="00D835EB">
            <w:rPr>
              <w:rFonts w:ascii="Times" w:eastAsia="Times New Roman" w:hAnsi="Times"/>
              <w:i/>
              <w:iCs/>
            </w:rPr>
            <w:t xml:space="preserve">J </w:t>
          </w:r>
          <w:proofErr w:type="spellStart"/>
          <w:r w:rsidRPr="00D835EB">
            <w:rPr>
              <w:rFonts w:ascii="Times" w:eastAsia="Times New Roman" w:hAnsi="Times"/>
              <w:i/>
              <w:iCs/>
            </w:rPr>
            <w:t>Geophys</w:t>
          </w:r>
          <w:proofErr w:type="spellEnd"/>
          <w:r w:rsidRPr="00D835EB">
            <w:rPr>
              <w:rFonts w:ascii="Times" w:eastAsia="Times New Roman" w:hAnsi="Times"/>
              <w:i/>
              <w:iCs/>
            </w:rPr>
            <w:t xml:space="preserve"> Res Oceans</w:t>
          </w:r>
          <w:r w:rsidRPr="00D835EB">
            <w:rPr>
              <w:rFonts w:ascii="Times" w:eastAsia="Times New Roman" w:hAnsi="Times"/>
            </w:rPr>
            <w:t xml:space="preserve"> </w:t>
          </w:r>
          <w:r w:rsidRPr="00D835EB">
            <w:rPr>
              <w:rFonts w:ascii="Times" w:eastAsia="Times New Roman" w:hAnsi="Times"/>
              <w:b/>
              <w:bCs/>
            </w:rPr>
            <w:t>117</w:t>
          </w:r>
          <w:r w:rsidRPr="00D835EB">
            <w:rPr>
              <w:rFonts w:ascii="Times" w:eastAsia="Times New Roman" w:hAnsi="Times"/>
            </w:rPr>
            <w:t>, n/a-n/a. (doi:10.1029/2011JC007802)</w:t>
          </w:r>
        </w:p>
        <w:p w14:paraId="4BC36D98" w14:textId="77777777" w:rsidR="00D835EB" w:rsidRPr="00D835EB" w:rsidRDefault="00D835EB">
          <w:pPr>
            <w:autoSpaceDE w:val="0"/>
            <w:autoSpaceDN w:val="0"/>
            <w:ind w:hanging="640"/>
            <w:divId w:val="1850556500"/>
            <w:rPr>
              <w:rFonts w:ascii="Times" w:eastAsia="Times New Roman" w:hAnsi="Times"/>
            </w:rPr>
          </w:pPr>
          <w:r w:rsidRPr="00D835EB">
            <w:rPr>
              <w:rFonts w:ascii="Times" w:eastAsia="Times New Roman" w:hAnsi="Times"/>
            </w:rPr>
            <w:t>5.</w:t>
          </w:r>
          <w:r w:rsidRPr="00D835EB">
            <w:rPr>
              <w:rFonts w:ascii="Times" w:eastAsia="Times New Roman" w:hAnsi="Times"/>
            </w:rPr>
            <w:tab/>
            <w:t xml:space="preserve">Glynn P, Mate J, Baker A, Calderón M. 2001 Coral bleaching and mortality in Panama and Ecuador during the 1997-1998 El Niño-Southern Oscillation event: Spatial/temporal patterns and comparisons with the 1982-1983 event. </w:t>
          </w:r>
          <w:r w:rsidRPr="00D835EB">
            <w:rPr>
              <w:rFonts w:ascii="Times" w:eastAsia="Times New Roman" w:hAnsi="Times"/>
              <w:i/>
              <w:iCs/>
            </w:rPr>
            <w:t>Bull Mar Sci</w:t>
          </w:r>
          <w:r w:rsidRPr="00D835EB">
            <w:rPr>
              <w:rFonts w:ascii="Times" w:eastAsia="Times New Roman" w:hAnsi="Times"/>
            </w:rPr>
            <w:t xml:space="preserve"> </w:t>
          </w:r>
          <w:r w:rsidRPr="00D835EB">
            <w:rPr>
              <w:rFonts w:ascii="Times" w:eastAsia="Times New Roman" w:hAnsi="Times"/>
              <w:b/>
              <w:bCs/>
            </w:rPr>
            <w:t>69</w:t>
          </w:r>
          <w:r w:rsidRPr="00D835EB">
            <w:rPr>
              <w:rFonts w:ascii="Times" w:eastAsia="Times New Roman" w:hAnsi="Times"/>
            </w:rPr>
            <w:t>, 79–109.</w:t>
          </w:r>
        </w:p>
        <w:p w14:paraId="23503005" w14:textId="77777777" w:rsidR="00D835EB" w:rsidRPr="00D835EB" w:rsidRDefault="00D835EB">
          <w:pPr>
            <w:autoSpaceDE w:val="0"/>
            <w:autoSpaceDN w:val="0"/>
            <w:ind w:hanging="640"/>
            <w:divId w:val="1749694777"/>
            <w:rPr>
              <w:rFonts w:ascii="Times" w:eastAsia="Times New Roman" w:hAnsi="Times"/>
            </w:rPr>
          </w:pPr>
          <w:r w:rsidRPr="00D835EB">
            <w:rPr>
              <w:rFonts w:ascii="Times" w:eastAsia="Times New Roman" w:hAnsi="Times"/>
            </w:rPr>
            <w:t>6.</w:t>
          </w:r>
          <w:r w:rsidRPr="00D835EB">
            <w:rPr>
              <w:rFonts w:ascii="Times" w:eastAsia="Times New Roman" w:hAnsi="Times"/>
            </w:rPr>
            <w:tab/>
            <w:t xml:space="preserve">Oppen MJH van., </w:t>
          </w:r>
          <w:proofErr w:type="spellStart"/>
          <w:r w:rsidRPr="00D835EB">
            <w:rPr>
              <w:rFonts w:ascii="Times" w:eastAsia="Times New Roman" w:hAnsi="Times"/>
            </w:rPr>
            <w:t>Mahiny</w:t>
          </w:r>
          <w:proofErr w:type="spellEnd"/>
          <w:r w:rsidRPr="00D835EB">
            <w:rPr>
              <w:rFonts w:ascii="Times" w:eastAsia="Times New Roman" w:hAnsi="Times"/>
            </w:rPr>
            <w:t xml:space="preserve"> AJ, Done TJ. 2005 Geographic distribution of zooxanthella types in three coral species on the Great Barrier Reef sampled after the 2002 bleaching event. </w:t>
          </w:r>
          <w:r w:rsidRPr="00D835EB">
            <w:rPr>
              <w:rFonts w:ascii="Times" w:eastAsia="Times New Roman" w:hAnsi="Times"/>
              <w:i/>
              <w:iCs/>
            </w:rPr>
            <w:t>Coral Reefs</w:t>
          </w:r>
          <w:r w:rsidRPr="00D835EB">
            <w:rPr>
              <w:rFonts w:ascii="Times" w:eastAsia="Times New Roman" w:hAnsi="Times"/>
            </w:rPr>
            <w:t xml:space="preserve"> </w:t>
          </w:r>
          <w:r w:rsidRPr="00D835EB">
            <w:rPr>
              <w:rFonts w:ascii="Times" w:eastAsia="Times New Roman" w:hAnsi="Times"/>
              <w:b/>
              <w:bCs/>
            </w:rPr>
            <w:t>24</w:t>
          </w:r>
          <w:r w:rsidRPr="00D835EB">
            <w:rPr>
              <w:rFonts w:ascii="Times" w:eastAsia="Times New Roman" w:hAnsi="Times"/>
            </w:rPr>
            <w:t>, 482–487. (doi:10.1007/s00338-005-0487-1)</w:t>
          </w:r>
        </w:p>
        <w:p w14:paraId="6BEB67E9" w14:textId="564EF473" w:rsidR="006C70E4" w:rsidRDefault="00D835EB" w:rsidP="00444627">
          <w:pPr>
            <w:rPr>
              <w:rFonts w:ascii="Times New Roman" w:eastAsia="Times New Roman" w:hAnsi="Times New Roman" w:cs="Times New Roman"/>
            </w:rPr>
          </w:pPr>
          <w:r w:rsidRPr="00D835EB">
            <w:rPr>
              <w:rFonts w:ascii="Times" w:eastAsia="Times New Roman" w:hAnsi="Times"/>
            </w:rPr>
            <w:t> </w:t>
          </w:r>
        </w:p>
      </w:sdtContent>
    </w:sdt>
    <w:p w14:paraId="476DF747" w14:textId="2724AA5D" w:rsidR="0038506C" w:rsidRDefault="006C4726">
      <w:pPr>
        <w:rPr>
          <w:rFonts w:ascii="Times" w:hAnsi="Times"/>
          <w:b/>
          <w:bCs/>
        </w:rPr>
      </w:pPr>
      <w:r w:rsidRPr="008E66C3">
        <w:rPr>
          <w:rFonts w:ascii="Times" w:hAnsi="Times"/>
          <w:b/>
          <w:bCs/>
        </w:rPr>
        <w:t>Additional activities</w:t>
      </w:r>
    </w:p>
    <w:p w14:paraId="44A86842" w14:textId="0BB487D8" w:rsidR="00787D1A" w:rsidRDefault="00787D1A">
      <w:pPr>
        <w:rPr>
          <w:rFonts w:ascii="Times" w:hAnsi="Times"/>
          <w:b/>
          <w:bCs/>
        </w:rPr>
      </w:pPr>
    </w:p>
    <w:p w14:paraId="73FC7084" w14:textId="5924B6DC" w:rsidR="00204A86" w:rsidRDefault="00204A86" w:rsidP="000F18C8">
      <w:pPr>
        <w:pStyle w:val="Paragraphedeliste"/>
        <w:numPr>
          <w:ilvl w:val="0"/>
          <w:numId w:val="1"/>
        </w:numPr>
        <w:rPr>
          <w:rFonts w:ascii="Times" w:hAnsi="Times"/>
        </w:rPr>
      </w:pPr>
      <w:r>
        <w:rPr>
          <w:rFonts w:ascii="Times" w:hAnsi="Times"/>
        </w:rPr>
        <w:t>DNA extractions</w:t>
      </w:r>
    </w:p>
    <w:p w14:paraId="27CC111C" w14:textId="2DBE2E21" w:rsidR="00787D1A" w:rsidRPr="000F18C8" w:rsidRDefault="007964FC" w:rsidP="000F18C8">
      <w:pPr>
        <w:pStyle w:val="Paragraphedeliste"/>
        <w:numPr>
          <w:ilvl w:val="0"/>
          <w:numId w:val="1"/>
        </w:numPr>
        <w:rPr>
          <w:rFonts w:ascii="Times" w:hAnsi="Times"/>
        </w:rPr>
      </w:pPr>
      <w:r w:rsidRPr="000F18C8">
        <w:rPr>
          <w:rFonts w:ascii="Times" w:hAnsi="Times"/>
        </w:rPr>
        <w:t>D</w:t>
      </w:r>
      <w:r w:rsidR="00666ACD" w:rsidRPr="000F18C8">
        <w:rPr>
          <w:rFonts w:ascii="Times" w:hAnsi="Times"/>
        </w:rPr>
        <w:t xml:space="preserve">evelopment of methodology and protocols for creating </w:t>
      </w:r>
      <w:proofErr w:type="spellStart"/>
      <w:r w:rsidRPr="000F18C8">
        <w:rPr>
          <w:rFonts w:ascii="Times New Roman" w:eastAsia="Times New Roman" w:hAnsi="Times New Roman" w:cs="Times New Roman"/>
          <w:i/>
          <w:iCs/>
          <w:color w:val="000000"/>
        </w:rPr>
        <w:t>Pocillopora</w:t>
      </w:r>
      <w:proofErr w:type="spellEnd"/>
      <w:r w:rsidRPr="000F18C8">
        <w:rPr>
          <w:rFonts w:ascii="Times New Roman" w:eastAsia="Times New Roman" w:hAnsi="Times New Roman" w:cs="Times New Roman"/>
          <w:i/>
          <w:iCs/>
          <w:color w:val="000000"/>
        </w:rPr>
        <w:t xml:space="preserve"> spp</w:t>
      </w:r>
      <w:r w:rsidRPr="000F18C8">
        <w:rPr>
          <w:rFonts w:ascii="Times" w:hAnsi="Times"/>
        </w:rPr>
        <w:t xml:space="preserve">. </w:t>
      </w:r>
      <w:r w:rsidR="00666ACD" w:rsidRPr="000F18C8">
        <w:rPr>
          <w:rFonts w:ascii="Times" w:hAnsi="Times"/>
        </w:rPr>
        <w:t>photo</w:t>
      </w:r>
      <w:r w:rsidRPr="000F18C8">
        <w:rPr>
          <w:rFonts w:ascii="Times" w:hAnsi="Times"/>
        </w:rPr>
        <w:t>-</w:t>
      </w:r>
      <w:r w:rsidR="00666ACD" w:rsidRPr="000F18C8">
        <w:rPr>
          <w:rFonts w:ascii="Times" w:hAnsi="Times"/>
        </w:rPr>
        <w:t xml:space="preserve">irradiance </w:t>
      </w:r>
      <w:r w:rsidRPr="000F18C8">
        <w:rPr>
          <w:rFonts w:ascii="Times" w:hAnsi="Times"/>
        </w:rPr>
        <w:t>(PI) curves</w:t>
      </w:r>
      <w:r w:rsidR="00940DF7">
        <w:rPr>
          <w:rFonts w:ascii="Times" w:hAnsi="Times"/>
        </w:rPr>
        <w:t xml:space="preserve"> at the multi-stressor experimental system at Naos</w:t>
      </w:r>
    </w:p>
    <w:p w14:paraId="1DA8BD1A" w14:textId="38235E8A" w:rsidR="005A1C5E" w:rsidRDefault="000F18C8" w:rsidP="000F18C8">
      <w:pPr>
        <w:pStyle w:val="Paragraphedeliste"/>
        <w:numPr>
          <w:ilvl w:val="0"/>
          <w:numId w:val="1"/>
        </w:numPr>
        <w:rPr>
          <w:rFonts w:ascii="Times" w:hAnsi="Times"/>
        </w:rPr>
      </w:pPr>
      <w:r>
        <w:rPr>
          <w:rFonts w:ascii="Times" w:hAnsi="Times"/>
        </w:rPr>
        <w:t xml:space="preserve">Field sampling </w:t>
      </w:r>
      <w:r w:rsidR="00A30380">
        <w:rPr>
          <w:rFonts w:ascii="Times" w:hAnsi="Times"/>
        </w:rPr>
        <w:t xml:space="preserve">and data collection </w:t>
      </w:r>
      <w:r w:rsidR="00891A87">
        <w:rPr>
          <w:rFonts w:ascii="Times" w:hAnsi="Times"/>
        </w:rPr>
        <w:t xml:space="preserve">in November (wet season) </w:t>
      </w:r>
      <w:r w:rsidR="0061547C">
        <w:rPr>
          <w:rFonts w:ascii="Times" w:hAnsi="Times"/>
        </w:rPr>
        <w:t xml:space="preserve">and March (upwelling season) at </w:t>
      </w:r>
      <w:proofErr w:type="spellStart"/>
      <w:r w:rsidR="0061547C">
        <w:rPr>
          <w:rFonts w:ascii="Times" w:hAnsi="Times"/>
        </w:rPr>
        <w:t>Coiba</w:t>
      </w:r>
      <w:proofErr w:type="spellEnd"/>
      <w:r w:rsidR="0061547C">
        <w:rPr>
          <w:rFonts w:ascii="Times" w:hAnsi="Times"/>
        </w:rPr>
        <w:t xml:space="preserve"> National Park and archipelago Las Perlas</w:t>
      </w:r>
    </w:p>
    <w:p w14:paraId="7D30C9B5" w14:textId="62E34583" w:rsidR="00940DF7" w:rsidRDefault="009E20AB" w:rsidP="000F18C8">
      <w:pPr>
        <w:pStyle w:val="Paragraphedeliste"/>
        <w:numPr>
          <w:ilvl w:val="0"/>
          <w:numId w:val="1"/>
        </w:numPr>
        <w:rPr>
          <w:rFonts w:ascii="Times" w:hAnsi="Times"/>
        </w:rPr>
      </w:pPr>
      <w:r>
        <w:rPr>
          <w:rFonts w:ascii="Times" w:hAnsi="Times"/>
        </w:rPr>
        <w:t xml:space="preserve">Maintenance </w:t>
      </w:r>
      <w:r w:rsidR="00406714">
        <w:rPr>
          <w:rFonts w:ascii="Times" w:hAnsi="Times"/>
        </w:rPr>
        <w:t xml:space="preserve">and plumbing </w:t>
      </w:r>
      <w:r w:rsidR="00613159">
        <w:rPr>
          <w:rFonts w:ascii="Times" w:hAnsi="Times"/>
        </w:rPr>
        <w:t>of</w:t>
      </w:r>
      <w:r w:rsidR="00580DE7">
        <w:rPr>
          <w:rFonts w:ascii="Times" w:hAnsi="Times"/>
        </w:rPr>
        <w:t xml:space="preserve"> </w:t>
      </w:r>
      <w:r w:rsidR="002B7619">
        <w:rPr>
          <w:rFonts w:ascii="Times" w:hAnsi="Times"/>
        </w:rPr>
        <w:t>component</w:t>
      </w:r>
      <w:r w:rsidR="008D5D13">
        <w:rPr>
          <w:rFonts w:ascii="Times" w:hAnsi="Times"/>
        </w:rPr>
        <w:t>s</w:t>
      </w:r>
      <w:r w:rsidR="002B7619">
        <w:rPr>
          <w:rFonts w:ascii="Times" w:hAnsi="Times"/>
        </w:rPr>
        <w:t xml:space="preserve"> for</w:t>
      </w:r>
      <w:r w:rsidR="00613159">
        <w:rPr>
          <w:rFonts w:ascii="Times" w:hAnsi="Times"/>
        </w:rPr>
        <w:t xml:space="preserve"> multi-stressor experimental</w:t>
      </w:r>
      <w:r w:rsidR="00C5314E">
        <w:rPr>
          <w:rFonts w:ascii="Times" w:hAnsi="Times"/>
        </w:rPr>
        <w:t xml:space="preserve"> system </w:t>
      </w:r>
      <w:r w:rsidR="008037E9">
        <w:rPr>
          <w:rFonts w:ascii="Times" w:hAnsi="Times"/>
        </w:rPr>
        <w:t xml:space="preserve">(feedback and </w:t>
      </w:r>
      <w:r w:rsidR="00CE63AC">
        <w:rPr>
          <w:rFonts w:ascii="Times" w:hAnsi="Times"/>
        </w:rPr>
        <w:t xml:space="preserve">input </w:t>
      </w:r>
      <w:r w:rsidR="00335396">
        <w:rPr>
          <w:rFonts w:ascii="Times" w:hAnsi="Times"/>
        </w:rPr>
        <w:t>for improvement are welcome)</w:t>
      </w:r>
    </w:p>
    <w:p w14:paraId="52E72E76" w14:textId="7AA3EE4A" w:rsidR="00135154" w:rsidRPr="006B799D" w:rsidRDefault="00435C33" w:rsidP="000F18C8">
      <w:pPr>
        <w:pStyle w:val="Paragraphedeliste"/>
        <w:numPr>
          <w:ilvl w:val="0"/>
          <w:numId w:val="1"/>
        </w:numPr>
        <w:rPr>
          <w:rFonts w:ascii="Times" w:hAnsi="Times"/>
        </w:rPr>
      </w:pPr>
      <w:r>
        <w:rPr>
          <w:rFonts w:ascii="Times" w:hAnsi="Times"/>
        </w:rPr>
        <w:t xml:space="preserve">Assist with experiments </w:t>
      </w:r>
      <w:r w:rsidR="00ED4B83">
        <w:rPr>
          <w:rFonts w:ascii="Times" w:hAnsi="Times"/>
        </w:rPr>
        <w:t xml:space="preserve">to test the metabolic response of </w:t>
      </w:r>
      <w:proofErr w:type="spellStart"/>
      <w:r w:rsidR="00ED4B83" w:rsidRPr="000F18C8">
        <w:rPr>
          <w:rFonts w:ascii="Times New Roman" w:eastAsia="Times New Roman" w:hAnsi="Times New Roman" w:cs="Times New Roman"/>
          <w:i/>
          <w:iCs/>
          <w:color w:val="000000"/>
        </w:rPr>
        <w:t>Pocillopora</w:t>
      </w:r>
      <w:proofErr w:type="spellEnd"/>
      <w:r w:rsidR="00ED4B83" w:rsidRPr="000F18C8">
        <w:rPr>
          <w:rFonts w:ascii="Times New Roman" w:eastAsia="Times New Roman" w:hAnsi="Times New Roman" w:cs="Times New Roman"/>
          <w:i/>
          <w:iCs/>
          <w:color w:val="000000"/>
        </w:rPr>
        <w:t xml:space="preserve"> spp</w:t>
      </w:r>
      <w:r w:rsidR="00ED4B83">
        <w:rPr>
          <w:rFonts w:ascii="Times New Roman" w:eastAsia="Times New Roman" w:hAnsi="Times New Roman" w:cs="Times New Roman"/>
          <w:i/>
          <w:iCs/>
          <w:color w:val="000000"/>
        </w:rPr>
        <w:t xml:space="preserve">. </w:t>
      </w:r>
      <w:r w:rsidR="006B799D">
        <w:rPr>
          <w:rFonts w:ascii="Times New Roman" w:eastAsia="Times New Roman" w:hAnsi="Times New Roman" w:cs="Times New Roman"/>
          <w:color w:val="000000"/>
        </w:rPr>
        <w:t>under temperature and salinity stress</w:t>
      </w:r>
    </w:p>
    <w:p w14:paraId="3E18C7E4" w14:textId="148C2EC1" w:rsidR="009523E4" w:rsidRPr="009523E4" w:rsidRDefault="006B799D" w:rsidP="009523E4">
      <w:pPr>
        <w:pStyle w:val="Paragraphedeliste"/>
        <w:numPr>
          <w:ilvl w:val="0"/>
          <w:numId w:val="1"/>
        </w:numPr>
        <w:rPr>
          <w:rFonts w:ascii="Times" w:hAnsi="Times"/>
        </w:rPr>
      </w:pPr>
      <w:r>
        <w:rPr>
          <w:rFonts w:ascii="Times New Roman" w:eastAsia="Times New Roman" w:hAnsi="Times New Roman" w:cs="Times New Roman"/>
          <w:color w:val="000000"/>
        </w:rPr>
        <w:t>Learn methods to measure rates of photosynt</w:t>
      </w:r>
      <w:r w:rsidR="007A6768">
        <w:rPr>
          <w:rFonts w:ascii="Times New Roman" w:eastAsia="Times New Roman" w:hAnsi="Times New Roman" w:cs="Times New Roman"/>
          <w:color w:val="000000"/>
        </w:rPr>
        <w:t xml:space="preserve">hesis </w:t>
      </w:r>
      <w:r w:rsidR="008B45B9">
        <w:rPr>
          <w:rFonts w:ascii="Times New Roman" w:eastAsia="Times New Roman" w:hAnsi="Times New Roman" w:cs="Times New Roman"/>
          <w:color w:val="000000"/>
        </w:rPr>
        <w:t xml:space="preserve">and respiration using </w:t>
      </w:r>
      <w:proofErr w:type="spellStart"/>
      <w:r w:rsidR="008B45B9">
        <w:rPr>
          <w:rFonts w:ascii="Times New Roman" w:eastAsia="Times New Roman" w:hAnsi="Times New Roman" w:cs="Times New Roman"/>
          <w:i/>
          <w:iCs/>
          <w:color w:val="000000"/>
        </w:rPr>
        <w:t>Presens</w:t>
      </w:r>
      <w:proofErr w:type="spellEnd"/>
      <w:r w:rsidR="008B45B9">
        <w:rPr>
          <w:rFonts w:ascii="Times New Roman" w:eastAsia="Times New Roman" w:hAnsi="Times New Roman" w:cs="Times New Roman"/>
          <w:i/>
          <w:iCs/>
          <w:color w:val="000000"/>
        </w:rPr>
        <w:t xml:space="preserve"> </w:t>
      </w:r>
      <w:r w:rsidR="008B45B9">
        <w:rPr>
          <w:rFonts w:ascii="Times New Roman" w:eastAsia="Times New Roman" w:hAnsi="Times New Roman" w:cs="Times New Roman"/>
          <w:color w:val="000000"/>
        </w:rPr>
        <w:t xml:space="preserve">respirometry </w:t>
      </w:r>
      <w:r w:rsidR="00356C88">
        <w:rPr>
          <w:rFonts w:ascii="Times New Roman" w:eastAsia="Times New Roman" w:hAnsi="Times New Roman" w:cs="Times New Roman"/>
          <w:color w:val="000000"/>
        </w:rPr>
        <w:t>equipment</w:t>
      </w:r>
    </w:p>
    <w:p w14:paraId="18FE2A8B" w14:textId="69B2E0D3" w:rsidR="008E66C3" w:rsidRDefault="008E66C3">
      <w:pPr>
        <w:rPr>
          <w:rFonts w:ascii="Times" w:hAnsi="Times"/>
          <w:b/>
          <w:bCs/>
        </w:rPr>
      </w:pPr>
    </w:p>
    <w:p w14:paraId="0E67DFB0" w14:textId="77777777" w:rsidR="008E66C3" w:rsidRPr="008E66C3" w:rsidRDefault="008E66C3">
      <w:pPr>
        <w:rPr>
          <w:rFonts w:ascii="Times" w:hAnsi="Times"/>
        </w:rPr>
      </w:pPr>
    </w:p>
    <w:sectPr w:rsidR="008E66C3" w:rsidRPr="008E66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287C30"/>
    <w:multiLevelType w:val="hybridMultilevel"/>
    <w:tmpl w:val="87CC1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69618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BAIzIyNDU0NLI2NzcyUdpeDU4uLM/DyQApNaAMaRgDEsAAAA"/>
  </w:docVars>
  <w:rsids>
    <w:rsidRoot w:val="00782D62"/>
    <w:rsid w:val="00001CBA"/>
    <w:rsid w:val="00033A9D"/>
    <w:rsid w:val="00034A1D"/>
    <w:rsid w:val="00046E28"/>
    <w:rsid w:val="000735C1"/>
    <w:rsid w:val="000740D8"/>
    <w:rsid w:val="00081FCA"/>
    <w:rsid w:val="000A4D3B"/>
    <w:rsid w:val="000A53F3"/>
    <w:rsid w:val="000B3EA5"/>
    <w:rsid w:val="000B7BBD"/>
    <w:rsid w:val="000E40CC"/>
    <w:rsid w:val="000F18C8"/>
    <w:rsid w:val="001247B7"/>
    <w:rsid w:val="00131993"/>
    <w:rsid w:val="00135154"/>
    <w:rsid w:val="00140878"/>
    <w:rsid w:val="00141011"/>
    <w:rsid w:val="00142F5D"/>
    <w:rsid w:val="00161777"/>
    <w:rsid w:val="001821BC"/>
    <w:rsid w:val="001B6904"/>
    <w:rsid w:val="001C108E"/>
    <w:rsid w:val="001D1CB3"/>
    <w:rsid w:val="001D33B2"/>
    <w:rsid w:val="001F41D2"/>
    <w:rsid w:val="001F7264"/>
    <w:rsid w:val="00204A86"/>
    <w:rsid w:val="00286CC2"/>
    <w:rsid w:val="002B7619"/>
    <w:rsid w:val="002D2413"/>
    <w:rsid w:val="002D3D40"/>
    <w:rsid w:val="002E4749"/>
    <w:rsid w:val="002F2CB7"/>
    <w:rsid w:val="002F5360"/>
    <w:rsid w:val="002F564A"/>
    <w:rsid w:val="003034CF"/>
    <w:rsid w:val="00332C52"/>
    <w:rsid w:val="00335396"/>
    <w:rsid w:val="00356C88"/>
    <w:rsid w:val="0038506C"/>
    <w:rsid w:val="003E0E36"/>
    <w:rsid w:val="004051A9"/>
    <w:rsid w:val="00406714"/>
    <w:rsid w:val="004107BB"/>
    <w:rsid w:val="0041452E"/>
    <w:rsid w:val="00435C33"/>
    <w:rsid w:val="00444627"/>
    <w:rsid w:val="00446591"/>
    <w:rsid w:val="0045099C"/>
    <w:rsid w:val="004573F9"/>
    <w:rsid w:val="00457856"/>
    <w:rsid w:val="00481104"/>
    <w:rsid w:val="00485477"/>
    <w:rsid w:val="004904EA"/>
    <w:rsid w:val="0049116E"/>
    <w:rsid w:val="00497C49"/>
    <w:rsid w:val="004A4499"/>
    <w:rsid w:val="004E13EF"/>
    <w:rsid w:val="004E7670"/>
    <w:rsid w:val="004F2886"/>
    <w:rsid w:val="004F40B1"/>
    <w:rsid w:val="005033A3"/>
    <w:rsid w:val="005041E5"/>
    <w:rsid w:val="0050612A"/>
    <w:rsid w:val="00527F8A"/>
    <w:rsid w:val="00550785"/>
    <w:rsid w:val="0056717B"/>
    <w:rsid w:val="00580DE7"/>
    <w:rsid w:val="005962F5"/>
    <w:rsid w:val="005A1C5E"/>
    <w:rsid w:val="005A3DA0"/>
    <w:rsid w:val="005B304F"/>
    <w:rsid w:val="005C28D1"/>
    <w:rsid w:val="005C7279"/>
    <w:rsid w:val="005D0A02"/>
    <w:rsid w:val="005E42A2"/>
    <w:rsid w:val="005F7F2C"/>
    <w:rsid w:val="00613159"/>
    <w:rsid w:val="0061547C"/>
    <w:rsid w:val="006363BA"/>
    <w:rsid w:val="00640BAF"/>
    <w:rsid w:val="006425D8"/>
    <w:rsid w:val="006575DD"/>
    <w:rsid w:val="00666ACD"/>
    <w:rsid w:val="00697EED"/>
    <w:rsid w:val="006B799D"/>
    <w:rsid w:val="006B7FDB"/>
    <w:rsid w:val="006C4726"/>
    <w:rsid w:val="006C70E4"/>
    <w:rsid w:val="006D4FE5"/>
    <w:rsid w:val="006E3607"/>
    <w:rsid w:val="007006AA"/>
    <w:rsid w:val="00710542"/>
    <w:rsid w:val="00721626"/>
    <w:rsid w:val="00730FE9"/>
    <w:rsid w:val="00751268"/>
    <w:rsid w:val="00760F4B"/>
    <w:rsid w:val="00763030"/>
    <w:rsid w:val="00766D38"/>
    <w:rsid w:val="00782D62"/>
    <w:rsid w:val="00787D1A"/>
    <w:rsid w:val="007964FC"/>
    <w:rsid w:val="007A0B29"/>
    <w:rsid w:val="007A6768"/>
    <w:rsid w:val="007B4461"/>
    <w:rsid w:val="007E3141"/>
    <w:rsid w:val="007F60C3"/>
    <w:rsid w:val="008037E9"/>
    <w:rsid w:val="00836BE6"/>
    <w:rsid w:val="00840DD4"/>
    <w:rsid w:val="00862A50"/>
    <w:rsid w:val="00866584"/>
    <w:rsid w:val="0088506D"/>
    <w:rsid w:val="00885221"/>
    <w:rsid w:val="00886693"/>
    <w:rsid w:val="00891A87"/>
    <w:rsid w:val="00891FF2"/>
    <w:rsid w:val="00895E5A"/>
    <w:rsid w:val="00895EF7"/>
    <w:rsid w:val="008B1B85"/>
    <w:rsid w:val="008B4038"/>
    <w:rsid w:val="008B45B9"/>
    <w:rsid w:val="008D10CF"/>
    <w:rsid w:val="008D5D13"/>
    <w:rsid w:val="008E25DC"/>
    <w:rsid w:val="008E66C3"/>
    <w:rsid w:val="008F2699"/>
    <w:rsid w:val="008F7369"/>
    <w:rsid w:val="00913540"/>
    <w:rsid w:val="0092484A"/>
    <w:rsid w:val="009259FB"/>
    <w:rsid w:val="00940DF7"/>
    <w:rsid w:val="009523E4"/>
    <w:rsid w:val="00981DC3"/>
    <w:rsid w:val="0098544B"/>
    <w:rsid w:val="00991EA2"/>
    <w:rsid w:val="00997916"/>
    <w:rsid w:val="009A22CC"/>
    <w:rsid w:val="009B0608"/>
    <w:rsid w:val="009C56B0"/>
    <w:rsid w:val="009D18DB"/>
    <w:rsid w:val="009E20AB"/>
    <w:rsid w:val="009E22DD"/>
    <w:rsid w:val="00A30380"/>
    <w:rsid w:val="00A32598"/>
    <w:rsid w:val="00A551EB"/>
    <w:rsid w:val="00A73633"/>
    <w:rsid w:val="00A97F80"/>
    <w:rsid w:val="00AB4BE6"/>
    <w:rsid w:val="00AE2B3F"/>
    <w:rsid w:val="00AE408E"/>
    <w:rsid w:val="00AF1168"/>
    <w:rsid w:val="00B003EF"/>
    <w:rsid w:val="00B166F6"/>
    <w:rsid w:val="00B46AA4"/>
    <w:rsid w:val="00B7148B"/>
    <w:rsid w:val="00B76E4A"/>
    <w:rsid w:val="00BA18F8"/>
    <w:rsid w:val="00BA7192"/>
    <w:rsid w:val="00BA7FF8"/>
    <w:rsid w:val="00BB7524"/>
    <w:rsid w:val="00BD5BC0"/>
    <w:rsid w:val="00BE65E3"/>
    <w:rsid w:val="00BF72AE"/>
    <w:rsid w:val="00C10F85"/>
    <w:rsid w:val="00C13E02"/>
    <w:rsid w:val="00C225BA"/>
    <w:rsid w:val="00C22B45"/>
    <w:rsid w:val="00C2344E"/>
    <w:rsid w:val="00C40174"/>
    <w:rsid w:val="00C5179D"/>
    <w:rsid w:val="00C5314E"/>
    <w:rsid w:val="00C53C2F"/>
    <w:rsid w:val="00C82114"/>
    <w:rsid w:val="00CA4A9C"/>
    <w:rsid w:val="00CA797B"/>
    <w:rsid w:val="00CB04D4"/>
    <w:rsid w:val="00CB2AF5"/>
    <w:rsid w:val="00CD205F"/>
    <w:rsid w:val="00CE63AC"/>
    <w:rsid w:val="00CE7F82"/>
    <w:rsid w:val="00D0229A"/>
    <w:rsid w:val="00D33DDB"/>
    <w:rsid w:val="00D34B95"/>
    <w:rsid w:val="00D53426"/>
    <w:rsid w:val="00D57748"/>
    <w:rsid w:val="00D8359B"/>
    <w:rsid w:val="00D835EB"/>
    <w:rsid w:val="00D83B09"/>
    <w:rsid w:val="00DB180C"/>
    <w:rsid w:val="00DB20A2"/>
    <w:rsid w:val="00DB41F7"/>
    <w:rsid w:val="00DC453A"/>
    <w:rsid w:val="00E00D53"/>
    <w:rsid w:val="00E05370"/>
    <w:rsid w:val="00E06275"/>
    <w:rsid w:val="00E55A4D"/>
    <w:rsid w:val="00E66DDA"/>
    <w:rsid w:val="00E86C8A"/>
    <w:rsid w:val="00EA7470"/>
    <w:rsid w:val="00EB4A29"/>
    <w:rsid w:val="00ED4B83"/>
    <w:rsid w:val="00EE3827"/>
    <w:rsid w:val="00EE5252"/>
    <w:rsid w:val="00EF05F4"/>
    <w:rsid w:val="00EF496D"/>
    <w:rsid w:val="00F35131"/>
    <w:rsid w:val="00F36F60"/>
    <w:rsid w:val="00F56C4C"/>
    <w:rsid w:val="00F65899"/>
    <w:rsid w:val="00F74F72"/>
    <w:rsid w:val="00F8209B"/>
    <w:rsid w:val="00F83D6E"/>
    <w:rsid w:val="00FC0F37"/>
    <w:rsid w:val="00FC67DB"/>
    <w:rsid w:val="00FD2EA0"/>
    <w:rsid w:val="00FF125F"/>
    <w:rsid w:val="00FF34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B090B5"/>
  <w15:chartTrackingRefBased/>
  <w15:docId w15:val="{35FB4369-79D1-0748-91FA-6C1BAA348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142F5D"/>
    <w:rPr>
      <w:color w:val="808080"/>
    </w:rPr>
  </w:style>
  <w:style w:type="paragraph" w:styleId="Paragraphedeliste">
    <w:name w:val="List Paragraph"/>
    <w:basedOn w:val="Normal"/>
    <w:uiPriority w:val="34"/>
    <w:qFormat/>
    <w:rsid w:val="000F18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8395388">
      <w:bodyDiv w:val="1"/>
      <w:marLeft w:val="0"/>
      <w:marRight w:val="0"/>
      <w:marTop w:val="0"/>
      <w:marBottom w:val="0"/>
      <w:divBdr>
        <w:top w:val="none" w:sz="0" w:space="0" w:color="auto"/>
        <w:left w:val="none" w:sz="0" w:space="0" w:color="auto"/>
        <w:bottom w:val="none" w:sz="0" w:space="0" w:color="auto"/>
        <w:right w:val="none" w:sz="0" w:space="0" w:color="auto"/>
      </w:divBdr>
    </w:div>
    <w:div w:id="1438670785">
      <w:bodyDiv w:val="1"/>
      <w:marLeft w:val="0"/>
      <w:marRight w:val="0"/>
      <w:marTop w:val="0"/>
      <w:marBottom w:val="0"/>
      <w:divBdr>
        <w:top w:val="none" w:sz="0" w:space="0" w:color="auto"/>
        <w:left w:val="none" w:sz="0" w:space="0" w:color="auto"/>
        <w:bottom w:val="none" w:sz="0" w:space="0" w:color="auto"/>
        <w:right w:val="none" w:sz="0" w:space="0" w:color="auto"/>
      </w:divBdr>
    </w:div>
    <w:div w:id="1525367779">
      <w:bodyDiv w:val="1"/>
      <w:marLeft w:val="0"/>
      <w:marRight w:val="0"/>
      <w:marTop w:val="0"/>
      <w:marBottom w:val="0"/>
      <w:divBdr>
        <w:top w:val="none" w:sz="0" w:space="0" w:color="auto"/>
        <w:left w:val="none" w:sz="0" w:space="0" w:color="auto"/>
        <w:bottom w:val="none" w:sz="0" w:space="0" w:color="auto"/>
        <w:right w:val="none" w:sz="0" w:space="0" w:color="auto"/>
      </w:divBdr>
      <w:divsChild>
        <w:div w:id="1932935327">
          <w:marLeft w:val="640"/>
          <w:marRight w:val="0"/>
          <w:marTop w:val="0"/>
          <w:marBottom w:val="0"/>
          <w:divBdr>
            <w:top w:val="none" w:sz="0" w:space="0" w:color="auto"/>
            <w:left w:val="none" w:sz="0" w:space="0" w:color="auto"/>
            <w:bottom w:val="none" w:sz="0" w:space="0" w:color="auto"/>
            <w:right w:val="none" w:sz="0" w:space="0" w:color="auto"/>
          </w:divBdr>
        </w:div>
        <w:div w:id="838623232">
          <w:marLeft w:val="640"/>
          <w:marRight w:val="0"/>
          <w:marTop w:val="0"/>
          <w:marBottom w:val="0"/>
          <w:divBdr>
            <w:top w:val="none" w:sz="0" w:space="0" w:color="auto"/>
            <w:left w:val="none" w:sz="0" w:space="0" w:color="auto"/>
            <w:bottom w:val="none" w:sz="0" w:space="0" w:color="auto"/>
            <w:right w:val="none" w:sz="0" w:space="0" w:color="auto"/>
          </w:divBdr>
        </w:div>
        <w:div w:id="397675295">
          <w:marLeft w:val="640"/>
          <w:marRight w:val="0"/>
          <w:marTop w:val="0"/>
          <w:marBottom w:val="0"/>
          <w:divBdr>
            <w:top w:val="none" w:sz="0" w:space="0" w:color="auto"/>
            <w:left w:val="none" w:sz="0" w:space="0" w:color="auto"/>
            <w:bottom w:val="none" w:sz="0" w:space="0" w:color="auto"/>
            <w:right w:val="none" w:sz="0" w:space="0" w:color="auto"/>
          </w:divBdr>
        </w:div>
        <w:div w:id="1024787449">
          <w:marLeft w:val="640"/>
          <w:marRight w:val="0"/>
          <w:marTop w:val="0"/>
          <w:marBottom w:val="0"/>
          <w:divBdr>
            <w:top w:val="none" w:sz="0" w:space="0" w:color="auto"/>
            <w:left w:val="none" w:sz="0" w:space="0" w:color="auto"/>
            <w:bottom w:val="none" w:sz="0" w:space="0" w:color="auto"/>
            <w:right w:val="none" w:sz="0" w:space="0" w:color="auto"/>
          </w:divBdr>
        </w:div>
        <w:div w:id="1850556500">
          <w:marLeft w:val="640"/>
          <w:marRight w:val="0"/>
          <w:marTop w:val="0"/>
          <w:marBottom w:val="0"/>
          <w:divBdr>
            <w:top w:val="none" w:sz="0" w:space="0" w:color="auto"/>
            <w:left w:val="none" w:sz="0" w:space="0" w:color="auto"/>
            <w:bottom w:val="none" w:sz="0" w:space="0" w:color="auto"/>
            <w:right w:val="none" w:sz="0" w:space="0" w:color="auto"/>
          </w:divBdr>
        </w:div>
        <w:div w:id="1749694777">
          <w:marLeft w:val="640"/>
          <w:marRight w:val="0"/>
          <w:marTop w:val="0"/>
          <w:marBottom w:val="0"/>
          <w:divBdr>
            <w:top w:val="none" w:sz="0" w:space="0" w:color="auto"/>
            <w:left w:val="none" w:sz="0" w:space="0" w:color="auto"/>
            <w:bottom w:val="none" w:sz="0" w:space="0" w:color="auto"/>
            <w:right w:val="none" w:sz="0" w:space="0" w:color="auto"/>
          </w:divBdr>
        </w:div>
      </w:divsChild>
    </w:div>
    <w:div w:id="1609653743">
      <w:bodyDiv w:val="1"/>
      <w:marLeft w:val="0"/>
      <w:marRight w:val="0"/>
      <w:marTop w:val="0"/>
      <w:marBottom w:val="0"/>
      <w:divBdr>
        <w:top w:val="none" w:sz="0" w:space="0" w:color="auto"/>
        <w:left w:val="none" w:sz="0" w:space="0" w:color="auto"/>
        <w:bottom w:val="none" w:sz="0" w:space="0" w:color="auto"/>
        <w:right w:val="none" w:sz="0" w:space="0" w:color="auto"/>
      </w:divBdr>
    </w:div>
    <w:div w:id="1853031392">
      <w:bodyDiv w:val="1"/>
      <w:marLeft w:val="0"/>
      <w:marRight w:val="0"/>
      <w:marTop w:val="0"/>
      <w:marBottom w:val="0"/>
      <w:divBdr>
        <w:top w:val="none" w:sz="0" w:space="0" w:color="auto"/>
        <w:left w:val="none" w:sz="0" w:space="0" w:color="auto"/>
        <w:bottom w:val="none" w:sz="0" w:space="0" w:color="auto"/>
        <w:right w:val="none" w:sz="0" w:space="0" w:color="auto"/>
      </w:divBdr>
    </w:div>
    <w:div w:id="1973823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2F0BBD17-70D8-4046-BD91-714AFF11B57C}"/>
      </w:docPartPr>
      <w:docPartBody>
        <w:p w:rsidR="0092568C" w:rsidRDefault="003D2B52">
          <w:r w:rsidRPr="00352C31">
            <w:rPr>
              <w:rStyle w:val="Textedelespacerserv"/>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B52"/>
    <w:rsid w:val="00024238"/>
    <w:rsid w:val="002C7A03"/>
    <w:rsid w:val="00355916"/>
    <w:rsid w:val="003D2B52"/>
    <w:rsid w:val="004636A7"/>
    <w:rsid w:val="0061765B"/>
    <w:rsid w:val="0092568C"/>
    <w:rsid w:val="00BE1936"/>
    <w:rsid w:val="00C359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92568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90310E0-AAD3-FB40-9330-FC715D2066F7}">
  <we:reference id="wa104382081" version="1.46.0.0" store="en-US" storeType="OMEX"/>
  <we:alternateReferences>
    <we:reference id="WA104382081" version="1.46.0.0" store="" storeType="OMEX"/>
  </we:alternateReferences>
  <we:properties>
    <we:property name="MENDELEY_CITATIONS" value="[{&quot;citationID&quot;:&quot;MENDELEY_CITATION_916b5713-b26b-4be0-a5e7-53fcfee116ca&quot;,&quot;properties&quot;:{&quot;noteIndex&quot;:0},&quot;isEdited&quot;:false,&quot;manualOverride&quot;:{&quot;isManuallyOverridden&quot;:false,&quot;citeprocText&quot;:&quot;[1]&quot;,&quot;manualOverrideText&quot;:&quot;&quot;},&quot;citationTag&quot;:&quot;MENDELEY_CITATION_v3_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&quot;,&quot;citationItems&quot;:[{&quot;id&quot;:&quot;2a19f99f-e7b1-3b42-aed0-605ca3ba8f27&quot;,&quot;itemData&quot;:{&quot;type&quot;:&quot;article-journal&quot;,&quot;id&quot;:&quot;2a19f99f-e7b1-3b42-aed0-605ca3ba8f27&quot;,&quot;title&quot;:&quot;Temporal Variation in the Microbiome of Acropora Coral Species Does Not Reflect Seasonality&quot;,&quot;author&quot;:[{&quot;family&quot;:&quot;Epstein&quot;,&quot;given&quot;:&quot;Hannah E.&quot;,&quot;parse-names&quot;:false,&quot;dropping-particle&quot;:&quot;&quot;,&quot;non-dropping-particle&quot;:&quot;&quot;},{&quot;family&quot;:&quot;Smith&quot;,&quot;given&quot;:&quot;Hillary A.&quot;,&quot;parse-names&quot;:false,&quot;dropping-particle&quot;:&quot;&quot;,&quot;non-dropping-particle&quot;:&quot;&quot;},{&quot;family&quot;:&quot;Cantin&quot;,&quot;given&quot;:&quot;Neal E.&quot;,&quot;parse-names&quot;:false,&quot;dropping-particle&quot;:&quot;&quot;,&quot;non-dropping-particle&quot;:&quot;&quot;},{&quot;family&quot;:&quot;Mocellin&quot;,&quot;given&quot;:&quot;Veronique J. L.&quot;,&quot;parse-names&quot;:false,&quot;dropping-particle&quot;:&quot;&quot;,&quot;non-dropping-particle&quot;:&quot;&quot;},{&quot;family&quot;:&quot;Torda&quot;,&quot;given&quot;:&quot;Gergely&quot;,&quot;parse-names&quot;:false,&quot;dropping-particle&quot;:&quot;&quot;,&quot;non-dropping-particle&quot;:&quot;&quot;},{&quot;family&quot;:&quot;Oppen&quot;,&quot;given&quot;:&quot;Madeleine J. H.&quot;,&quot;parse-names&quot;:false,&quot;dropping-particle&quot;:&quot;&quot;,&quot;non-dropping-particle&quot;:&quot;van&quot;}],&quot;container-title&quot;:&quot;Frontiers in Microbiology&quot;,&quot;DOI&quot;:&quot;10.3389/fmicb.2019.01775&quot;,&quot;ISSN&quot;:&quot;1664-302X&quot;,&quot;issued&quot;:{&quot;date-parts&quot;:[[2019,8,16]]},&quot;volume&quot;:&quot;10&quot;,&quot;container-title-short&quot;:&quot;Front Microbiol&quot;},&quot;isTemporary&quot;:false}]},{&quot;citationID&quot;:&quot;MENDELEY_CITATION_9af59cf5-98d3-4e13-ac13-89b7b1c6bf07&quot;,&quot;properties&quot;:{&quot;noteIndex&quot;:0},&quot;isEdited&quot;:false,&quot;manualOverride&quot;:{&quot;isManuallyOverridden&quot;:false,&quot;citeprocText&quot;:&quot;[2]&quot;,&quot;manualOverrideText&quot;:&quot;&quot;},&quot;citationTag&quot;:&quot;MENDELEY_CITATION_v3_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&quot;,&quot;citationItems&quot;:[{&quot;id&quot;:&quot;bab98da6-c1a1-380d-a16a-ee6bac24c22a&quot;,&quot;itemData&quot;:{&quot;type&quot;:&quot;article-journal&quot;,&quot;id&quot;:&quot;bab98da6-c1a1-380d-a16a-ee6bac24c22a&quot;,&quot;title&quot;:&quot;Outbreak and persistence of opportunistic symbiotic dinoflagellates during the 2005 Caribbean mass coral ‘bleaching’ event&quot;,&quot;author&quot;:[{&quot;family&quot;:&quot;LaJeunesse&quot;,&quot;given&quot;:&quot;Todd C.&quot;,&quot;parse-names&quot;:false,&quot;dropping-particle&quot;:&quot;&quot;,&quot;non-dropping-particle&quot;:&quot;&quot;},{&quot;family&quot;:&quot;Smith&quot;,&quot;given&quot;:&quot;Robin T.&quot;,&quot;parse-names&quot;:false,&quot;dropping-particle&quot;:&quot;&quot;,&quot;non-dropping-particle&quot;:&quot;&quot;},{&quot;family&quot;:&quot;Finney&quot;,&quot;given&quot;:&quot;Jennifer&quot;,&quot;parse-names&quot;:false,&quot;dropping-particle&quot;:&quot;&quot;,&quot;non-dropping-particle&quot;:&quot;&quot;},{&quot;family&quot;:&quot;Oxenford&quot;,&quot;given&quot;:&quot;Hazel&quot;,&quot;parse-names&quot;:false,&quot;dropping-particle&quot;:&quot;&quot;,&quot;non-dropping-particle&quot;:&quot;&quot;}],&quot;container-title&quot;:&quot;Proceedings of the Royal Society B: Biological Sciences&quot;,&quot;DOI&quot;:&quot;10.1098/rspb.2009.1405&quot;,&quot;ISSN&quot;:&quot;0962-8452&quot;,&quot;issued&quot;:{&quot;date-parts&quot;:[[2009,12,7]]},&quot;page&quot;:&quot;4139-4148&quot;,&quot;abstract&quot;:&quot;&lt;p&gt; Reef corals are sentinels for the adverse effects of rapid global warming on the planet's ecosystems. Warming sea surface temperatures have led to frequent episodes of bleaching and mortality among corals that depend on endosymbiotic micro-algae ( &lt;italic&gt;Symbiodinium&lt;/italic&gt; ) for their survival. However, our understanding of the ecological and evolutionary response of corals to episodes of thermal stress remains inadequate. For the first time, we describe how the symbioses of major reef-building species in the Caribbean respond to severe thermal stress before, during and after a severe bleaching event. Evidence suggests that background populations of &lt;italic&gt;Symbiodinium trenchi&lt;/italic&gt; ( &lt;italic&gt;D1a&lt;/italic&gt; ) increased in prevalence and abundance, especially among corals that exhibited high sensitivity to stress. Contrary to previous hypotheses, which posit that a change in symbiont occurs subsequent to bleaching, &lt;italic&gt;S. trenchi&lt;/italic&gt; increased in the weeks leading up to and during the bleaching episode and disproportionately dominated colonies that did not bleach. During the bleaching event, approximately 20 per cent of colonies surveyed harboured this symbiont at high densities (calculated at less than 1.0% only months before bleaching began). However, competitive displacement by homologous symbionts significantly reduced &lt;italic&gt;S. trenchi&lt;/italic&gt; 's prevalence and dominance among colonies after a 2-year period following the bleaching event. While the extended duration of thermal stress in 2005 provided an ecological opportunity for a rare host-generalist symbiont, it remains unclear to what extent the rise and fall of &lt;italic&gt;S. trenchi&lt;/italic&gt; was of ecological benefit or whether its increased prevalence was an indicator of weakening coral health. &lt;/p&gt;&quot;,&quot;issue&quot;:&quot;1676&quot;,&quot;volume&quot;:&quot;276&quot;,&quot;container-title-short&quot;:&quot;&quot;},&quot;isTemporary&quot;:false}]},{&quot;citationID&quot;:&quot;MENDELEY_CITATION_c42e9ed2-7038-43da-88a0-c81d06f89c01&quot;,&quot;properties&quot;:{&quot;noteIndex&quot;:0},&quot;isEdited&quot;:false,&quot;manualOverride&quot;:{&quot;isManuallyOverridden&quot;:false,&quot;citeprocText&quot;:&quot;[3]&quot;,&quot;manualOverrideText&quot;:&quot;&quot;},&quot;citationTag&quot;:&quot;MENDELEY_CITATION_v3_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&quot;,&quot;citationItems&quot;:[{&quot;id&quot;:&quot;07809eda-250c-3af9-bcaf-70b2a2abe160&quot;,&quot;itemData&quot;:{&quot;type&quot;:&quot;article-journal&quot;,&quot;id&quot;:&quot;07809eda-250c-3af9-bcaf-70b2a2abe160&quot;,&quot;title&quot;:&quot;Upwelling buffers climate change impacts on coral reefs of the eastern tropical Pacific&quot;,&quot;author&quot;:[{&quot;family&quot;:&quot;Randall&quot;,&quot;given&quot;:&quot;Carly J.&quot;,&quot;parse-names&quot;:false,&quot;dropping-particle&quot;:&quot;&quot;,&quot;non-dropping-particle&quot;:&quot;&quot;},{&quot;family&quot;:&quot;Toth&quot;,&quot;given&quot;:&quot;Lauren T.&quot;,&quot;parse-names&quot;:false,&quot;dropping-particle&quot;:&quot;&quot;,&quot;non-dropping-particle&quot;:&quot;&quot;},{&quot;family&quot;:&quot;Leichter&quot;,&quot;given&quot;:&quot;James J.&quot;,&quot;parse-names&quot;:false,&quot;dropping-particle&quot;:&quot;&quot;,&quot;non-dropping-particle&quot;:&quot;&quot;},{&quot;family&quot;:&quot;Maté&quot;,&quot;given&quot;:&quot;Juan L.&quot;,&quot;parse-names&quot;:false,&quot;dropping-particle&quot;:&quot;&quot;,&quot;non-dropping-particle&quot;:&quot;&quot;},{&quot;family&quot;:&quot;Aronson&quot;,&quot;given&quot;:&quot;Richard B.&quot;,&quot;parse-names&quot;:false,&quot;dropping-particle&quot;:&quot;&quot;,&quot;non-dropping-particle&quot;:&quot;&quot;}],&quot;container-title&quot;:&quot;Ecology&quot;,&quot;container-title-short&quot;:&quot;Ecology&quot;,&quot;DOI&quot;:&quot;10.1002/ecy.2918&quot;,&quot;ISSN&quot;:&quot;0012-9658&quot;,&quot;URL&quot;:&quot;https://onlinelibrary.wiley.com/doi/abs/10.1002/ecy.2918&quot;,&quot;issued&quot;:{&quot;date-parts&quot;:[[2020,2,6]]},&quot;issue&quot;:&quot;2&quot;,&quot;volume&quot;:&quot;101&quot;},&quot;isTemporary&quot;:false}]},{&quot;citationID&quot;:&quot;MENDELEY_CITATION_2a42f9ed-f095-451d-a1e8-b2ca2c5f0723&quot;,&quot;properties&quot;:{&quot;noteIndex&quot;:0},&quot;isEdited&quot;:false,&quot;manualOverride&quot;:{&quot;isManuallyOverridden&quot;:false,&quot;citeprocText&quot;:&quot;[4]&quot;,&quot;manualOverrideText&quot;:&quot;&quot;},&quot;citationTag&quot;:&quot;MENDELEY_CITATION_v3_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&quot;,&quot;citationItems&quot;:[{&quot;id&quot;:&quot;e0193267-a76f-3527-952d-b3fbbd8429c9&quot;,&quot;itemData&quot;:{&quot;type&quot;:&quot;article-journal&quot;,&quot;id&quot;:&quot;e0193267-a76f-3527-952d-b3fbbd8429c9&quot;,&quot;title&quot;:&quot;Seasonal dynamics of sea surface salinity off Panama: The far Eastern Pacific Fresh Pool&quot;,&quot;author&quot;:[{&quot;family&quot;:&quot;Alory&quot;,&quot;given&quot;:&quot;Gaël&quot;,&quot;parse-names&quot;:false,&quot;dropping-particle&quot;:&quot;&quot;,&quot;non-dropping-particle&quot;:&quot;&quot;},{&quot;family&quot;:&quot;Maes&quot;,&quot;given&quot;:&quot;Christophe&quot;,&quot;parse-names&quot;:false,&quot;dropping-particle&quot;:&quot;&quot;,&quot;non-dropping-particle&quot;:&quot;&quot;},{&quot;family&quot;:&quot;Delcroix&quot;,&quot;given&quot;:&quot;Thierry&quot;,&quot;parse-names&quot;:false,&quot;dropping-particle&quot;:&quot;&quot;,&quot;non-dropping-particle&quot;:&quot;&quot;},{&quot;family&quot;:&quot;Reul&quot;,&quot;given&quot;:&quot;Nicolas&quot;,&quot;parse-names&quot;:false,&quot;dropping-particle&quot;:&quot;&quot;,&quot;non-dropping-particle&quot;:&quot;&quot;},{&quot;family&quot;:&quot;Illig&quot;,&quot;given&quot;:&quot;Serena&quot;,&quot;parse-names&quot;:false,&quot;dropping-particle&quot;:&quot;&quot;,&quot;non-dropping-particle&quot;:&quot;&quot;}],&quot;container-title&quot;:&quot;Journal of Geophysical Research: Oceans&quot;,&quot;DOI&quot;:&quot;10.1029/2011JC007802&quot;,&quot;ISSN&quot;:&quot;01480227&quot;,&quot;issued&quot;:{&quot;date-parts&quot;:[[2012,4]]},&quot;page&quot;:&quot;n/a-n/a&quot;,&quot;issue&quot;:&quot;C4&quot;,&quot;volume&quot;:&quot;117&quot;,&quot;container-title-short&quot;:&quot;J Geophys Res Oceans&quot;},&quot;isTemporary&quot;:false}]},{&quot;citationID&quot;:&quot;MENDELEY_CITATION_0c1478c9-1659-4865-b0f6-c66b66ca7157&quot;,&quot;properties&quot;:{&quot;noteIndex&quot;:0},&quot;isEdited&quot;:false,&quot;manualOverride&quot;:{&quot;isManuallyOverridden&quot;:false,&quot;citeprocText&quot;:&quot;[3,5]&quot;,&quot;manualOverrideText&quot;:&quot;&quot;},&quot;citationTag&quot;:&quot;MENDELEY_CITATION_v3_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&quot;,&quot;citationItems&quot;:[{&quot;id&quot;:&quot;3e32f4e7-509e-354c-9c8a-1fd802527dad&quot;,&quot;itemData&quot;:{&quot;type&quot;:&quot;article-journal&quot;,&quot;id&quot;:&quot;3e32f4e7-509e-354c-9c8a-1fd802527dad&quot;,&quot;title&quot;:&quot;Coral bleaching and mortality in Panama and Ecuador during the 1997-1998 El Niño-Southern Oscillation event: Spatial/temporal patterns and comparisons with the 1982-1983 event&quot;,&quot;author&quot;:[{&quot;family&quot;:&quot;Glynn&quot;,&quot;given&quot;:&quot;Peter&quot;,&quot;parse-names&quot;:false,&quot;dropping-particle&quot;:&quot;&quot;,&quot;non-dropping-particle&quot;:&quot;&quot;},{&quot;family&quot;:&quot;Mate&quot;,&quot;given&quot;:&quot;Juan&quot;,&quot;parse-names&quot;:false,&quot;dropping-particle&quot;:&quot;&quot;,&quot;non-dropping-particle&quot;:&quot;&quot;},{&quot;family&quot;:&quot;Baker&quot;,&quot;given&quot;:&quot;Andrew&quot;,&quot;parse-names&quot;:false,&quot;dropping-particle&quot;:&quot;&quot;,&quot;non-dropping-particle&quot;:&quot;&quot;},{&quot;family&quot;:&quot;Calderón&quot;,&quot;given&quot;:&quot;Magnolia&quot;,&quot;parse-names&quot;:false,&quot;dropping-particle&quot;:&quot;&quot;,&quot;non-dropping-particle&quot;:&quot;&quot;}],&quot;container-title&quot;:&quot;Bulletin of Marine Science&quot;,&quot;container-title-short&quot;:&quot;Bull Mar Sci&quot;,&quot;issued&quot;:{&quot;date-parts&quot;:[[2001,7,1]]},&quot;page&quot;:&quot;79-109&quot;,&quot;volume&quot;:&quot;69&quot;},&quot;isTemporary&quot;:false},{&quot;id&quot;:&quot;07809eda-250c-3af9-bcaf-70b2a2abe160&quot;,&quot;itemData&quot;:{&quot;type&quot;:&quot;article-journal&quot;,&quot;id&quot;:&quot;07809eda-250c-3af9-bcaf-70b2a2abe160&quot;,&quot;title&quot;:&quot;Upwelling buffers climate change impacts on coral reefs of the eastern tropical Pacific&quot;,&quot;author&quot;:[{&quot;family&quot;:&quot;Randall&quot;,&quot;given&quot;:&quot;Carly J.&quot;,&quot;parse-names&quot;:false,&quot;dropping-particle&quot;:&quot;&quot;,&quot;non-dropping-particle&quot;:&quot;&quot;},{&quot;family&quot;:&quot;Toth&quot;,&quot;given&quot;:&quot;Lauren T.&quot;,&quot;parse-names&quot;:false,&quot;dropping-particle&quot;:&quot;&quot;,&quot;non-dropping-particle&quot;:&quot;&quot;},{&quot;family&quot;:&quot;Leichter&quot;,&quot;given&quot;:&quot;James J.&quot;,&quot;parse-names&quot;:false,&quot;dropping-particle&quot;:&quot;&quot;,&quot;non-dropping-particle&quot;:&quot;&quot;},{&quot;family&quot;:&quot;Maté&quot;,&quot;given&quot;:&quot;Juan L.&quot;,&quot;parse-names&quot;:false,&quot;dropping-particle&quot;:&quot;&quot;,&quot;non-dropping-particle&quot;:&quot;&quot;},{&quot;family&quot;:&quot;Aronson&quot;,&quot;given&quot;:&quot;Richard B.&quot;,&quot;parse-names&quot;:false,&quot;dropping-particle&quot;:&quot;&quot;,&quot;non-dropping-particle&quot;:&quot;&quot;}],&quot;container-title&quot;:&quot;Ecology&quot;,&quot;container-title-short&quot;:&quot;Ecology&quot;,&quot;DOI&quot;:&quot;10.1002/ecy.2918&quot;,&quot;ISSN&quot;:&quot;0012-9658&quot;,&quot;URL&quot;:&quot;https://onlinelibrary.wiley.com/doi/abs/10.1002/ecy.2918&quot;,&quot;issued&quot;:{&quot;date-parts&quot;:[[2020,2,6]]},&quot;issue&quot;:&quot;2&quot;,&quot;volume&quot;:&quot;101&quot;},&quot;isTemporary&quot;:false}]},{&quot;citationID&quot;:&quot;MENDELEY_CITATION_0670b9e5-ddec-4dcb-ab58-83e12d480ee0&quot;,&quot;properties&quot;:{&quot;noteIndex&quot;:0},&quot;isEdited&quot;:false,&quot;manualOverride&quot;:{&quot;isManuallyOverridden&quot;:false,&quot;citeprocText&quot;:&quot;[6]&quot;,&quot;manualOverrideText&quot;:&quot;&quot;},&quot;citationTag&quot;:&quot;MENDELEY_CITATION_v3_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&quot;,&quot;citationItems&quot;:[{&quot;id&quot;:&quot;ff9b4b5e-5154-3132-b9d5-311e98d789ec&quot;,&quot;itemData&quot;:{&quot;type&quot;:&quot;article-journal&quot;,&quot;id&quot;:&quot;ff9b4b5e-5154-3132-b9d5-311e98d789ec&quot;,&quot;title&quot;:&quot;Geographic distribution of zooxanthella types in three coral species on the Great Barrier Reef sampled after the 2002 bleaching event&quot;,&quot;author&quot;:[{&quot;family&quot;:&quot;Oppen&quot;,&quot;given&quot;:&quot;Madeleine J. H. van.&quot;,&quot;parse-names&quot;:false,&quot;dropping-particle&quot;:&quot;&quot;,&quot;non-dropping-particle&quot;:&quot;&quot;},{&quot;family&quot;:&quot;Mahiny&quot;,&quot;given&quot;:&quot;Azita J&quot;,&quot;parse-names&quot;:false,&quot;dropping-particle&quot;:&quot;&quot;,&quot;non-dropping-particle&quot;:&quot;&quot;},{&quot;family&quot;:&quot;Done&quot;,&quot;given&quot;:&quot;Terry J&quot;,&quot;parse-names&quot;:false,&quot;dropping-particle&quot;:&quot;&quot;,&quot;non-dropping-particle&quot;:&quot;&quot;}],&quot;container-title&quot;:&quot;Coral Reefs&quot;,&quot;DOI&quot;:&quot;10.1007/s00338-005-0487-1&quot;,&quot;ISSN&quot;:&quot;0722-4028&quot;,&quot;issued&quot;:{&quot;date-parts&quot;:[[2005,11,23]]},&quot;page&quot;:&quot;482-487&quot;,&quot;issue&quot;:&quot;3&quot;,&quot;volume&quot;:&quot;24&quot;,&quot;container-title-short&quot;:&quot;&quot;},&quot;isTemporary&quot;:false}]}]"/>
    <we:property name="MENDELEY_CITATIONS_LOCALE_CODE" value="&quot;en-GB&quot;"/>
    <we:property name="MENDELEY_CITATIONS_STYLE" value="{&quot;id&quot;:&quot;https://www.zotero.org/styles/proceedings-of-the-royal-society-b&quot;,&quot;title&quot;:&quot;Proceedings of the Royal Society B&quot;,&quot;format&quot;:&quot;numeric&quot;,&quot;defaultLocale&quot;:&quot;en-GB&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FAEAFF-6C87-4B44-AC9D-9BCE694CC6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244</TotalTime>
  <Pages>2</Pages>
  <Words>531</Words>
  <Characters>3232</Characters>
  <Application>Microsoft Office Word</Application>
  <DocSecurity>0</DocSecurity>
  <Lines>57</Lines>
  <Paragraphs>16</Paragraphs>
  <ScaleCrop>false</ScaleCrop>
  <Company/>
  <LinksUpToDate>false</LinksUpToDate>
  <CharactersWithSpaces>3753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Lopez</dc:creator>
  <cp:keywords/>
  <dc:description/>
  <cp:lastModifiedBy>Olivier Collard</cp:lastModifiedBy>
  <cp:revision>223</cp:revision>
  <dcterms:created xsi:type="dcterms:W3CDTF">2022-08-22T16:12:00Z</dcterms:created>
  <dcterms:modified xsi:type="dcterms:W3CDTF">2023-11-11T13:54:00Z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6c95c697555d4aa16ea0e4f278f21d087fc08aa3b8b95e114e98c277482b4e07</vt:lpwstr>
  </property>
</Properties>
</file>