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.897506713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38225" cy="6286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"/>
          <w:szCs w:val="96"/>
          <w:u w:val="none"/>
          <w:shd w:fill="auto" w:val="clear"/>
          <w:vertAlign w:val="baseline"/>
          <w:rtl w:val="0"/>
        </w:rPr>
        <w:t xml:space="preserve">Amardip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ELEVATOR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07763671875" w:line="443.36917877197266" w:lineRule="auto"/>
        <w:ind w:left="86.52000427246094" w:right="0" w:hanging="86.5200042724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Phone :08562359223 GST IN No : 37ABKFA3650P1ZY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amardipelevators@gmail.com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color w:val="1155cc"/>
          <w:sz w:val="24"/>
          <w:szCs w:val="24"/>
        </w:rPr>
        <w:drawing>
          <wp:inline distB="19050" distT="19050" distL="19050" distR="19050">
            <wp:extent cx="6286500" cy="285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28076171875" w:line="240" w:lineRule="auto"/>
        <w:ind w:left="436.57997131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      (</w:t>
      </w:r>
      <w:r w:rsidDel="00000000" w:rsidR="00000000" w:rsidRPr="00000000">
        <w:rPr>
          <w:sz w:val="20"/>
          <w:szCs w:val="20"/>
          <w:rtl w:val="0"/>
        </w:rPr>
        <w:t xml:space="preserve">CUSTOMER 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441.4200592041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Expiry of Lift Warranty – Intimation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448.4600067138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Dear Sir/Madam,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434.16007995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hope this letter finds you well.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64.3717384338379" w:lineRule="auto"/>
        <w:ind w:left="436.57997131347656" w:right="199.42138671875" w:hanging="2.86010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to kindly bring to your attention that the one-year warranty period for the lift installed at </w:t>
      </w:r>
      <w:r w:rsidDel="00000000" w:rsidR="00000000" w:rsidRPr="00000000">
        <w:rPr>
          <w:rtl w:val="0"/>
        </w:rPr>
        <w:t xml:space="preserve">your house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has commenced on </w:t>
      </w:r>
      <w:r w:rsidDel="00000000" w:rsidR="00000000" w:rsidRPr="00000000">
        <w:rPr>
          <w:rtl w:val="0"/>
        </w:rPr>
        <w:t xml:space="preserve">(HOC DATE)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has ended on </w:t>
      </w:r>
      <w:r w:rsidDel="00000000" w:rsidR="00000000" w:rsidRPr="00000000">
        <w:rPr>
          <w:rtl w:val="0"/>
        </w:rPr>
        <w:t xml:space="preserve">(WARRANTY DUE DATE)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As a result, the warranty monthly maintenance service offered during the warranty period also stands concluded as of the above date.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40" w:lineRule="auto"/>
        <w:ind w:left="443.180007934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Going forward, please note the following service options: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Annual Maintenance Contract (AMC):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442.5200653076172" w:right="0" w:firstLine="0"/>
        <w:jc w:val="left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Charges: </w:t>
      </w:r>
      <w:r w:rsidDel="00000000" w:rsidR="00000000" w:rsidRPr="00000000">
        <w:rPr>
          <w:b w:val="1"/>
          <w:bCs w:val="1"/>
          <w:rtl w:val="0"/>
        </w:rPr>
        <w:t xml:space="preserve">(HAVE TO BE ENTERED BY US)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64.3717384338379" w:lineRule="auto"/>
        <w:ind w:left="434.3799591064453" w:right="684.942626953125" w:firstLine="13.200073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Benefits: Monthly preventive maintenance visits (same as the warranty period maintenance visits) and if there is any breakdown also our technician will visit.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457.69996643066406" w:right="242.469482421875" w:hanging="17.1600341796875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note: Any spare parts required during maintenance are charged separately, with a 10% discount applicable on all spare parts.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40" w:lineRule="auto"/>
        <w:ind w:left="441.4200592041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 on Call: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442.520065307617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Charges: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Rs. 2,500 per visit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442.080001831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Our technician will attend to service or maintenance as per your request.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440.53993225097656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note: Any spare parts required during maintenance are charged separately.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64.3717384338379" w:lineRule="auto"/>
        <w:ind w:left="436.57997131347656" w:right="709.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ensure your lift continues to function smoothly and without interruptions, we recommend enrolling in our Annual Maintenance Contract (AMC).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your continued trust in Amardip Elevators. We assure you of our best services at all times.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any queries or to enroll in the AMC plan, please feel free to contact us.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6262207031" w:line="240" w:lineRule="auto"/>
        <w:ind w:left="434.16007995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Warm regards,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333251953125" w:line="240" w:lineRule="auto"/>
        <w:ind w:left="431.5200042724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Amardip Elevators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55010986328125" w:line="333.2000255584717" w:lineRule="auto"/>
        <w:ind w:left="116.52000427246094" w:right="0" w:hanging="3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286500" cy="285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29278564453125" w:line="240" w:lineRule="auto"/>
        <w:ind w:left="448.900070190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Room No.7, Municipal corporation complex, R.S Road, Kadapa -516004 Mob :9000875857</w:t>
      </w:r>
    </w:p>
    <w:sectPr>
      <w:pgSz w:h="15840" w:w="12240" w:orient="portrait"/>
      <w:pgMar w:bottom="1006.492919921875" w:top="870" w:left="1008.4799957275391" w:right="121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