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1440"/>
        <w:rPr/>
      </w:pPr>
      <w:r w:rsidDel="00000000" w:rsidR="00000000" w:rsidRPr="00000000">
        <w:rPr>
          <w:rtl w:val="0"/>
        </w:rPr>
        <w:t xml:space="preserve">TOP 5 MODELS FOR ASD </w:t>
      </w:r>
    </w:p>
    <w:p w:rsidR="00000000" w:rsidDel="00000000" w:rsidP="00000000" w:rsidRDefault="00000000" w:rsidRPr="00000000" w14:paraId="00000002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1440"/>
        <w:rPr/>
      </w:pPr>
      <w:r w:rsidDel="00000000" w:rsidR="00000000" w:rsidRPr="00000000">
        <w:rPr>
          <w:rtl w:val="0"/>
        </w:rPr>
        <w:t xml:space="preserve">Combined dataset used - Dataset-1 link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https://www.kaggle.com/datasets/fabdelja/autism-screening-for-toddlers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160" w:right="-1440" w:firstLine="0"/>
        <w:rPr/>
      </w:pPr>
      <w:r w:rsidDel="00000000" w:rsidR="00000000" w:rsidRPr="00000000">
        <w:rPr>
          <w:rtl w:val="0"/>
        </w:rPr>
        <w:t xml:space="preserve">      Dataset - 2 -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https://www.kaggle.com/datasets/uppulurimadhuri/dataset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160" w:right="-1440" w:firstLine="0"/>
        <w:rPr/>
      </w:pPr>
      <w:r w:rsidDel="00000000" w:rsidR="00000000" w:rsidRPr="00000000">
        <w:rPr>
          <w:rtl w:val="0"/>
        </w:rPr>
        <w:t xml:space="preserve">      Dataset - 3 - https://www.kaggle.com/datasets/andrewmvd/autism-screening-on-adults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Code @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https://github.com/UjjwalPardeshi/asd_prediction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CatBoost Training Accuracy: 0.9987</w:t>
      </w:r>
    </w:p>
    <w:p w:rsidR="00000000" w:rsidDel="00000000" w:rsidP="00000000" w:rsidRDefault="00000000" w:rsidRPr="00000000" w14:paraId="00000009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CatBoost Testing Accuracy: 0.9773</w:t>
      </w:r>
    </w:p>
    <w:p w:rsidR="00000000" w:rsidDel="00000000" w:rsidP="00000000" w:rsidRDefault="00000000" w:rsidRPr="00000000" w14:paraId="0000000A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3568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3568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XGBoost Training Accuracy: 0.9987</w:t>
      </w:r>
    </w:p>
    <w:p w:rsidR="00000000" w:rsidDel="00000000" w:rsidP="00000000" w:rsidRDefault="00000000" w:rsidRPr="00000000" w14:paraId="00000015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XGBoost Testing Accuracy: 0.9746</w:t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3568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3568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DNN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Train Accuracy: 0.9920, Test Accuracy: 0.9720</w:t>
      </w: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3568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3568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Stacked Ensemble Training Accuracy: 0.9987</w:t>
      </w:r>
    </w:p>
    <w:p w:rsidR="00000000" w:rsidDel="00000000" w:rsidP="00000000" w:rsidRDefault="00000000" w:rsidRPr="00000000" w14:paraId="00000028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Stacked Ensemble Testing Accuracy: 0.9693</w:t>
      </w:r>
    </w:p>
    <w:p w:rsidR="00000000" w:rsidDel="00000000" w:rsidP="00000000" w:rsidRDefault="00000000" w:rsidRPr="00000000" w14:paraId="00000029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Base Models:</w:t>
        <w:tab/>
        <w:t xml:space="preserve">Random Forest, XGBoost, and LightGBM </w:t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Logistic Regression is used as the meta-model for stacking.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Accuracy for Random Forest (Training): 0.9987</w:t>
      </w:r>
    </w:p>
    <w:p w:rsidR="00000000" w:rsidDel="00000000" w:rsidP="00000000" w:rsidRDefault="00000000" w:rsidRPr="00000000" w14:paraId="0000002F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Accuracy for Random Forest (Testing): 0.9653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52988" cy="363154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3631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630" w:left="18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ww.kaggle.com/datasets/fabdelja/autism-screening-for-toddlers" TargetMode="External"/><Relationship Id="rId7" Type="http://schemas.openxmlformats.org/officeDocument/2006/relationships/hyperlink" Target="https://www.kaggle.com/datasets/uppulurimadhuri/dataset" TargetMode="External"/><Relationship Id="rId8" Type="http://schemas.openxmlformats.org/officeDocument/2006/relationships/hyperlink" Target="https://github.com/UjjwalPardeshi/asd_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