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362D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Project: Energy Beam Effect</w:t>
      </w:r>
    </w:p>
    <w:p w14:paraId="00979BFC">
      <w:pPr>
        <w:rPr>
          <w:rFonts w:hint="eastAsia"/>
          <w:lang w:val="en-US" w:eastAsia="zh-CN"/>
        </w:rPr>
      </w:pPr>
    </w:p>
    <w:p w14:paraId="4D7CE4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This project focuses on creating a stylized sci-fi energy beam using Unity Shader Graph, with an emphasis on modular control and visual layering.</w:t>
      </w:r>
    </w:p>
    <w:p w14:paraId="4EEEBF92">
      <w:pPr>
        <w:rPr>
          <w:rFonts w:hint="eastAsia"/>
          <w:lang w:val="en-US" w:eastAsia="zh-CN"/>
        </w:rPr>
      </w:pPr>
    </w:p>
    <w:p w14:paraId="2608CB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The beam is constructed using multiple layers, including a high-intensity core, outer glow, and noise-driven distortion to simulate energy fluctuations. </w:t>
      </w:r>
    </w:p>
    <w:p w14:paraId="53A90A4C">
      <w:pPr>
        <w:rPr>
          <w:rFonts w:hint="eastAsia"/>
          <w:lang w:val="en-US" w:eastAsia="zh-CN"/>
        </w:rPr>
      </w:pPr>
    </w:p>
    <w:p w14:paraId="2A63C0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UV-based masks are used extensively to control the beam’s structure, enabling features such as start/end clipping and vertical falloff for precise shaping.</w:t>
      </w:r>
    </w:p>
    <w:p w14:paraId="5086BCAE">
      <w:pPr>
        <w:rPr>
          <w:rFonts w:hint="eastAsia"/>
          <w:lang w:val="en-US" w:eastAsia="zh-CN"/>
        </w:rPr>
      </w:pPr>
    </w:p>
    <w:p w14:paraId="35331B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Dynamic motion is achieved through UV flow, giving the beam a continuous energy streaming effect. </w:t>
      </w:r>
    </w:p>
    <w:p w14:paraId="2B3D8743">
      <w:pPr>
        <w:rPr>
          <w:rFonts w:hint="eastAsia"/>
          <w:lang w:val="en-US" w:eastAsia="zh-CN"/>
        </w:rPr>
      </w:pPr>
    </w:p>
    <w:p w14:paraId="0B5F61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Additional visual feedback is implemented at both the origin and impact points to enhance readability and interaction clarity.</w:t>
      </w:r>
    </w:p>
    <w:p w14:paraId="7164AF0A">
      <w:pPr>
        <w:rPr>
          <w:rFonts w:hint="eastAsia"/>
          <w:lang w:val="en-US" w:eastAsia="zh-CN"/>
        </w:rPr>
      </w:pPr>
    </w:p>
    <w:p w14:paraId="7683CA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Transparency is handled through carefully designed alpha masks, allowing for smooth blending and soft edge transitions.</w:t>
      </w:r>
    </w:p>
    <w:p w14:paraId="08B574E7">
      <w:pPr>
        <w:rPr>
          <w:rFonts w:hint="eastAsia"/>
          <w:lang w:val="en-US" w:eastAsia="zh-CN"/>
        </w:rPr>
      </w:pPr>
    </w:p>
    <w:p w14:paraId="159748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 effect is further enhanced using emission and Bloom post-processing, while scene lighting is adjusted to ensure proper integration and visual balance.</w:t>
      </w:r>
    </w:p>
    <w:p w14:paraId="2D3AFAD1">
      <w:pPr>
        <w:rPr>
          <w:rFonts w:hint="eastAsia"/>
          <w:lang w:val="en-US" w:eastAsia="zh-CN"/>
        </w:rPr>
      </w:pPr>
    </w:p>
    <w:p w14:paraId="6505D6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Through this project, I improved my understanding of procedural VFX design, parameterized shader control, and real-time rendering workflows in Unity.</w:t>
      </w:r>
      <w:bookmarkStart w:id="0" w:name="_GoBack"/>
      <w:bookmarkEnd w:id="0"/>
    </w:p>
    <w:p w14:paraId="4766AA9E">
      <w:pPr>
        <w:rPr>
          <w:rFonts w:hint="eastAsia"/>
          <w:lang w:val="en-US" w:eastAsia="zh-CN"/>
        </w:rPr>
      </w:pPr>
    </w:p>
    <w:p w14:paraId="6DD91548"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F21810"/>
    <w:rsid w:val="34AD4038"/>
    <w:rsid w:val="5C063EDE"/>
    <w:rsid w:val="6C3F5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66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2026-04-16T08:02:00Z</dcterms:created>
  <dc:creator>21265</dc:creator>
  <cp:lastModifiedBy>WPS_1644133390</cp:lastModifiedBy>
  <dcterms:modified xsi:type="dcterms:W3CDTF">2026-04-16T09:09:27Z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eyJoZGlkIjoiZDM0MjlkODhkNDEyMTA1MTlhOGVjOWRmNzA5NDA1NzQiLCJ1c2VySWQiOiIxMzI3NDQzMTk2In0=</vt:lpwstr>
  </property>
  <property fmtid="{D5CDD505-2E9C-101B-9397-08002B2CF9AE}" pid="4" name="ICV">
    <vt:lpwstr>3BD016D20DB34B36A302812CAB731834_12</vt:lpwstr>
  </property>
</Properties>
</file>