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1"/>
        <w:jc w:val="center"/>
      </w:pPr>
      <w:r>
        <w:rPr>
          <w:rFonts w:ascii="Times New Roman" w:hAnsi="Times New Roman" w:eastAsia="Times New Roman" w:cs="Times New Roman"/>
          <w:lang w:val="uz-Cyrl-UZ"/>
          <w:sz w:val="28"/>
          <w:szCs w:val="28"/>
          <w:b w:val="1"/>
          <w:bCs w:val="1"/>
        </w:rPr>
        <w:t xml:space="preserve">МАЪЛУМОТНОМА</w:t>
      </w:r>
    </w:p>
    <w:p>
      <w:pPr>
        <w:jc w:val="center"/>
      </w:pPr>
      <w:r>
        <w:rPr>
          <w:rFonts w:ascii="Times New Roman" w:hAnsi="Times New Roman" w:eastAsia="Times New Roman" w:cs="Times New Roman"/>
          <w:lang w:val="uz-Cyrl-UZ"/>
          <w:sz w:val="28"/>
          <w:szCs w:val="28"/>
          <w:b w:val="1"/>
          <w:bCs w:val="1"/>
        </w:rPr>
        <w:t xml:space="preserve">test data 1</w:t>
      </w:r>
    </w:p>
    <w:p>
      <w:pPr>
        <w:rPr/>
      </w:pPr>
    </w:p>
    <w:tbl>
      <w:tblGrid>
        <w:gridCol w:w="4329" w:type="dxa"/>
        <w:gridCol w:w="5867" w:type="dxa"/>
      </w:tblGrid>
      <w:tblPr>
        <w:tblStyle w:val="TableGrid"/>
      </w:tblPr>
      <w:tr>
        <w:trPr>
          <w:trHeight w:val="3009" w:hRule="atLeast"/>
        </w:trPr>
        <w:tc>
          <w:tcPr>
            <w:tcW w:w="10196" w:type="dxa"/>
            <w:gridSpan w:val="2"/>
          </w:tcPr>
          <w:p>
            <w:pPr>
              <w:rPr/>
            </w:pPr>
          </w:p>
          <w:p>
            <w:pPr>
              <w:rPr/>
            </w:pPr>
          </w:p>
        </w:tc>
      </w:tr>
      <w:tr>
        <w:trPr>
          <w:trHeight w:val="948" w:hRule="atLeast"/>
        </w:trPr>
        <w:tc>
          <w:tcPr>
            <w:tcW w:w="4329" w:type="dxa"/>
          </w:tcPr>
          <w:p>
            <w:pPr>
              <w:keepNext w:val="1"/>
            </w:pP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7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ru-RU"/>
                <w:b w:val="1"/>
                <w:bCs w:val="1"/>
              </w:rPr>
              <w:t xml:space="preserve">дан</w:t>
            </w: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8</w:t>
            </w:r>
          </w:p>
        </w:tc>
        <w:tc>
          <w:tcPr>
            <w:tcW w:w="5867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Туғилган йили:</w:t>
            </w:r>
          </w:p>
          <w:p>
            <w:pPr/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2</w:t>
            </w:r>
          </w:p>
        </w:tc>
      </w:tr>
      <w:tr>
        <w:trPr>
          <w:trHeight w:val="948" w:hRule="atLeast"/>
        </w:trPr>
        <w:tc>
          <w:tcPr>
            <w:tcW w:w="4329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Туғилган жойи: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</w:p>
          <w:p>
            <w:pPr/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3</w:t>
            </w:r>
          </w:p>
        </w:tc>
        <w:tc>
          <w:tcPr>
            <w:tcW w:w="5867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Миллати: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-</w:t>
            </w:r>
          </w:p>
        </w:tc>
      </w:tr>
      <w:tr>
        <w:trPr>
          <w:trHeight w:val="878" w:hRule="atLeast"/>
        </w:trPr>
        <w:tc>
          <w:tcPr>
            <w:tcW w:w="4329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Партиявийлиги:</w:t>
            </w:r>
            <w:r>
              <w:rPr>
                <w:rFonts w:ascii="Times New Roman" w:hAnsi="Times New Roman" w:eastAsia="Times New Roman" w:cs="Times New Roman"/>
              </w:rPr>
              <w:t xml:space="preserve"> -</w:t>
            </w:r>
          </w:p>
        </w:tc>
        <w:tc>
          <w:tcPr>
            <w:tcW w:w="5867" w:type="dxa"/>
          </w:tcPr>
          <w:p>
            <w:pPr>
              <w:spacing w:before="120"/>
            </w:pP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Маълумоти:</w:t>
            </w:r>
          </w:p>
          <w:p>
            <w:pPr>
              <w:spacing w:before="120"/>
            </w:pP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5</w:t>
            </w:r>
          </w:p>
        </w:tc>
      </w:tr>
      <w:tr>
        <w:trPr>
          <w:trHeight w:val="878" w:hRule="atLeast"/>
        </w:trPr>
        <w:tc>
          <w:tcPr>
            <w:tcW w:w="4329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Тамомлаган: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9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й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8</w:t>
            </w:r>
          </w:p>
        </w:tc>
        <w:tc>
          <w:tcPr>
            <w:tcW w:w="5867" w:type="dxa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Маълумоти бўйича мутахассислиги: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0</w:t>
            </w:r>
          </w:p>
        </w:tc>
      </w:tr>
      <w:tr>
        <w:trPr>
          <w:trHeight w:val="878" w:hRule="atLeast"/>
        </w:trPr>
        <w:tc>
          <w:tcPr>
            <w:tcW w:w="4329" w:type="dxa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Илмий даражаси: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</w:p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test data 4</w:t>
            </w:r>
          </w:p>
        </w:tc>
        <w:tc>
          <w:tcPr>
            <w:tcW w:w="5867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Илмий унвони: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-</w:t>
            </w:r>
          </w:p>
        </w:tc>
      </w:tr>
      <w:tr>
        <w:trPr>
          <w:trHeight w:val="831" w:hRule="atLeast"/>
        </w:trPr>
        <w:tc>
          <w:tcPr>
            <w:tcW w:w="4329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Қайси чет тилларини билади:</w:t>
            </w: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-</w:t>
            </w:r>
          </w:p>
        </w:tc>
        <w:tc>
          <w:tcPr>
            <w:tcW w:w="5867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Ҳарбий (махсус) унвони:</w:t>
            </w: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 -</w:t>
            </w:r>
          </w:p>
        </w:tc>
      </w:tr>
      <w:tr>
        <w:trPr>
          <w:trHeight w:val="831" w:hRule="atLeast"/>
        </w:trPr>
        <w:tc>
          <w:tcPr>
            <w:tcW w:w="4329" w:type="dxa"/>
          </w:tcPr>
          <w:p>
            <w:pPr/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Давлат мукофотлари билан тақдирланганми (қанақа):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-</w:t>
            </w:r>
          </w:p>
          <w:p>
            <w:pPr>
              <w:rPr/>
            </w:pPr>
          </w:p>
        </w:tc>
        <w:tc>
          <w:tcPr>
            <w:tcW w:w="5867" w:type="dxa"/>
          </w:tcPr>
          <w:p>
            <w:pPr>
              <w:rPr/>
            </w:pPr>
          </w:p>
        </w:tc>
      </w:tr>
      <w:tr>
        <w:trPr>
          <w:trHeight w:val="831" w:hRule="atLeast"/>
        </w:trPr>
        <w:tc>
          <w:tcPr>
            <w:tcW w:w="10196" w:type="dxa"/>
            <w:gridSpan w:val="2"/>
          </w:tcPr>
          <w:p>
            <w:pPr>
              <w:jc w:val="left"/>
              <w:spacing w:before="120"/>
            </w:pP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Халқ депутатлари, республика, вилоят, шаҳар ва туман Кенгаши депутатими ёки бошқа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сай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ланадиган органларнинг аъзосими </w:t>
            </w:r>
            <w:r>
              <w:rPr>
                <w:rFonts w:ascii="Times New Roman" w:hAnsi="Times New Roman" w:eastAsia="Times New Roman" w:cs="Times New Roman"/>
                <w:lang w:val="uz-Cyrl-UZ"/>
                <w:b w:val="1"/>
                <w:bCs w:val="1"/>
              </w:rPr>
              <w:t xml:space="preserve">(тўлиқ кўрсатилиши лозим):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lang w:val="uz-Cyrl-UZ"/>
              </w:rPr>
              <w:t xml:space="preserve">-</w:t>
            </w:r>
          </w:p>
          <w:p>
            <w:pPr>
              <w:rPr/>
            </w:pPr>
          </w:p>
          <w:p>
            <w:pPr/>
            <w:r>
              <w:rPr/>
              <w:t xml:space="preserve">	</w:t>
            </w: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sectPr>
      <w:pgSz w:orient="portrait" w:w="11906" w:h="16838"/>
      <w:pgMar w:top="851" w:right="850" w:bottom="284" w:left="1134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26F7CB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3981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3981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4341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4341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4701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5061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5061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5421" w:hanging="2160"/>
      </w:pPr>
      <w:rPr>
        <w:rFonts w:hint="default"/>
      </w:rPr>
    </w:lvl>
  </w:abstractNum>
  <w:abstractNum w:abstractNumId="2">
    <w:nsid w:val="E68EF35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nsid w:val="69188BD5"/>
    <w:multiLevelType w:val="hybridMultilevel"/>
    <w:lvl w:ilvl="0">
      <w:start w:val="1"/>
      <w:numFmt w:val="bullet"/>
      <w:suff w:val="tab"/>
      <w:lvlText w:val=""/>
      <w:lvlJc w:val="left"/>
      <w:pPr>
        <w:tabs>
          <w:tab w:val="num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nsid w:val="8BB27752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29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2149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869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3589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4309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5029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749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6469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7189" w:hanging="180"/>
      </w:pPr>
      <w:rPr>
        <w:rFonts/>
      </w:rPr>
    </w:lvl>
  </w:abstractNum>
  <w:abstractNum w:abstractNumId="5">
    <w:nsid w:val="4C86536A"/>
    <w:multiLevelType w:val="hybridMultilevel"/>
    <w:lvl w:ilvl="0">
      <w:start w:val="1"/>
      <w:numFmt w:val="bullet"/>
      <w:suff w:val="tab"/>
      <w:lvlText w:val=""/>
      <w:lvlJc w:val="left"/>
      <w:pPr>
        <w:tabs>
          <w:tab w:val="num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65D236D"/>
    <w:multiLevelType w:val="hybridMultilevel"/>
    <w:lvl w:ilvl="0">
      <w:start w:val="1"/>
      <w:numFmt w:val="bullet"/>
      <w:suff w:val="tab"/>
      <w:lvlText w:val=""/>
      <w:lvlJc w:val="left"/>
      <w:pPr>
        <w:tabs>
          <w:tab w:val="num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6FF10FF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3981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3981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4341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4341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4701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5061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5061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5421" w:hanging="2160"/>
      </w:pPr>
      <w:rPr>
        <w:rFonts w:hint="default"/>
      </w:rPr>
    </w:lvl>
  </w:abstractNum>
  <w:abstractNum w:abstractNumId="8">
    <w:nsid w:val="6ACF988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/>
        </w:tabs>
        <w:ind w:left="3981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tabs>
          <w:tab w:val="num"/>
        </w:tabs>
        <w:ind w:left="3981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tabs>
          <w:tab w:val="num"/>
        </w:tabs>
        <w:ind w:left="4341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tabs>
          <w:tab w:val="num"/>
        </w:tabs>
        <w:ind w:left="4341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tabs>
          <w:tab w:val="num"/>
        </w:tabs>
        <w:ind w:left="4701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/>
        </w:tabs>
        <w:ind w:left="5061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/>
        </w:tabs>
        <w:ind w:left="5061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/>
        </w:tabs>
        <w:ind w:left="5421" w:hanging="2160"/>
      </w:pPr>
      <w:rPr>
        <w:rFonts w:hint="default"/>
      </w:rPr>
    </w:lvl>
  </w:abstractNum>
  <w:abstractNum w:abstractNumId="9">
    <w:nsid w:val="129452BD"/>
    <w:multiLevelType w:val="hybridMultilevel"/>
    <w:lvl w:ilvl="0">
      <w:start w:val="1"/>
      <w:numFmt w:val="bullet"/>
      <w:suff w:val="tab"/>
      <w:lvlText w:val=""/>
      <w:lvlJc w:val="left"/>
      <w:pPr>
        <w:tabs>
          <w:tab w:val="num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7189" w:hanging="360"/>
      </w:pPr>
      <w:rPr>
        <w:rFonts w:ascii="Wingdings" w:hAnsi="Wingdings" w:cs="Wingdings" w:hint="default"/>
      </w:rPr>
    </w:lvl>
  </w:abstractNum>
  <w:abstractNum w:abstractNumId="10">
    <w:nsid w:val="7919AC67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29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2149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869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3589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4309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5029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749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6469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7189" w:hanging="180"/>
      </w:pPr>
      <w:rPr>
        <w:rFonts/>
      </w:rPr>
    </w:lvl>
  </w:abstractNum>
  <w:abstractNum w:abstractNumId="11">
    <w:nsid w:val="884B74B3"/>
    <w:multiLevelType w:val="hybridMultilevel"/>
    <w:lvl w:ilvl="0">
      <w:start w:val="1"/>
      <w:numFmt w:val="bullet"/>
      <w:suff w:val="tab"/>
      <w:lvlText w:val=""/>
      <w:lvlJc w:val="left"/>
      <w:pPr>
        <w:tabs>
          <w:tab w:val="num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4A2B96A7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13">
    <w:nsid w:val="DD546CF4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14">
    <w:nsid w:val="275C8D5C"/>
    <w:multiLevelType w:val="hybridMultilevel"/>
    <w:lvl w:ilvl="0">
      <w:start w:val="1"/>
      <w:numFmt w:val="upperRoman"/>
      <w:suff w:val="tab"/>
      <w:lvlText w:val="%1."/>
      <w:lvlJc w:val="right"/>
      <w:pPr>
        <w:tabs>
          <w:tab w:val="num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15">
    <w:nsid w:val="CC81DB81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80" w:hanging="180"/>
      </w:pPr>
      <w:rPr>
        <w:rFonts/>
      </w:rPr>
    </w:lvl>
  </w:abstractNum>
  <w:abstractNum w:abstractNumId="16">
    <w:nsid w:val="0FA76492"/>
    <w:multiLevelType w:val="hybridMultilevel"/>
    <w:lvl w:ilvl="0">
      <w:start w:val="1"/>
      <w:numFmt w:val="bullet"/>
      <w:suff w:val="tab"/>
      <w:lvlText w:val=""/>
      <w:lvlJc w:val="left"/>
      <w:pPr>
        <w:tabs>
          <w:tab w:val="num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A824E511"/>
    <w:multiLevelType w:val="hybridMultilevel"/>
    <w:lvl w:ilvl="0">
      <w:start w:val="1"/>
      <w:numFmt w:val="bullet"/>
      <w:suff w:val="tab"/>
      <w:lvlText w:val=""/>
      <w:lvlJc w:val="left"/>
      <w:pPr>
        <w:tabs>
          <w:tab w:val="num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suff w:val="tab"/>
      <w:lvlText w:val="o"/>
      <w:lvlJc w:val="left"/>
      <w:pPr>
        <w:tabs>
          <w:tab w:val="num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1B9E848F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09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/>
        </w:tabs>
        <w:ind w:left="1429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/>
        </w:tabs>
        <w:ind w:left="2149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/>
        </w:tabs>
        <w:ind w:left="2869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/>
        </w:tabs>
        <w:ind w:left="3589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/>
        </w:tabs>
        <w:ind w:left="4309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/>
        </w:tabs>
        <w:ind w:left="5029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/>
        </w:tabs>
        <w:ind w:left="5749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/>
        </w:tabs>
        <w:ind w:left="6469" w:hanging="18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 w:eastAsia="x-none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n-US"/>
      </w:rPr>
    </w:rPrDefault>
  </w:docDefaults>
  <w:style w:type="paragraph" w:default="1" w:styleId="Normal">
    <w:name w:val="Normal"/>
    <w:pPr>
      <w:jc w:val="both"/>
    </w:pPr>
    <w:rPr>
      <w:rFonts w:ascii="Arial" w:hAnsi="Arial" w:eastAsia="Arial" w:cs="Arial"/>
      <w:sz w:val="24"/>
      <w:szCs w:val="24"/>
    </w:r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240"/>
    </w:pPr>
    <w:rPr>
      <w:rFonts w:ascii="Times New Roman" w:hAnsi="Times New Roman" w:eastAsia="Times New Roman" w:cs="Times New Roman"/>
      <w:color w:val="000000"/>
      <w:b w:val="1"/>
      <w:bCs w:val="1"/>
    </w:rPr>
  </w:style>
  <w:style w:type="paragraph" w:styleId="Heading2">
    <w:link w:val="Heading2Char"/>
    <w:name w:val="heading 2"/>
    <w:basedOn w:val="Normal"/>
    <w:pPr>
      <w:jc w:val="left"/>
      <w:spacing w:before="120" w:after="120"/>
    </w:pPr>
    <w:rPr/>
  </w:style>
  <w:style w:type="paragraph" w:styleId="Heading3">
    <w:link w:val="Heading3Char"/>
    <w:name w:val="heading 3"/>
    <w:basedOn w:val="Normal"/>
    <w:pPr>
      <w:ind w:left="408240" w:right="0"/>
    </w:pPr>
    <w:rPr/>
  </w:style>
  <w:style w:type="paragraph" w:styleId="Heading4">
    <w:link w:val="Heading4Char"/>
    <w:name w:val="heading 4"/>
    <w:basedOn w:val="Normal"/>
    <w:pPr>
      <w:ind w:left="1020960" w:right="0"/>
    </w:pPr>
    <w:rPr/>
  </w:style>
  <w:style w:type="paragraph" w:styleId="Heading5">
    <w:link w:val="Heading5Char"/>
    <w:name w:val="heading 5"/>
    <w:basedOn w:val="Normal"/>
    <w:pPr>
      <w:keepNext w:val="1"/>
      <w:keepLines w:val="1"/>
      <w:spacing w:before="200"/>
    </w:pPr>
    <w:rPr>
      <w:rFonts w:ascii="Cambria" w:hAnsi="Cambria" w:eastAsia="Cambria" w:cs="Cambria"/>
      <w:color w:val="243F60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character">
    <w:name w:val="Heading 1 Char"/>
    <w:rPr>
      <w:rFonts w:ascii="Arial" w:hAnsi="Arial" w:eastAsia="Arial" w:cs="Arial"/>
      <w:color w:val="000000"/>
      <w:sz w:val="24"/>
      <w:szCs w:val="24"/>
      <w:b w:val="1"/>
      <w:bCs w:val="1"/>
    </w:rPr>
  </w:style>
  <w:style w:type="character">
    <w:name w:val="Heading 2 Char"/>
    <w:rPr>
      <w:rFonts w:ascii="Arial" w:hAnsi="Arial" w:eastAsia="Arial" w:cs="Arial"/>
      <w:color w:val="000000"/>
      <w:sz w:val="24"/>
      <w:szCs w:val="24"/>
      <w:b w:val="1"/>
      <w:bCs w:val="1"/>
    </w:rPr>
  </w:style>
  <w:style w:type="paragraph" w:customStyle="1" w:styleId="MarkIndent">
    <w:name w:val="MarkIndent"/>
    <w:basedOn w:val="Normal"/>
    <w:pPr>
      <w:ind w:left="0" w:right="0"/>
    </w:pPr>
  </w:style>
  <w:style w:type="character">
    <w:name w:val="MarkIndent Char"/>
    <w:rPr>
      <w:rFonts w:ascii="Arial" w:hAnsi="Arial" w:eastAsia="Arial" w:cs="Arial"/>
      <w:sz w:val="24"/>
      <w:szCs w:val="24"/>
    </w:rPr>
  </w:style>
  <w:style w:type="paragraph" w:customStyle="1" w:styleId="NumberIndent">
    <w:name w:val="NumberIndent"/>
    <w:basedOn w:val="Normal"/>
    <w:pPr>
      <w:ind w:left="0" w:right="0"/>
    </w:pPr>
  </w:style>
  <w:style w:type="paragraph" w:customStyle="1" w:styleId="Indent (Interval)">
    <w:name w:val="Indent (Interval)"/>
    <w:basedOn w:val="Normal"/>
    <w:pPr>
      <w:spacing w:before="120" w:after="120"/>
    </w:pPr>
  </w:style>
  <w:style w:type="character">
    <w:name w:val="NumberIndent Char"/>
    <w:rPr>
      <w:rFonts w:ascii="Times New Roman" w:hAnsi="Times New Roman" w:eastAsia="Times New Roman" w:cs="Times New Roman"/>
      <w:sz w:val="24"/>
      <w:szCs w:val="24"/>
    </w:rPr>
  </w:style>
  <w:style w:type="paragraph" w:customStyle="1" w:styleId="MarkTire">
    <w:name w:val="MarkTire"/>
    <w:basedOn w:val="Normal"/>
    <w:pPr>
      <w:ind w:left="408240" w:right="0"/>
    </w:pPr>
  </w:style>
  <w:style w:type="character">
    <w:name w:val="Indent (Interval) Char"/>
    <w:rPr>
      <w:rFonts w:ascii="Arial" w:hAnsi="Arial" w:eastAsia="Arial" w:cs="Arial"/>
      <w:lang w:val="en-US"/>
      <w:sz w:val="24"/>
      <w:szCs w:val="24"/>
    </w:rPr>
  </w:style>
  <w:style w:type="character">
    <w:name w:val="MarkTire Char"/>
    <w:rPr>
      <w:rFonts w:ascii="Times New Roman" w:hAnsi="Times New Roman" w:eastAsia="Times New Roman" w:cs="Times New Roman"/>
      <w:sz w:val="24"/>
      <w:szCs w:val="24"/>
    </w:rPr>
  </w:style>
  <w:style w:type="paragraph" w:customStyle="1" w:styleId="Indent">
    <w:name w:val="Indent"/>
    <w:basedOn w:val="Normal"/>
    <w:pPr/>
  </w:style>
  <w:style w:type="paragraph" w:customStyle="1" w:styleId="MarkIndent (Interval)">
    <w:name w:val="MarkIndent (Interval)"/>
    <w:basedOn w:val="Normal"/>
    <w:pPr>
      <w:spacing w:before="120" w:after="120"/>
    </w:pPr>
  </w:style>
  <w:style w:type="paragraph" w:customStyle="1" w:styleId="MarkTire (Interval)">
    <w:name w:val="MarkTire (Interval)"/>
    <w:basedOn w:val="Normal"/>
    <w:pPr>
      <w:spacing w:before="120" w:after="120"/>
    </w:pPr>
  </w:style>
  <w:style w:type="character">
    <w:name w:val="MarkIndent (Interval) Char"/>
    <w:rPr>
      <w:rFonts w:ascii="Arial" w:hAnsi="Arial" w:eastAsia="Arial" w:cs="Arial"/>
      <w:sz w:val="24"/>
      <w:szCs w:val="24"/>
    </w:rPr>
  </w:style>
  <w:style w:type="paragraph" w:customStyle="1" w:styleId="NumberIndent (Interval)">
    <w:name w:val="NumberIndent (Interval)"/>
    <w:basedOn w:val="Normal"/>
    <w:pPr>
      <w:spacing w:before="120" w:after="120"/>
    </w:pPr>
  </w:style>
  <w:style w:type="paragraph" w:customStyle="1" w:styleId="header">
    <w:name w:val="header"/>
    <w:basedOn w:val="Normal"/>
    <w:pPr/>
  </w:style>
  <w:style w:type="character">
    <w:name w:val="Header Char"/>
    <w:rPr>
      <w:rFonts w:ascii="Arial" w:hAnsi="Arial" w:eastAsia="Arial" w:cs="Arial"/>
      <w:sz w:val="24"/>
      <w:szCs w:val="24"/>
    </w:rPr>
  </w:style>
  <w:style w:type="paragraph" w:customStyle="1" w:styleId="Normal (Interval)">
    <w:name w:val="Normal (Interval)"/>
    <w:basedOn w:val="Normal"/>
    <w:pPr>
      <w:spacing w:before="120" w:after="120"/>
    </w:pPr>
  </w:style>
  <w:style w:type="paragraph" w:customStyle="1" w:styleId="Bold (Interval-Center)">
    <w:name w:val="Bold (Interval-Center)"/>
    <w:basedOn w:val="Normal"/>
    <w:pPr>
      <w:jc w:val="center"/>
      <w:spacing w:after="240"/>
    </w:pPr>
  </w:style>
  <w:style w:type="paragraph" w:styleId="Bold (Interval)">
    <w:name w:val="Bold (Interval)"/>
    <w:basedOn w:val="Normal"/>
    <w:pPr>
      <w:spacing w:before="160"/>
    </w:pPr>
    <w:rPr>
      <w:b w:val="1"/>
      <w:bCs w:val="1"/>
    </w:rPr>
  </w:style>
  <w:style w:type="character">
    <w:name w:val="Heading 3 Char"/>
    <w:rPr>
      <w:rFonts w:ascii="Arial" w:hAnsi="Arial" w:eastAsia="Arial" w:cs="Arial"/>
      <w:sz w:val="24"/>
      <w:szCs w:val="24"/>
    </w:rPr>
  </w:style>
  <w:style w:type="character">
    <w:name w:val="Heading 4 Char"/>
    <w:rPr>
      <w:rFonts w:ascii="Arial" w:hAnsi="Arial" w:eastAsia="Arial" w:cs="Arial"/>
      <w:sz w:val="24"/>
      <w:szCs w:val="24"/>
    </w:rPr>
  </w:style>
  <w:style w:type="character">
    <w:name w:val="Heading 5 Char"/>
    <w:rPr>
      <w:rFonts w:ascii="Cambria" w:hAnsi="Cambria" w:eastAsia="Cambria" w:cs="Cambria"/>
      <w:color w:val="243F60"/>
      <w:sz w:val="24"/>
      <w:szCs w:val="24"/>
    </w:r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Paragraph">
    <w:name w:val="List Paragraph"/>
    <w:basedOn w:val="Normal"/>
    <w:pPr>
      <w:contextualSpacing/>
      <w:ind w:left="518400" w:right="0"/>
    </w:pPr>
  </w:style>
  <w:style w:type="paragraph" w:styleId="Roma">
    <w:name w:val="Roma"/>
    <w:basedOn w:val="Normal"/>
    <w:pPr>
      <w:ind w:left="0" w:right="0"/>
      <w:spacing w:before="160" w:after="160"/>
    </w:pPr>
    <w:rPr>
      <w:b w:val="1"/>
      <w:bCs w:val="1"/>
    </w:rPr>
  </w:style>
  <w:style w:type="table" w:customStyle="1" w:styleId="Table Grid">
    <w:name w:val="Table Grid"/>
    <w:uiPriority w:val="99"/>
    <w:tblPr>
      <w:tblW w:w="0" w:type="auto"/>
      <w:tblLayout w:type="autofit"/>
      <w:bidiVisual w:val="0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paragraph" w:customStyle="1" w:styleId="Number">
    <w:name w:val="Number"/>
    <w:basedOn w:val="Normal"/>
    <w:pPr/>
  </w:style>
  <w:style w:type="paragraph" w:customStyle="1" w:styleId="Number (Interval)">
    <w:name w:val="Number (Interval)"/>
    <w:basedOn w:val="Normal"/>
    <w:pPr>
      <w:spacing w:before="120" w:after="120"/>
    </w:pPr>
  </w:style>
  <w:style w:type="paragraph" w:customStyle="1" w:styleId="Marker">
    <w:name w:val="Marker"/>
    <w:basedOn w:val="Normal"/>
    <w:pPr>
      <w:ind w:left="0" w:right="0"/>
    </w:pPr>
  </w:style>
  <w:style w:type="paragraph" w:customStyle="1" w:styleId="Marker (Interval)">
    <w:name w:val="Marker (Interval)"/>
    <w:basedOn w:val="Normal"/>
    <w:pPr>
      <w:spacing w:before="120" w:after="120"/>
    </w:pPr>
  </w:style>
  <w:style w:type="character">
    <w:name w:val="Normal (Interval) Char"/>
    <w:rPr>
      <w:rFonts w:ascii="Arial" w:hAnsi="Arial" w:eastAsia="Arial" w:cs="Arial"/>
      <w:lang w:val="en-US"/>
      <w:sz w:val="20"/>
      <w:szCs w:val="20"/>
    </w:rPr>
  </w:style>
  <w:style w:type="character">
    <w:name w:val="Bold (Interval) Char"/>
    <w:rPr>
      <w:rFonts w:ascii="Arial" w:hAnsi="Arial" w:eastAsia="Arial" w:cs="Arial"/>
      <w:lang w:val="en-US"/>
      <w:sz w:val="24"/>
      <w:szCs w:val="24"/>
      <w:b w:val="1"/>
      <w:bCs w:val="1"/>
    </w:rPr>
  </w:style>
  <w:style w:type="character">
    <w:name w:val="Indent Char"/>
    <w:rPr>
      <w:rFonts w:ascii="Arial" w:hAnsi="Arial" w:eastAsia="Arial" w:cs="Arial"/>
      <w:lang w:val="en-US"/>
      <w:sz w:val="24"/>
      <w:szCs w:val="24"/>
    </w:rPr>
  </w:style>
  <w:style w:type="character">
    <w:name w:val="List Paragraph Char"/>
    <w:rPr>
      <w:rFonts w:ascii="Arial" w:hAnsi="Arial" w:eastAsia="Arial" w:cs="Arial"/>
      <w:sz w:val="24"/>
      <w:szCs w:val="24"/>
    </w:rPr>
  </w:style>
  <w:style w:type="character">
    <w:name w:val="Marker Char"/>
    <w:rPr>
      <w:rFonts w:ascii="Arial" w:hAnsi="Arial" w:eastAsia="Arial" w:cs="Arial"/>
      <w:sz w:val="24"/>
      <w:szCs w:val="24"/>
    </w:rPr>
  </w:style>
  <w:style w:type="character">
    <w:name w:val="Marker (Interval) Char"/>
    <w:rPr>
      <w:rFonts w:ascii="Arial" w:hAnsi="Arial" w:eastAsia="Arial" w:cs="Arial"/>
      <w:sz w:val="24"/>
      <w:szCs w:val="24"/>
    </w:rPr>
  </w:style>
  <w:style w:type="character">
    <w:name w:val="MarkTire (Interval) Char"/>
    <w:rPr>
      <w:rFonts w:ascii="Arial" w:hAnsi="Arial" w:eastAsia="Arial" w:cs="Arial"/>
      <w:sz w:val="24"/>
      <w:szCs w:val="24"/>
    </w:rPr>
  </w:style>
  <w:style w:type="character">
    <w:name w:val="Number Char"/>
    <w:rPr>
      <w:rFonts w:ascii="Arial" w:hAnsi="Arial" w:eastAsia="Arial" w:cs="Arial"/>
      <w:sz w:val="24"/>
      <w:szCs w:val="24"/>
    </w:rPr>
  </w:style>
  <w:style w:type="character">
    <w:name w:val="Number (Interval) Char"/>
    <w:rPr>
      <w:rFonts w:ascii="Arial" w:hAnsi="Arial" w:eastAsia="Arial" w:cs="Arial"/>
      <w:sz w:val="24"/>
      <w:szCs w:val="24"/>
    </w:rPr>
  </w:style>
  <w:style w:type="character">
    <w:name w:val="NumberIndent (Interval) Char"/>
    <w:rPr>
      <w:rFonts w:ascii="Arial" w:hAnsi="Arial" w:eastAsia="Arial" w:cs="Arial"/>
      <w:sz w:val="24"/>
      <w:szCs w:val="24"/>
    </w:rPr>
  </w:style>
  <w:style w:type="character">
    <w:name w:val="Roma Char"/>
    <w:rPr>
      <w:rFonts w:ascii="Arial" w:hAnsi="Arial" w:eastAsia="Arial" w:cs="Arial"/>
      <w:sz w:val="24"/>
      <w:szCs w:val="24"/>
      <w:b w:val="1"/>
      <w:bCs w:val="1"/>
    </w:rPr>
  </w:style>
  <w:style w:type="paragraph" w:customStyle="1" w:styleId="footer">
    <w:name w:val="footer"/>
    <w:basedOn w:val="Normal"/>
    <w:pPr/>
  </w:style>
  <w:style w:type="character">
    <w:name w:val="Footer Char"/>
    <w:rPr>
      <w:rFonts w:ascii="Arial" w:hAnsi="Arial" w:eastAsia="Arial" w:cs="Arial"/>
      <w:sz w:val="24"/>
      <w:szCs w:val="24"/>
    </w:rPr>
  </w:style>
  <w:style w:type="character">
    <w:name w:val="Hyperlink"/>
    <w:rPr>
      <w:color w:val="0000FF"/>
      <w:u w:val="single"/>
    </w:rPr>
  </w:style>
  <w:style w:type="character">
    <w:name w:val="Bold"/>
    <w:rPr>
      <w:sz w:val="20"/>
      <w:szCs w:val="20"/>
      <w:b w:val="1"/>
      <w:bCs w:val="1"/>
    </w:rPr>
  </w:style>
  <w:style w:type="character">
    <w:name w:val="Bold Char"/>
    <w:rPr>
      <w:rFonts w:ascii="Arial" w:hAnsi="Arial" w:eastAsia="Arial" w:cs="Arial"/>
      <w:sz w:val="20"/>
      <w:szCs w:val="20"/>
      <w:b w:val="1"/>
      <w:bCs w:val="1"/>
    </w:rPr>
  </w:style>
  <w:style w:type="character">
    <w:name w:val="FollowedHyperlink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diakov.net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dc:title/>
  <dc:description/>
  <dc:subject/>
  <cp:keywords/>
  <cp:category/>
  <cp:lastModifiedBy>RePack by Diakov</cp:lastModifiedBy>
  <dcterms:created xsi:type="dcterms:W3CDTF">2020-02-14T09:32:00+05:00</dcterms:created>
  <dcterms:modified xsi:type="dcterms:W3CDTF">2020-02-16T18:51:00+05:00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