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77" w:rsidRPr="00F73E3E" w:rsidRDefault="003B32D3" w:rsidP="00F16CB7">
      <w:pPr>
        <w:pStyle w:val="af9"/>
        <w:rPr>
          <w:rFonts w:asciiTheme="minorBidi" w:hAnsiTheme="minorBidi"/>
          <w:b/>
          <w:bCs/>
          <w:color w:val="0D0D0D" w:themeColor="text1" w:themeTint="F2"/>
        </w:rPr>
      </w:pPr>
      <w:r w:rsidRPr="00F73E3E">
        <w:rPr>
          <w:rFonts w:asciiTheme="minorBidi" w:hAnsiTheme="minorBidi"/>
          <w:b/>
          <w:bCs/>
          <w:rtl/>
        </w:rPr>
        <w:t>קורות חיים-דניאלה מלול</w:t>
      </w:r>
      <w:r w:rsidRPr="00F73E3E">
        <w:rPr>
          <w:rFonts w:asciiTheme="minorBidi" w:hAnsiTheme="minorBidi"/>
          <w:rtl/>
        </w:rPr>
        <w:t xml:space="preserve"> </w:t>
      </w:r>
      <w:r w:rsidRPr="00F73E3E">
        <w:rPr>
          <w:rFonts w:asciiTheme="minorBidi" w:hAnsiTheme="minorBidi"/>
          <w:sz w:val="16"/>
          <w:szCs w:val="16"/>
        </w:rPr>
        <w:t xml:space="preserve">052-7025502 |  </w:t>
      </w:r>
      <w:hyperlink r:id="rId9" w:history="1">
        <w:r w:rsidRPr="00F73E3E">
          <w:rPr>
            <w:rStyle w:val="Hyperlink"/>
            <w:rFonts w:asciiTheme="minorBidi" w:hAnsiTheme="minorBidi"/>
            <w:color w:val="0D0D0D" w:themeColor="text1" w:themeTint="F2"/>
            <w:sz w:val="16"/>
            <w:szCs w:val="16"/>
          </w:rPr>
          <w:t>daniellamalul@gmail.com</w:t>
        </w:r>
      </w:hyperlink>
      <w:r w:rsidRPr="00F73E3E">
        <w:rPr>
          <w:rFonts w:asciiTheme="minorBidi" w:hAnsiTheme="minorBidi"/>
          <w:sz w:val="16"/>
          <w:szCs w:val="16"/>
        </w:rPr>
        <w:t xml:space="preserve">                                                    </w:t>
      </w:r>
    </w:p>
    <w:p w:rsidR="003B7377" w:rsidRPr="00F73E3E" w:rsidRDefault="004D5568" w:rsidP="00F16CB7">
      <w:pPr>
        <w:pStyle w:val="af9"/>
        <w:rPr>
          <w:rFonts w:asciiTheme="minorBidi" w:hAnsiTheme="minorBidi"/>
          <w:b/>
          <w:bCs/>
          <w:color w:val="0D0D0D" w:themeColor="text1" w:themeTint="F2"/>
          <w:rtl/>
        </w:rPr>
      </w:pPr>
      <w:r w:rsidRPr="00F73E3E">
        <w:rPr>
          <w:rFonts w:asciiTheme="minorBidi" w:hAnsiTheme="minorBidi"/>
          <w:b/>
          <w:bCs/>
          <w:color w:val="0D0D0D" w:themeColor="text1" w:themeTint="F2"/>
          <w:rtl/>
          <w:cs/>
        </w:rPr>
        <w:t>פרטים  אישיים:</w:t>
      </w:r>
    </w:p>
    <w:p w:rsidR="004D5568" w:rsidRPr="00F73E3E" w:rsidRDefault="004D5568" w:rsidP="00F16CB7">
      <w:pPr>
        <w:pStyle w:val="af9"/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</w:pPr>
      <w:r w:rsidRPr="00F73E3E"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  <w:t>שנת לידה:1991</w:t>
      </w:r>
    </w:p>
    <w:p w:rsidR="004D5568" w:rsidRPr="00F73E3E" w:rsidRDefault="004D5568" w:rsidP="00F16CB7">
      <w:pPr>
        <w:pStyle w:val="af9"/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</w:pPr>
      <w:r w:rsidRPr="00F73E3E"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  <w:t>ארץ לידה: ישראל</w:t>
      </w:r>
    </w:p>
    <w:p w:rsidR="004D5568" w:rsidRPr="00F73E3E" w:rsidRDefault="004D5568" w:rsidP="00F16CB7">
      <w:pPr>
        <w:pStyle w:val="af9"/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</w:pPr>
      <w:r w:rsidRPr="00F73E3E"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  <w:t>רישיון נהיגה: רכב פרטי</w:t>
      </w:r>
    </w:p>
    <w:p w:rsidR="004D5568" w:rsidRDefault="00EF74A0" w:rsidP="00F16CB7">
      <w:pPr>
        <w:pStyle w:val="af9"/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</w:pPr>
      <w:r w:rsidRPr="00F73E3E"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  <w:t xml:space="preserve">בוגרת תואר ראשון במוסיקה ורב תחומי </w:t>
      </w:r>
      <w:r w:rsidR="00355A53" w:rsidRPr="00F73E3E"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  <w:t>(</w:t>
      </w:r>
      <w:r w:rsidR="00F73E3E" w:rsidRPr="00F73E3E"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  <w:t>לטיפול</w:t>
      </w:r>
      <w:r w:rsidR="00355A53" w:rsidRPr="00F73E3E"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  <w:t xml:space="preserve">) </w:t>
      </w:r>
      <w:r w:rsidRPr="00F73E3E"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  <w:t>מאוניברסיטת חיפה</w:t>
      </w:r>
    </w:p>
    <w:p w:rsidR="00F73E3E" w:rsidRPr="00F73E3E" w:rsidRDefault="00F73E3E" w:rsidP="00F16CB7">
      <w:pPr>
        <w:pStyle w:val="af9"/>
        <w:rPr>
          <w:rFonts w:asciiTheme="minorBidi" w:eastAsia="Times New Roman" w:hAnsiTheme="minorBidi"/>
          <w:color w:val="0D0D0D" w:themeColor="text1" w:themeTint="F2"/>
          <w:sz w:val="16"/>
          <w:szCs w:val="16"/>
          <w:rtl/>
        </w:rPr>
      </w:pPr>
    </w:p>
    <w:p w:rsidR="004D5568" w:rsidRPr="00F73E3E" w:rsidRDefault="004D5568" w:rsidP="00F16CB7">
      <w:pPr>
        <w:pStyle w:val="af9"/>
        <w:rPr>
          <w:rFonts w:asciiTheme="minorBidi" w:eastAsia="Times New Roman" w:hAnsiTheme="minorBidi"/>
          <w:b/>
          <w:bCs/>
          <w:color w:val="0D0D0D" w:themeColor="text1" w:themeTint="F2"/>
          <w:u w:val="single"/>
          <w:rtl/>
        </w:rPr>
      </w:pPr>
      <w:r w:rsidRPr="00F73E3E">
        <w:rPr>
          <w:rFonts w:asciiTheme="minorBidi" w:eastAsia="Times New Roman" w:hAnsiTheme="minorBidi"/>
          <w:b/>
          <w:bCs/>
          <w:color w:val="0D0D0D" w:themeColor="text1" w:themeTint="F2"/>
          <w:u w:val="single"/>
          <w:rtl/>
        </w:rPr>
        <w:t>שירות צבאי:</w:t>
      </w:r>
    </w:p>
    <w:p w:rsidR="00F73E3E" w:rsidRDefault="004D5568" w:rsidP="00F16CB7">
      <w:pPr>
        <w:pStyle w:val="af9"/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</w:pPr>
      <w:r w:rsidRPr="00F73E3E">
        <w:rPr>
          <w:rFonts w:asciiTheme="minorBidi" w:hAnsiTheme="minorBidi"/>
          <w:b/>
          <w:bCs/>
          <w:sz w:val="16"/>
          <w:szCs w:val="16"/>
          <w:rtl/>
        </w:rPr>
        <w:t xml:space="preserve">2009-2011: </w:t>
      </w:r>
      <w:r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>תצפיתנית ב"חיל האיסוף הקרבי" (בעבר מודיעין שדה) בגבול לבנון</w:t>
      </w:r>
    </w:p>
    <w:p w:rsidR="004D5568" w:rsidRPr="0007243C" w:rsidRDefault="0007243C" w:rsidP="00F16CB7">
      <w:pPr>
        <w:pStyle w:val="af9"/>
        <w:rPr>
          <w:rFonts w:asciiTheme="minorBidi" w:hAnsiTheme="minorBidi"/>
          <w:b/>
          <w:bCs/>
          <w:sz w:val="16"/>
          <w:szCs w:val="16"/>
          <w:rtl/>
        </w:rPr>
      </w:pPr>
      <w:r w:rsidRPr="0007243C">
        <w:rPr>
          <w:rFonts w:asciiTheme="minorBidi" w:hAnsiTheme="minorBidi" w:hint="cs"/>
          <w:b/>
          <w:bCs/>
          <w:color w:val="0D0D0D" w:themeColor="text1" w:themeTint="F2"/>
          <w:sz w:val="16"/>
          <w:szCs w:val="16"/>
          <w:rtl/>
        </w:rPr>
        <w:t>הגנה</w:t>
      </w:r>
      <w:r w:rsidR="004D5568" w:rsidRPr="0007243C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 xml:space="preserve"> על יישובי הצפון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 ועל כוחות שמבצעים פעילות מבצעית בגזרה הצפונית, </w:t>
      </w:r>
      <w:r w:rsidR="004D5568" w:rsidRPr="0007243C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אבטחת מארבי חי"ר וסיורי אבטחה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 על גדר המערכת וכו'. התפקיד דרש </w:t>
      </w:r>
      <w:r w:rsidR="004D5568" w:rsidRPr="0007243C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משמעת עצמית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 </w:t>
      </w:r>
      <w:r>
        <w:rPr>
          <w:rFonts w:asciiTheme="minorBidi" w:hAnsiTheme="minorBidi" w:hint="cs"/>
          <w:color w:val="0D0D0D" w:themeColor="text1" w:themeTint="F2"/>
          <w:sz w:val="16"/>
          <w:szCs w:val="16"/>
          <w:rtl/>
        </w:rPr>
        <w:t>רבה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 </w:t>
      </w:r>
      <w:r w:rsidR="004D5568" w:rsidRPr="0007243C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ו</w:t>
      </w:r>
      <w:r w:rsidRPr="0007243C">
        <w:rPr>
          <w:rFonts w:asciiTheme="minorBidi" w:hAnsiTheme="minorBidi" w:hint="cs"/>
          <w:b/>
          <w:bCs/>
          <w:color w:val="0D0D0D" w:themeColor="text1" w:themeTint="F2"/>
          <w:sz w:val="16"/>
          <w:szCs w:val="16"/>
          <w:rtl/>
        </w:rPr>
        <w:t>שעות מרובות של עבודה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, </w:t>
      </w:r>
      <w:r w:rsidR="004D5568" w:rsidRPr="0007243C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תחום אחריות גדול</w:t>
      </w:r>
      <w:r>
        <w:rPr>
          <w:rFonts w:asciiTheme="minorBidi" w:hAnsiTheme="minorBidi" w:hint="cs"/>
          <w:color w:val="0D0D0D" w:themeColor="text1" w:themeTint="F2"/>
          <w:sz w:val="16"/>
          <w:szCs w:val="16"/>
          <w:rtl/>
        </w:rPr>
        <w:t xml:space="preserve"> </w:t>
      </w:r>
      <w:r w:rsidRPr="0007243C">
        <w:rPr>
          <w:rFonts w:asciiTheme="minorBidi" w:hAnsiTheme="minorBidi" w:hint="cs"/>
          <w:b/>
          <w:bCs/>
          <w:color w:val="0D0D0D" w:themeColor="text1" w:themeTint="F2"/>
          <w:sz w:val="16"/>
          <w:szCs w:val="16"/>
          <w:rtl/>
        </w:rPr>
        <w:t>ו</w:t>
      </w:r>
      <w:r w:rsidR="004D5568" w:rsidRPr="0007243C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תפעול א</w:t>
      </w:r>
      <w:r w:rsidR="00C008F1" w:rsidRPr="0007243C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י</w:t>
      </w:r>
      <w:r w:rsidR="004D5568" w:rsidRPr="0007243C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רועים ביטחוניים המורכבים ממספר גורמים במקביל.</w:t>
      </w:r>
    </w:p>
    <w:p w:rsidR="004D5568" w:rsidRPr="0007243C" w:rsidRDefault="004D5568" w:rsidP="00F16CB7">
      <w:pPr>
        <w:pStyle w:val="af9"/>
        <w:rPr>
          <w:rFonts w:asciiTheme="minorBidi" w:eastAsia="Times New Roman" w:hAnsiTheme="minorBidi"/>
          <w:b/>
          <w:bCs/>
          <w:color w:val="0D0D0D" w:themeColor="text1" w:themeTint="F2"/>
          <w:sz w:val="16"/>
          <w:szCs w:val="16"/>
          <w:rtl/>
        </w:rPr>
      </w:pPr>
    </w:p>
    <w:p w:rsidR="004D5568" w:rsidRPr="00F73E3E" w:rsidRDefault="004D5568" w:rsidP="00F16CB7">
      <w:pPr>
        <w:pStyle w:val="af9"/>
        <w:rPr>
          <w:rFonts w:asciiTheme="minorBidi" w:eastAsia="Times New Roman" w:hAnsiTheme="minorBidi"/>
          <w:b/>
          <w:bCs/>
          <w:color w:val="0D0D0D" w:themeColor="text1" w:themeTint="F2"/>
          <w:u w:val="single"/>
          <w:rtl/>
        </w:rPr>
      </w:pPr>
      <w:r w:rsidRPr="00F73E3E">
        <w:rPr>
          <w:rFonts w:asciiTheme="minorBidi" w:eastAsia="Times New Roman" w:hAnsiTheme="minorBidi"/>
          <w:b/>
          <w:bCs/>
          <w:color w:val="0D0D0D" w:themeColor="text1" w:themeTint="F2"/>
          <w:u w:val="single"/>
          <w:rtl/>
        </w:rPr>
        <w:t>השכלה, קורסים והכשרות:</w:t>
      </w:r>
    </w:p>
    <w:p w:rsidR="004D5568" w:rsidRPr="00F73E3E" w:rsidRDefault="002C3E8D" w:rsidP="00F16CB7">
      <w:pPr>
        <w:pStyle w:val="af9"/>
        <w:rPr>
          <w:rFonts w:asciiTheme="minorBidi" w:hAnsiTheme="minorBidi"/>
          <w:color w:val="0D0D0D" w:themeColor="text1" w:themeTint="F2"/>
          <w:sz w:val="16"/>
          <w:szCs w:val="16"/>
          <w:u w:val="single"/>
          <w:rtl/>
        </w:rPr>
      </w:pPr>
      <w:r w:rsidRPr="00F73E3E">
        <w:rPr>
          <w:rFonts w:asciiTheme="minorBidi" w:hAnsiTheme="minorBidi"/>
          <w:b/>
          <w:bCs/>
          <w:sz w:val="16"/>
          <w:szCs w:val="16"/>
        </w:rPr>
        <w:t>:2015-20</w:t>
      </w:r>
      <w:r w:rsidR="00EF74A0" w:rsidRPr="00F73E3E">
        <w:rPr>
          <w:rFonts w:asciiTheme="minorBidi" w:hAnsiTheme="minorBidi"/>
          <w:b/>
          <w:bCs/>
          <w:sz w:val="16"/>
          <w:szCs w:val="16"/>
        </w:rPr>
        <w:t>18</w:t>
      </w:r>
      <w:r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 xml:space="preserve"> </w:t>
      </w:r>
      <w:r w:rsidR="003B32D3"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>בוגרת תואר ראשון בחוג</w:t>
      </w:r>
      <w:r w:rsidR="004D5568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 xml:space="preserve"> </w:t>
      </w:r>
      <w:r w:rsidR="00EF74A0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>למוסיקה ו</w:t>
      </w:r>
      <w:r w:rsidR="003B32D3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>החוג ה</w:t>
      </w:r>
      <w:r w:rsidR="00EF74A0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 xml:space="preserve">רב תחומי </w:t>
      </w:r>
      <w:r w:rsidR="003B32D3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>(</w:t>
      </w:r>
      <w:r w:rsidR="00EF74A0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>לטיפול</w:t>
      </w:r>
      <w:r w:rsidR="003B32D3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>)</w:t>
      </w:r>
      <w:r w:rsidR="004D5568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 xml:space="preserve"> באוניברסיטת חיפה</w:t>
      </w:r>
    </w:p>
    <w:p w:rsidR="004D5568" w:rsidRPr="00F73E3E" w:rsidRDefault="00EF74A0" w:rsidP="00F16CB7">
      <w:pPr>
        <w:pStyle w:val="af9"/>
        <w:rPr>
          <w:rFonts w:asciiTheme="minorBidi" w:hAnsiTheme="minorBidi"/>
          <w:sz w:val="16"/>
          <w:szCs w:val="16"/>
          <w:rtl/>
          <w:cs/>
        </w:rPr>
      </w:pPr>
      <w:r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>בוגרת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 תואר ראשון באוניברסיטת חיפה. </w:t>
      </w:r>
      <w:r w:rsidR="00C008F1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למדתי 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תואר </w:t>
      </w:r>
      <w:r w:rsidR="00C008F1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>מורחב ב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מוסיקה, הכולל </w:t>
      </w:r>
      <w:r w:rsidR="004D5568" w:rsidRPr="00727666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למידת יסודות, ניתוח, קומפוזיציה ותיאוריה מוסיקלית,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 לצד קורסי מבוא למקצועות התרפיה באומנויות</w:t>
      </w:r>
      <w:r w:rsidR="00825D2D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 כגון: </w:t>
      </w:r>
      <w:r w:rsidR="00825D2D" w:rsidRPr="00727666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פסיכולוגיה, פסיכופתולוגיה</w:t>
      </w:r>
      <w:r w:rsidRPr="00727666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 xml:space="preserve">, </w:t>
      </w:r>
      <w:r w:rsidR="00825D2D" w:rsidRPr="00727666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סטטיסטיקה</w:t>
      </w:r>
      <w:r w:rsidRPr="00727666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 xml:space="preserve"> פסיכותרפיה</w:t>
      </w:r>
      <w:r w:rsidR="00727666">
        <w:rPr>
          <w:rFonts w:asciiTheme="minorBidi" w:hAnsiTheme="minorBidi" w:hint="cs"/>
          <w:color w:val="0D0D0D" w:themeColor="text1" w:themeTint="F2"/>
          <w:sz w:val="16"/>
          <w:szCs w:val="16"/>
          <w:rtl/>
        </w:rPr>
        <w:t xml:space="preserve"> ועוד</w:t>
      </w:r>
      <w:r w:rsidR="004D5568"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>.</w:t>
      </w:r>
    </w:p>
    <w:p w:rsidR="00DE2687" w:rsidRPr="00F73E3E" w:rsidRDefault="004D5568" w:rsidP="00F16CB7">
      <w:pPr>
        <w:pStyle w:val="af9"/>
        <w:rPr>
          <w:rFonts w:asciiTheme="minorBidi" w:hAnsiTheme="minorBidi"/>
          <w:color w:val="0D0D0D" w:themeColor="text1" w:themeTint="F2"/>
          <w:sz w:val="16"/>
          <w:szCs w:val="16"/>
          <w:u w:val="single"/>
          <w:rtl/>
        </w:rPr>
      </w:pPr>
      <w:r w:rsidRPr="00F73E3E">
        <w:rPr>
          <w:rFonts w:asciiTheme="minorBidi" w:hAnsiTheme="minorBidi"/>
          <w:b/>
          <w:bCs/>
          <w:sz w:val="16"/>
          <w:szCs w:val="16"/>
          <w:rtl/>
        </w:rPr>
        <w:t>1997-2009:</w:t>
      </w:r>
      <w:r w:rsidRPr="00F73E3E">
        <w:rPr>
          <w:rFonts w:asciiTheme="minorBidi" w:hAnsiTheme="minorBidi"/>
          <w:b/>
          <w:bCs/>
          <w:sz w:val="16"/>
          <w:szCs w:val="16"/>
          <w:u w:val="single"/>
          <w:rtl/>
          <w:cs/>
        </w:rPr>
        <w:t xml:space="preserve"> </w:t>
      </w:r>
      <w:r w:rsidR="00DE2687" w:rsidRPr="00F73E3E">
        <w:rPr>
          <w:rFonts w:asciiTheme="minorBidi" w:hAnsiTheme="minorBidi"/>
          <w:b/>
          <w:bCs/>
          <w:sz w:val="16"/>
          <w:szCs w:val="16"/>
          <w:u w:val="single"/>
          <w:rtl/>
          <w:cs/>
        </w:rPr>
        <w:t xml:space="preserve"> </w:t>
      </w:r>
      <w:r w:rsidR="00DE2687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>בגרות מלאה</w:t>
      </w:r>
      <w:r w:rsidR="00DE2687" w:rsidRPr="00F73E3E">
        <w:rPr>
          <w:rFonts w:asciiTheme="minorBidi" w:hAnsiTheme="minorBidi"/>
          <w:color w:val="0D0D0D" w:themeColor="text1" w:themeTint="F2"/>
          <w:sz w:val="16"/>
          <w:szCs w:val="16"/>
          <w:u w:val="single"/>
          <w:rtl/>
        </w:rPr>
        <w:t xml:space="preserve">, </w:t>
      </w:r>
      <w:r w:rsidR="00DE2687" w:rsidRPr="00F73E3E">
        <w:rPr>
          <w:rFonts w:asciiTheme="minorBidi" w:hAnsiTheme="minorBidi"/>
          <w:b/>
          <w:bCs/>
          <w:color w:val="0D0D0D" w:themeColor="text1" w:themeTint="F2"/>
          <w:sz w:val="16"/>
          <w:szCs w:val="16"/>
          <w:u w:val="single"/>
          <w:rtl/>
        </w:rPr>
        <w:t>בי"ס יסודי "חופית", חטיבת ביניים "ליאו בק", תיכון "ליאו בק"</w:t>
      </w:r>
    </w:p>
    <w:p w:rsidR="00001115" w:rsidRPr="00F73E3E" w:rsidRDefault="00DE2687" w:rsidP="00F16CB7">
      <w:pPr>
        <w:pStyle w:val="af9"/>
        <w:rPr>
          <w:rFonts w:asciiTheme="minorBidi" w:hAnsiTheme="minorBidi"/>
          <w:b/>
          <w:bCs/>
          <w:sz w:val="16"/>
          <w:szCs w:val="16"/>
          <w:u w:val="single"/>
          <w:rtl/>
          <w:cs/>
        </w:rPr>
      </w:pPr>
      <w:r w:rsidRPr="005F4593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התמחות:</w:t>
      </w:r>
      <w:r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 פסיכולוגיה/סוציולוגיה, תנ"ך. </w:t>
      </w:r>
      <w:bookmarkStart w:id="0" w:name="_GoBack"/>
      <w:r w:rsidRPr="005F4593">
        <w:rPr>
          <w:rFonts w:asciiTheme="minorBidi" w:hAnsiTheme="minorBidi"/>
          <w:b/>
          <w:bCs/>
          <w:color w:val="0D0D0D" w:themeColor="text1" w:themeTint="F2"/>
          <w:sz w:val="16"/>
          <w:szCs w:val="16"/>
          <w:rtl/>
        </w:rPr>
        <w:t>תעודת הצטיינות חברתית</w:t>
      </w:r>
      <w:r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 xml:space="preserve"> </w:t>
      </w:r>
      <w:bookmarkEnd w:id="0"/>
      <w:r w:rsidRPr="00F73E3E">
        <w:rPr>
          <w:rFonts w:asciiTheme="minorBidi" w:hAnsiTheme="minorBidi"/>
          <w:color w:val="0D0D0D" w:themeColor="text1" w:themeTint="F2"/>
          <w:sz w:val="16"/>
          <w:szCs w:val="16"/>
          <w:rtl/>
        </w:rPr>
        <w:t>על סיוע והתנדבות בקהילה: בי"ח "מאייר" לילדים, מעון לאנשים מוגבלים ברחוב "הגפן", עבודה במעון לנשים מוכות וכו'.</w:t>
      </w:r>
    </w:p>
    <w:p w:rsidR="00001115" w:rsidRPr="00F73E3E" w:rsidRDefault="00001115" w:rsidP="00F16CB7">
      <w:pPr>
        <w:pStyle w:val="af9"/>
        <w:rPr>
          <w:rFonts w:asciiTheme="minorBidi" w:hAnsiTheme="minorBidi"/>
          <w:b/>
          <w:bCs/>
          <w:sz w:val="16"/>
          <w:szCs w:val="16"/>
          <w:u w:val="single"/>
          <w:rtl/>
          <w:cs/>
        </w:rPr>
      </w:pPr>
      <w:r w:rsidRPr="00F73E3E">
        <w:rPr>
          <w:rFonts w:asciiTheme="minorBidi" w:hAnsiTheme="minorBidi"/>
          <w:b/>
          <w:bCs/>
          <w:sz w:val="16"/>
          <w:szCs w:val="16"/>
          <w:rtl/>
        </w:rPr>
        <w:t xml:space="preserve">2015-2016: </w:t>
      </w:r>
      <w:r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>רכזת הדרכה בעמותת "אחריי"</w:t>
      </w:r>
      <w:r w:rsidRPr="00F73E3E">
        <w:rPr>
          <w:rFonts w:asciiTheme="minorBidi" w:hAnsiTheme="minorBidi"/>
          <w:b/>
          <w:bCs/>
          <w:sz w:val="16"/>
          <w:szCs w:val="16"/>
          <w:u w:val="single"/>
          <w:rtl/>
          <w:cs/>
        </w:rPr>
        <w:t xml:space="preserve">- </w:t>
      </w:r>
      <w:proofErr w:type="spellStart"/>
      <w:r w:rsidRPr="00F73E3E">
        <w:rPr>
          <w:rFonts w:asciiTheme="minorBidi" w:hAnsiTheme="minorBidi"/>
          <w:b/>
          <w:bCs/>
          <w:sz w:val="16"/>
          <w:szCs w:val="16"/>
          <w:u w:val="single"/>
          <w:rtl/>
          <w:cs/>
        </w:rPr>
        <w:t>פרוייקט</w:t>
      </w:r>
      <w:proofErr w:type="spellEnd"/>
      <w:r w:rsidRPr="00F73E3E">
        <w:rPr>
          <w:rFonts w:asciiTheme="minorBidi" w:hAnsiTheme="minorBidi"/>
          <w:b/>
          <w:bCs/>
          <w:sz w:val="16"/>
          <w:szCs w:val="16"/>
          <w:u w:val="single"/>
          <w:rtl/>
          <w:cs/>
        </w:rPr>
        <w:t xml:space="preserve"> בתי הספר מחוז צפון</w:t>
      </w:r>
    </w:p>
    <w:p w:rsidR="00001115" w:rsidRPr="00F73E3E" w:rsidRDefault="00001115" w:rsidP="00F16CB7">
      <w:pPr>
        <w:pStyle w:val="af9"/>
        <w:rPr>
          <w:rFonts w:asciiTheme="minorBidi" w:hAnsiTheme="minorBidi"/>
          <w:sz w:val="16"/>
          <w:szCs w:val="16"/>
          <w:rtl/>
          <w:cs/>
        </w:rPr>
      </w:pPr>
      <w:r w:rsidRPr="00F73E3E">
        <w:rPr>
          <w:rFonts w:asciiTheme="minorBidi" w:hAnsiTheme="minorBidi"/>
          <w:sz w:val="16"/>
          <w:szCs w:val="16"/>
          <w:rtl/>
          <w:cs/>
        </w:rPr>
        <w:t xml:space="preserve">במסגרת </w:t>
      </w:r>
      <w:r w:rsidRPr="00727666">
        <w:rPr>
          <w:rFonts w:asciiTheme="minorBidi" w:hAnsiTheme="minorBidi"/>
          <w:b/>
          <w:bCs/>
          <w:sz w:val="16"/>
          <w:szCs w:val="16"/>
          <w:rtl/>
          <w:cs/>
        </w:rPr>
        <w:t>"מנהיגות חברתית"</w:t>
      </w:r>
      <w:r w:rsidRPr="00F73E3E">
        <w:rPr>
          <w:rFonts w:asciiTheme="minorBidi" w:hAnsiTheme="minorBidi"/>
          <w:sz w:val="16"/>
          <w:szCs w:val="16"/>
          <w:rtl/>
          <w:cs/>
        </w:rPr>
        <w:t xml:space="preserve"> מטעם אוניברסיטת חיפה</w:t>
      </w:r>
      <w:r w:rsidR="00727666">
        <w:rPr>
          <w:rFonts w:asciiTheme="minorBidi" w:hAnsiTheme="minorBidi" w:hint="cs"/>
          <w:sz w:val="16"/>
          <w:szCs w:val="16"/>
          <w:rtl/>
        </w:rPr>
        <w:t xml:space="preserve">, </w:t>
      </w:r>
      <w:r w:rsidRPr="00F73E3E">
        <w:rPr>
          <w:rFonts w:asciiTheme="minorBidi" w:hAnsiTheme="minorBidi"/>
          <w:sz w:val="16"/>
          <w:szCs w:val="16"/>
          <w:rtl/>
          <w:cs/>
        </w:rPr>
        <w:t xml:space="preserve">רכזת הדרכה בעמותת "אחריי" במחוז צפון. התפקיד כלל </w:t>
      </w:r>
      <w:r w:rsidRPr="00727666">
        <w:rPr>
          <w:rFonts w:asciiTheme="minorBidi" w:hAnsiTheme="minorBidi"/>
          <w:b/>
          <w:bCs/>
          <w:sz w:val="16"/>
          <w:szCs w:val="16"/>
          <w:rtl/>
          <w:cs/>
        </w:rPr>
        <w:t>תיאום הדרכות</w:t>
      </w:r>
      <w:r w:rsidRPr="00F73E3E">
        <w:rPr>
          <w:rFonts w:asciiTheme="minorBidi" w:hAnsiTheme="minorBidi"/>
          <w:sz w:val="16"/>
          <w:szCs w:val="16"/>
          <w:rtl/>
          <w:cs/>
        </w:rPr>
        <w:t xml:space="preserve"> ותאריכיהם מול בתי הספר, </w:t>
      </w:r>
      <w:r w:rsidRPr="00727666">
        <w:rPr>
          <w:rFonts w:asciiTheme="minorBidi" w:hAnsiTheme="minorBidi"/>
          <w:b/>
          <w:bCs/>
          <w:sz w:val="16"/>
          <w:szCs w:val="16"/>
          <w:rtl/>
          <w:cs/>
        </w:rPr>
        <w:t>גיוס בתי ספר חדשים</w:t>
      </w:r>
      <w:r w:rsidRPr="00F73E3E">
        <w:rPr>
          <w:rFonts w:asciiTheme="minorBidi" w:hAnsiTheme="minorBidi"/>
          <w:sz w:val="16"/>
          <w:szCs w:val="16"/>
          <w:rtl/>
          <w:cs/>
        </w:rPr>
        <w:t xml:space="preserve"> שטרם השתמשו בשירותי העמותה, </w:t>
      </w:r>
      <w:r w:rsidRPr="00727666">
        <w:rPr>
          <w:rFonts w:asciiTheme="minorBidi" w:hAnsiTheme="minorBidi"/>
          <w:b/>
          <w:bCs/>
          <w:sz w:val="16"/>
          <w:szCs w:val="16"/>
          <w:rtl/>
          <w:cs/>
        </w:rPr>
        <w:t>מישוב מדריכים ומערכי הדרכה</w:t>
      </w:r>
      <w:r w:rsidRPr="00F73E3E">
        <w:rPr>
          <w:rFonts w:asciiTheme="minorBidi" w:hAnsiTheme="minorBidi"/>
          <w:sz w:val="16"/>
          <w:szCs w:val="16"/>
          <w:rtl/>
          <w:cs/>
        </w:rPr>
        <w:t xml:space="preserve"> </w:t>
      </w:r>
      <w:r w:rsidRPr="00727666">
        <w:rPr>
          <w:rFonts w:asciiTheme="minorBidi" w:hAnsiTheme="minorBidi"/>
          <w:b/>
          <w:bCs/>
          <w:sz w:val="16"/>
          <w:szCs w:val="16"/>
          <w:rtl/>
          <w:cs/>
        </w:rPr>
        <w:t>ושכתוב מחדש</w:t>
      </w:r>
      <w:r w:rsidRPr="00F73E3E">
        <w:rPr>
          <w:rFonts w:asciiTheme="minorBidi" w:hAnsiTheme="minorBidi"/>
          <w:sz w:val="16"/>
          <w:szCs w:val="16"/>
          <w:rtl/>
          <w:cs/>
        </w:rPr>
        <w:t xml:space="preserve"> של חלק מהמערכים בהתאם </w:t>
      </w:r>
      <w:proofErr w:type="spellStart"/>
      <w:r w:rsidRPr="00F73E3E">
        <w:rPr>
          <w:rFonts w:asciiTheme="minorBidi" w:hAnsiTheme="minorBidi"/>
          <w:sz w:val="16"/>
          <w:szCs w:val="16"/>
          <w:rtl/>
          <w:cs/>
        </w:rPr>
        <w:t>למשובים</w:t>
      </w:r>
      <w:proofErr w:type="spellEnd"/>
      <w:r w:rsidRPr="00F73E3E">
        <w:rPr>
          <w:rFonts w:asciiTheme="minorBidi" w:hAnsiTheme="minorBidi"/>
          <w:sz w:val="16"/>
          <w:szCs w:val="16"/>
          <w:rtl/>
          <w:cs/>
        </w:rPr>
        <w:t xml:space="preserve"> הקיימים במהלך השנה.</w:t>
      </w:r>
    </w:p>
    <w:p w:rsidR="00355A53" w:rsidRPr="00F73E3E" w:rsidRDefault="00355A53" w:rsidP="00F16CB7">
      <w:pPr>
        <w:pStyle w:val="af9"/>
        <w:rPr>
          <w:rFonts w:asciiTheme="minorBidi" w:hAnsiTheme="minorBidi"/>
          <w:b/>
          <w:bCs/>
          <w:sz w:val="16"/>
          <w:szCs w:val="16"/>
          <w:u w:val="single"/>
          <w:rtl/>
          <w:cs/>
        </w:rPr>
      </w:pPr>
      <w:r w:rsidRPr="00F73E3E">
        <w:rPr>
          <w:rFonts w:asciiTheme="minorBidi" w:hAnsiTheme="minorBidi"/>
          <w:b/>
          <w:bCs/>
          <w:sz w:val="16"/>
          <w:szCs w:val="16"/>
          <w:rtl/>
        </w:rPr>
        <w:t xml:space="preserve">2016-2018: </w:t>
      </w:r>
      <w:r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>נציגת החוג הרב תחומי באגודת הסטודנטים אוניברסיטת חיפה</w:t>
      </w:r>
    </w:p>
    <w:p w:rsidR="00355A53" w:rsidRPr="00F73E3E" w:rsidRDefault="00355A53" w:rsidP="00F16CB7">
      <w:pPr>
        <w:pStyle w:val="af9"/>
        <w:rPr>
          <w:rFonts w:asciiTheme="minorBidi" w:hAnsiTheme="minorBidi"/>
          <w:sz w:val="16"/>
          <w:szCs w:val="16"/>
          <w:rtl/>
          <w:cs/>
        </w:rPr>
      </w:pPr>
      <w:r w:rsidRPr="00727666">
        <w:rPr>
          <w:rFonts w:asciiTheme="minorBidi" w:hAnsiTheme="minorBidi"/>
          <w:b/>
          <w:bCs/>
          <w:sz w:val="16"/>
          <w:szCs w:val="16"/>
          <w:rtl/>
        </w:rPr>
        <w:t>נציגת החוג הרב תחומי</w:t>
      </w:r>
      <w:r w:rsidRPr="00F73E3E">
        <w:rPr>
          <w:rFonts w:asciiTheme="minorBidi" w:hAnsiTheme="minorBidi"/>
          <w:sz w:val="16"/>
          <w:szCs w:val="16"/>
          <w:rtl/>
        </w:rPr>
        <w:t xml:space="preserve"> (הגדול ביותר) מטעם הסטודנטים בתוך אגודת הסטודנטים באוניברסיטת חיפה. שיתוף פעולה מלא מול האגודה ומול הסטודנטים</w:t>
      </w:r>
      <w:r w:rsidR="00F60F62" w:rsidRPr="00F73E3E">
        <w:rPr>
          <w:rFonts w:asciiTheme="minorBidi" w:hAnsiTheme="minorBidi"/>
          <w:sz w:val="16"/>
          <w:szCs w:val="16"/>
          <w:rtl/>
        </w:rPr>
        <w:t xml:space="preserve"> כולל </w:t>
      </w:r>
      <w:r w:rsidR="00F60F62" w:rsidRPr="00727666">
        <w:rPr>
          <w:rFonts w:asciiTheme="minorBidi" w:hAnsiTheme="minorBidi"/>
          <w:b/>
          <w:bCs/>
          <w:sz w:val="16"/>
          <w:szCs w:val="16"/>
          <w:rtl/>
        </w:rPr>
        <w:t>ארגון</w:t>
      </w:r>
      <w:r w:rsidRPr="00727666">
        <w:rPr>
          <w:rFonts w:asciiTheme="minorBidi" w:hAnsiTheme="minorBidi"/>
          <w:b/>
          <w:bCs/>
          <w:sz w:val="16"/>
          <w:szCs w:val="16"/>
          <w:rtl/>
        </w:rPr>
        <w:t xml:space="preserve"> פעילויות, הפסקות פעילות ובמות פתוחות במשכן לאומנויות </w:t>
      </w:r>
      <w:r w:rsidRPr="00F73E3E">
        <w:rPr>
          <w:rFonts w:asciiTheme="minorBidi" w:hAnsiTheme="minorBidi"/>
          <w:sz w:val="16"/>
          <w:szCs w:val="16"/>
          <w:rtl/>
        </w:rPr>
        <w:t>בו למדתי</w:t>
      </w:r>
      <w:r w:rsidR="00727666">
        <w:rPr>
          <w:rFonts w:asciiTheme="minorBidi" w:hAnsiTheme="minorBidi" w:hint="cs"/>
          <w:sz w:val="16"/>
          <w:szCs w:val="16"/>
          <w:rtl/>
        </w:rPr>
        <w:t xml:space="preserve">, </w:t>
      </w:r>
      <w:r w:rsidRPr="00F73E3E">
        <w:rPr>
          <w:rFonts w:asciiTheme="minorBidi" w:hAnsiTheme="minorBidi"/>
          <w:sz w:val="16"/>
          <w:szCs w:val="16"/>
          <w:rtl/>
        </w:rPr>
        <w:t xml:space="preserve">כחלק מהרצון להתמקד בחוויה הסטודנטיאלית והחיבור לתרבות ולאומנות המוצעת לסטודנטים בעיר חיפה- כולל </w:t>
      </w:r>
      <w:r w:rsidRPr="00727666">
        <w:rPr>
          <w:rFonts w:asciiTheme="minorBidi" w:hAnsiTheme="minorBidi"/>
          <w:b/>
          <w:bCs/>
          <w:sz w:val="16"/>
          <w:szCs w:val="16"/>
          <w:rtl/>
        </w:rPr>
        <w:t>ימים פתוחים, הסברה בקמפיין בחירות, מענה לסטודנטים שדורשים עזרה</w:t>
      </w:r>
      <w:r w:rsidR="00727666">
        <w:rPr>
          <w:rFonts w:asciiTheme="minorBidi" w:hAnsiTheme="minorBidi" w:hint="cs"/>
          <w:sz w:val="16"/>
          <w:szCs w:val="16"/>
          <w:rtl/>
        </w:rPr>
        <w:t>.</w:t>
      </w:r>
    </w:p>
    <w:p w:rsidR="003B32D3" w:rsidRPr="00F73E3E" w:rsidRDefault="003B32D3" w:rsidP="00F16CB7">
      <w:pPr>
        <w:pStyle w:val="af9"/>
        <w:rPr>
          <w:rFonts w:asciiTheme="minorBidi" w:hAnsiTheme="minorBidi"/>
          <w:b/>
          <w:bCs/>
          <w:color w:val="0D0D0D" w:themeColor="text1" w:themeTint="F2"/>
          <w:rtl/>
        </w:rPr>
      </w:pPr>
    </w:p>
    <w:p w:rsidR="00DE2687" w:rsidRPr="00F73E3E" w:rsidRDefault="00DE2687" w:rsidP="00F16CB7">
      <w:pPr>
        <w:pStyle w:val="af9"/>
        <w:rPr>
          <w:rFonts w:asciiTheme="minorBidi" w:hAnsiTheme="minorBidi"/>
          <w:b/>
          <w:bCs/>
          <w:color w:val="0D0D0D" w:themeColor="text1" w:themeTint="F2"/>
          <w:u w:val="single"/>
          <w:rtl/>
        </w:rPr>
      </w:pPr>
      <w:r w:rsidRPr="00F73E3E">
        <w:rPr>
          <w:rFonts w:asciiTheme="minorBidi" w:hAnsiTheme="minorBidi"/>
          <w:b/>
          <w:bCs/>
          <w:color w:val="0D0D0D" w:themeColor="text1" w:themeTint="F2"/>
          <w:u w:val="single"/>
          <w:rtl/>
        </w:rPr>
        <w:t>נ</w:t>
      </w:r>
      <w:r w:rsidR="005C44E4" w:rsidRPr="00F73E3E">
        <w:rPr>
          <w:rFonts w:asciiTheme="minorBidi" w:hAnsiTheme="minorBidi"/>
          <w:b/>
          <w:bCs/>
          <w:color w:val="0D0D0D" w:themeColor="text1" w:themeTint="F2"/>
          <w:u w:val="single"/>
          <w:rtl/>
        </w:rPr>
        <w:t>י</w:t>
      </w:r>
      <w:r w:rsidRPr="00F73E3E">
        <w:rPr>
          <w:rFonts w:asciiTheme="minorBidi" w:hAnsiTheme="minorBidi"/>
          <w:b/>
          <w:bCs/>
          <w:color w:val="0D0D0D" w:themeColor="text1" w:themeTint="F2"/>
          <w:u w:val="single"/>
          <w:rtl/>
        </w:rPr>
        <w:t>סיון תעסוקתי:</w:t>
      </w:r>
    </w:p>
    <w:p w:rsidR="003B32D3" w:rsidRDefault="00EF74A0" w:rsidP="00EF74A0">
      <w:pPr>
        <w:pStyle w:val="af9"/>
        <w:rPr>
          <w:rFonts w:asciiTheme="minorBidi" w:hAnsiTheme="minorBidi"/>
          <w:sz w:val="16"/>
          <w:szCs w:val="16"/>
          <w:rtl/>
        </w:rPr>
      </w:pPr>
      <w:r w:rsidRPr="00F73E3E">
        <w:rPr>
          <w:rFonts w:asciiTheme="minorBidi" w:hAnsiTheme="minorBidi"/>
          <w:b/>
          <w:bCs/>
          <w:sz w:val="16"/>
          <w:szCs w:val="16"/>
          <w:rtl/>
        </w:rPr>
        <w:t>2017-2018:</w:t>
      </w:r>
      <w:r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 xml:space="preserve"> מוקדנית </w:t>
      </w:r>
      <w:r w:rsidR="00C008F1"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 xml:space="preserve">מטעם </w:t>
      </w:r>
      <w:r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 xml:space="preserve">"מודיעין אזרחי" באלביט </w:t>
      </w:r>
    </w:p>
    <w:p w:rsidR="00FF66A2" w:rsidRPr="00727666" w:rsidRDefault="00F60F62" w:rsidP="00FF66A2">
      <w:pPr>
        <w:pStyle w:val="af9"/>
        <w:numPr>
          <w:ilvl w:val="0"/>
          <w:numId w:val="11"/>
        </w:numPr>
        <w:spacing w:before="2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/>
          <w:sz w:val="14"/>
          <w:szCs w:val="14"/>
          <w:rtl/>
        </w:rPr>
        <w:t xml:space="preserve">ביצוע </w:t>
      </w:r>
      <w:r w:rsidR="00EF74A0" w:rsidRPr="00727666">
        <w:rPr>
          <w:rFonts w:asciiTheme="minorBidi" w:hAnsiTheme="minorBidi"/>
          <w:b/>
          <w:bCs/>
          <w:sz w:val="14"/>
          <w:szCs w:val="14"/>
          <w:rtl/>
        </w:rPr>
        <w:t>משימות אדמיניסטרטיביות</w:t>
      </w:r>
      <w:r w:rsidR="00FF66A2" w:rsidRPr="00727666">
        <w:rPr>
          <w:rFonts w:asciiTheme="minorBidi" w:hAnsiTheme="minorBidi" w:hint="cs"/>
          <w:sz w:val="14"/>
          <w:szCs w:val="14"/>
          <w:rtl/>
        </w:rPr>
        <w:t xml:space="preserve"> .</w:t>
      </w:r>
    </w:p>
    <w:p w:rsidR="00FF66A2" w:rsidRPr="00727666" w:rsidRDefault="00EF74A0" w:rsidP="00FF66A2">
      <w:pPr>
        <w:pStyle w:val="af9"/>
        <w:numPr>
          <w:ilvl w:val="0"/>
          <w:numId w:val="11"/>
        </w:numPr>
        <w:spacing w:before="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/>
          <w:sz w:val="14"/>
          <w:szCs w:val="14"/>
          <w:rtl/>
        </w:rPr>
        <w:t>תפ</w:t>
      </w:r>
      <w:r w:rsidR="00FF66A2" w:rsidRPr="00727666">
        <w:rPr>
          <w:rFonts w:asciiTheme="minorBidi" w:hAnsiTheme="minorBidi" w:hint="cs"/>
          <w:sz w:val="14"/>
          <w:szCs w:val="14"/>
          <w:rtl/>
        </w:rPr>
        <w:t>עול</w:t>
      </w:r>
      <w:r w:rsidRPr="00727666">
        <w:rPr>
          <w:rFonts w:asciiTheme="minorBidi" w:hAnsiTheme="minorBidi"/>
          <w:sz w:val="14"/>
          <w:szCs w:val="14"/>
          <w:rtl/>
        </w:rPr>
        <w:t xml:space="preserve"> מס' </w:t>
      </w:r>
      <w:r w:rsidRPr="00727666">
        <w:rPr>
          <w:rFonts w:asciiTheme="minorBidi" w:hAnsiTheme="minorBidi"/>
          <w:b/>
          <w:bCs/>
          <w:sz w:val="14"/>
          <w:szCs w:val="14"/>
          <w:rtl/>
        </w:rPr>
        <w:t xml:space="preserve">מערכות </w:t>
      </w:r>
      <w:r w:rsidR="00FF66A2" w:rsidRPr="00727666">
        <w:rPr>
          <w:rFonts w:asciiTheme="minorBidi" w:hAnsiTheme="minorBidi" w:hint="cs"/>
          <w:b/>
          <w:bCs/>
          <w:sz w:val="14"/>
          <w:szCs w:val="14"/>
          <w:rtl/>
        </w:rPr>
        <w:t>ממוחשבות</w:t>
      </w:r>
      <w:r w:rsidR="00FF66A2" w:rsidRPr="00727666">
        <w:rPr>
          <w:rFonts w:asciiTheme="minorBidi" w:hAnsiTheme="minorBidi" w:hint="cs"/>
          <w:sz w:val="14"/>
          <w:szCs w:val="14"/>
          <w:rtl/>
        </w:rPr>
        <w:t xml:space="preserve"> </w:t>
      </w:r>
      <w:r w:rsidRPr="00727666">
        <w:rPr>
          <w:rFonts w:asciiTheme="minorBidi" w:hAnsiTheme="minorBidi"/>
          <w:sz w:val="14"/>
          <w:szCs w:val="14"/>
          <w:rtl/>
        </w:rPr>
        <w:t>במקביל</w:t>
      </w:r>
      <w:r w:rsidR="00FF66A2" w:rsidRPr="00727666">
        <w:rPr>
          <w:rFonts w:asciiTheme="minorBidi" w:hAnsiTheme="minorBidi" w:hint="cs"/>
          <w:sz w:val="14"/>
          <w:szCs w:val="14"/>
          <w:rtl/>
        </w:rPr>
        <w:t>.</w:t>
      </w:r>
      <w:r w:rsidRPr="00727666">
        <w:rPr>
          <w:rFonts w:asciiTheme="minorBidi" w:hAnsiTheme="minorBidi"/>
          <w:sz w:val="14"/>
          <w:szCs w:val="14"/>
          <w:rtl/>
        </w:rPr>
        <w:t xml:space="preserve"> </w:t>
      </w:r>
    </w:p>
    <w:p w:rsidR="00FF66A2" w:rsidRPr="00727666" w:rsidRDefault="00EF74A0" w:rsidP="00FF66A2">
      <w:pPr>
        <w:pStyle w:val="af9"/>
        <w:numPr>
          <w:ilvl w:val="0"/>
          <w:numId w:val="11"/>
        </w:numPr>
        <w:spacing w:before="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/>
          <w:b/>
          <w:bCs/>
          <w:sz w:val="14"/>
          <w:szCs w:val="14"/>
          <w:rtl/>
        </w:rPr>
        <w:t>ניה</w:t>
      </w:r>
      <w:r w:rsidR="00FF66A2" w:rsidRPr="00727666">
        <w:rPr>
          <w:rFonts w:asciiTheme="minorBidi" w:hAnsiTheme="minorBidi" w:hint="cs"/>
          <w:b/>
          <w:bCs/>
          <w:sz w:val="14"/>
          <w:szCs w:val="14"/>
          <w:rtl/>
        </w:rPr>
        <w:t xml:space="preserve">ול </w:t>
      </w:r>
      <w:r w:rsidRPr="00727666">
        <w:rPr>
          <w:rFonts w:asciiTheme="minorBidi" w:hAnsiTheme="minorBidi"/>
          <w:b/>
          <w:bCs/>
          <w:sz w:val="14"/>
          <w:szCs w:val="14"/>
          <w:rtl/>
        </w:rPr>
        <w:t xml:space="preserve">מעקבים </w:t>
      </w:r>
      <w:r w:rsidR="00FF66A2" w:rsidRPr="00727666">
        <w:rPr>
          <w:rFonts w:asciiTheme="minorBidi" w:hAnsiTheme="minorBidi" w:hint="cs"/>
          <w:b/>
          <w:bCs/>
          <w:sz w:val="14"/>
          <w:szCs w:val="14"/>
          <w:rtl/>
        </w:rPr>
        <w:t>ודוחות</w:t>
      </w:r>
      <w:r w:rsidR="00FF66A2" w:rsidRPr="00727666">
        <w:rPr>
          <w:rFonts w:asciiTheme="minorBidi" w:hAnsiTheme="minorBidi" w:hint="cs"/>
          <w:sz w:val="14"/>
          <w:szCs w:val="14"/>
          <w:rtl/>
        </w:rPr>
        <w:t xml:space="preserve"> מתוזמנים </w:t>
      </w:r>
      <w:r w:rsidRPr="00727666">
        <w:rPr>
          <w:rFonts w:asciiTheme="minorBidi" w:hAnsiTheme="minorBidi"/>
          <w:sz w:val="14"/>
          <w:szCs w:val="14"/>
          <w:rtl/>
        </w:rPr>
        <w:t>על נתונים מסוגים שונים</w:t>
      </w:r>
      <w:r w:rsidR="00727666">
        <w:rPr>
          <w:rFonts w:asciiTheme="minorBidi" w:hAnsiTheme="minorBidi" w:hint="cs"/>
          <w:sz w:val="14"/>
          <w:szCs w:val="14"/>
          <w:rtl/>
        </w:rPr>
        <w:t xml:space="preserve"> (לא ניתן להרחיב מפאת בטחון מידע)</w:t>
      </w:r>
      <w:r w:rsidRPr="00727666">
        <w:rPr>
          <w:rFonts w:asciiTheme="minorBidi" w:hAnsiTheme="minorBidi"/>
          <w:sz w:val="14"/>
          <w:szCs w:val="14"/>
          <w:rtl/>
        </w:rPr>
        <w:t xml:space="preserve"> </w:t>
      </w:r>
      <w:r w:rsidR="00FF66A2" w:rsidRPr="00727666">
        <w:rPr>
          <w:rFonts w:asciiTheme="minorBidi" w:hAnsiTheme="minorBidi" w:hint="cs"/>
          <w:sz w:val="14"/>
          <w:szCs w:val="14"/>
          <w:rtl/>
        </w:rPr>
        <w:t>.</w:t>
      </w:r>
    </w:p>
    <w:p w:rsidR="00FF66A2" w:rsidRPr="00727666" w:rsidRDefault="00FF66A2" w:rsidP="00FF66A2">
      <w:pPr>
        <w:pStyle w:val="af9"/>
        <w:numPr>
          <w:ilvl w:val="0"/>
          <w:numId w:val="11"/>
        </w:numPr>
        <w:spacing w:before="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 w:hint="cs"/>
          <w:b/>
          <w:bCs/>
          <w:sz w:val="14"/>
          <w:szCs w:val="14"/>
          <w:rtl/>
        </w:rPr>
        <w:t>מתן</w:t>
      </w:r>
      <w:r w:rsidR="00EF74A0" w:rsidRPr="00727666">
        <w:rPr>
          <w:rFonts w:asciiTheme="minorBidi" w:hAnsiTheme="minorBidi"/>
          <w:b/>
          <w:bCs/>
          <w:sz w:val="14"/>
          <w:szCs w:val="14"/>
          <w:rtl/>
        </w:rPr>
        <w:t xml:space="preserve"> מענה ל</w:t>
      </w:r>
      <w:r w:rsidRPr="00727666">
        <w:rPr>
          <w:rFonts w:asciiTheme="minorBidi" w:hAnsiTheme="minorBidi" w:hint="cs"/>
          <w:b/>
          <w:bCs/>
          <w:sz w:val="14"/>
          <w:szCs w:val="14"/>
          <w:rtl/>
        </w:rPr>
        <w:t>עובדי החברה ול</w:t>
      </w:r>
      <w:r w:rsidR="00EF74A0" w:rsidRPr="00727666">
        <w:rPr>
          <w:rFonts w:asciiTheme="minorBidi" w:hAnsiTheme="minorBidi"/>
          <w:b/>
          <w:bCs/>
          <w:sz w:val="14"/>
          <w:szCs w:val="14"/>
          <w:rtl/>
        </w:rPr>
        <w:t>אחראיים על הביטחון בחברה</w:t>
      </w:r>
      <w:r w:rsidR="00C008F1" w:rsidRPr="00727666">
        <w:rPr>
          <w:rFonts w:asciiTheme="minorBidi" w:hAnsiTheme="minorBidi"/>
          <w:sz w:val="14"/>
          <w:szCs w:val="14"/>
          <w:rtl/>
        </w:rPr>
        <w:t xml:space="preserve"> באופן שוטף ובהתאם לדרישות מוגדרות באופן יומי. </w:t>
      </w:r>
    </w:p>
    <w:p w:rsidR="00EF74A0" w:rsidRPr="00727666" w:rsidRDefault="00727666" w:rsidP="00FF66A2">
      <w:pPr>
        <w:pStyle w:val="af9"/>
        <w:numPr>
          <w:ilvl w:val="0"/>
          <w:numId w:val="11"/>
        </w:numPr>
        <w:spacing w:before="0"/>
        <w:ind w:left="357" w:hanging="357"/>
        <w:rPr>
          <w:rFonts w:asciiTheme="minorBidi" w:hAnsiTheme="minorBidi"/>
          <w:sz w:val="14"/>
          <w:szCs w:val="14"/>
          <w:rtl/>
        </w:rPr>
      </w:pPr>
      <w:r w:rsidRPr="00727666">
        <w:rPr>
          <w:rFonts w:asciiTheme="minorBidi" w:hAnsiTheme="minorBidi" w:hint="cs"/>
          <w:b/>
          <w:bCs/>
          <w:sz w:val="14"/>
          <w:szCs w:val="14"/>
          <w:rtl/>
        </w:rPr>
        <w:t>סיווג בטחוני</w:t>
      </w:r>
      <w:r>
        <w:rPr>
          <w:rFonts w:asciiTheme="minorBidi" w:hAnsiTheme="minorBidi" w:hint="cs"/>
          <w:sz w:val="14"/>
          <w:szCs w:val="14"/>
          <w:rtl/>
        </w:rPr>
        <w:t xml:space="preserve"> רמה 2 ממשרד הביטחון</w:t>
      </w:r>
      <w:r w:rsidR="00FF66A2" w:rsidRPr="00727666">
        <w:rPr>
          <w:rFonts w:asciiTheme="minorBidi" w:hAnsiTheme="minorBidi" w:hint="cs"/>
          <w:sz w:val="14"/>
          <w:szCs w:val="14"/>
          <w:rtl/>
        </w:rPr>
        <w:t>.</w:t>
      </w:r>
    </w:p>
    <w:p w:rsidR="00355A53" w:rsidRPr="00F73E3E" w:rsidRDefault="00355A53" w:rsidP="00355A53">
      <w:pPr>
        <w:pStyle w:val="af9"/>
        <w:rPr>
          <w:rFonts w:asciiTheme="minorBidi" w:hAnsiTheme="minorBidi"/>
          <w:b/>
          <w:bCs/>
          <w:sz w:val="16"/>
          <w:szCs w:val="16"/>
          <w:u w:val="single"/>
          <w:rtl/>
          <w:cs/>
        </w:rPr>
      </w:pPr>
      <w:r w:rsidRPr="00F73E3E">
        <w:rPr>
          <w:rFonts w:asciiTheme="minorBidi" w:hAnsiTheme="minorBidi"/>
          <w:b/>
          <w:bCs/>
          <w:sz w:val="16"/>
          <w:szCs w:val="16"/>
          <w:rtl/>
          <w:cs/>
        </w:rPr>
        <w:t>2016-201</w:t>
      </w:r>
      <w:r w:rsidRPr="00F73E3E">
        <w:rPr>
          <w:rFonts w:asciiTheme="minorBidi" w:hAnsiTheme="minorBidi"/>
          <w:b/>
          <w:bCs/>
          <w:sz w:val="16"/>
          <w:szCs w:val="16"/>
          <w:rtl/>
        </w:rPr>
        <w:t>8</w:t>
      </w:r>
      <w:r w:rsidRPr="00F73E3E">
        <w:rPr>
          <w:rFonts w:asciiTheme="minorBidi" w:hAnsiTheme="minorBidi"/>
          <w:b/>
          <w:bCs/>
          <w:sz w:val="16"/>
          <w:szCs w:val="16"/>
          <w:rtl/>
          <w:cs/>
        </w:rPr>
        <w:t>:</w:t>
      </w:r>
      <w:r w:rsidRPr="00F73E3E">
        <w:rPr>
          <w:rFonts w:asciiTheme="minorBidi" w:hAnsiTheme="minorBidi"/>
          <w:b/>
          <w:bCs/>
          <w:sz w:val="16"/>
          <w:szCs w:val="16"/>
          <w:u w:val="single"/>
          <w:rtl/>
          <w:cs/>
        </w:rPr>
        <w:t xml:space="preserve"> רכזת הרכבים מוסיקליים- אוניברסיטת חיפה</w:t>
      </w:r>
    </w:p>
    <w:p w:rsidR="001C7403" w:rsidRPr="00727666" w:rsidRDefault="001C7403" w:rsidP="00FF66A2">
      <w:pPr>
        <w:pStyle w:val="af9"/>
        <w:numPr>
          <w:ilvl w:val="0"/>
          <w:numId w:val="12"/>
        </w:numPr>
        <w:spacing w:before="2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 w:hint="cs"/>
          <w:b/>
          <w:bCs/>
          <w:sz w:val="14"/>
          <w:szCs w:val="14"/>
          <w:rtl/>
        </w:rPr>
        <w:t>גיוס ושימור מוסיקאים/</w:t>
      </w:r>
      <w:proofErr w:type="spellStart"/>
      <w:r w:rsidRPr="00727666">
        <w:rPr>
          <w:rFonts w:asciiTheme="minorBidi" w:hAnsiTheme="minorBidi" w:hint="cs"/>
          <w:b/>
          <w:bCs/>
          <w:sz w:val="14"/>
          <w:szCs w:val="14"/>
          <w:rtl/>
        </w:rPr>
        <w:t>יות</w:t>
      </w:r>
      <w:proofErr w:type="spellEnd"/>
      <w:r w:rsidRPr="00727666">
        <w:rPr>
          <w:rFonts w:asciiTheme="minorBidi" w:hAnsiTheme="minorBidi" w:hint="cs"/>
          <w:sz w:val="14"/>
          <w:szCs w:val="14"/>
          <w:rtl/>
        </w:rPr>
        <w:t xml:space="preserve"> למאגר דרכו ניתן לשבץ ולחבר ביניהם/ן בהתאם </w:t>
      </w:r>
      <w:proofErr w:type="spellStart"/>
      <w:r w:rsidRPr="00727666">
        <w:rPr>
          <w:rFonts w:asciiTheme="minorBidi" w:hAnsiTheme="minorBidi" w:hint="cs"/>
          <w:sz w:val="14"/>
          <w:szCs w:val="14"/>
          <w:rtl/>
        </w:rPr>
        <w:t>לפרוייקט</w:t>
      </w:r>
      <w:proofErr w:type="spellEnd"/>
      <w:r w:rsidRPr="00727666">
        <w:rPr>
          <w:rFonts w:asciiTheme="minorBidi" w:hAnsiTheme="minorBidi" w:hint="cs"/>
          <w:sz w:val="14"/>
          <w:szCs w:val="14"/>
          <w:rtl/>
        </w:rPr>
        <w:t xml:space="preserve"> המבוקש </w:t>
      </w:r>
      <w:r w:rsidRPr="00727666">
        <w:rPr>
          <w:rFonts w:asciiTheme="minorBidi" w:hAnsiTheme="minorBidi" w:hint="cs"/>
          <w:sz w:val="14"/>
          <w:szCs w:val="14"/>
          <w:rtl/>
        </w:rPr>
        <w:t xml:space="preserve">מטעם </w:t>
      </w:r>
      <w:r w:rsidRPr="00727666">
        <w:rPr>
          <w:rFonts w:asciiTheme="minorBidi" w:hAnsiTheme="minorBidi"/>
          <w:sz w:val="14"/>
          <w:szCs w:val="14"/>
          <w:rtl/>
          <w:cs/>
        </w:rPr>
        <w:t>אגף קשרי חוץ באוניברסיטת חיפה</w:t>
      </w:r>
      <w:r w:rsidRPr="00727666">
        <w:rPr>
          <w:rFonts w:asciiTheme="minorBidi" w:hAnsiTheme="minorBidi" w:hint="cs"/>
          <w:sz w:val="14"/>
          <w:szCs w:val="14"/>
          <w:rtl/>
        </w:rPr>
        <w:t>.</w:t>
      </w:r>
    </w:p>
    <w:p w:rsidR="001C7403" w:rsidRPr="00727666" w:rsidRDefault="00FF66A2" w:rsidP="00FF66A2">
      <w:pPr>
        <w:pStyle w:val="af9"/>
        <w:numPr>
          <w:ilvl w:val="0"/>
          <w:numId w:val="12"/>
        </w:numPr>
        <w:spacing w:before="2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 w:hint="cs"/>
          <w:b/>
          <w:bCs/>
          <w:sz w:val="14"/>
          <w:szCs w:val="14"/>
          <w:rtl/>
        </w:rPr>
        <w:t>ריכוז, הנחייה והפקה מוסיקלית</w:t>
      </w:r>
      <w:r w:rsidRPr="00727666">
        <w:rPr>
          <w:rFonts w:asciiTheme="minorBidi" w:hAnsiTheme="minorBidi" w:hint="cs"/>
          <w:sz w:val="14"/>
          <w:szCs w:val="14"/>
          <w:rtl/>
        </w:rPr>
        <w:t xml:space="preserve"> של</w:t>
      </w:r>
      <w:r w:rsidR="00355A53" w:rsidRPr="00727666">
        <w:rPr>
          <w:rFonts w:asciiTheme="minorBidi" w:hAnsiTheme="minorBidi"/>
          <w:sz w:val="14"/>
          <w:szCs w:val="14"/>
          <w:rtl/>
          <w:cs/>
        </w:rPr>
        <w:t xml:space="preserve"> ה</w:t>
      </w:r>
      <w:r w:rsidR="001C7403" w:rsidRPr="00727666">
        <w:rPr>
          <w:rFonts w:asciiTheme="minorBidi" w:hAnsiTheme="minorBidi" w:hint="cs"/>
          <w:sz w:val="14"/>
          <w:szCs w:val="14"/>
          <w:rtl/>
        </w:rPr>
        <w:t>הרכבים (ווקאליים ואינסטרומנטאליים)</w:t>
      </w:r>
      <w:r w:rsidR="00355A53" w:rsidRPr="00727666">
        <w:rPr>
          <w:rFonts w:asciiTheme="minorBidi" w:hAnsiTheme="minorBidi"/>
          <w:sz w:val="14"/>
          <w:szCs w:val="14"/>
          <w:rtl/>
          <w:cs/>
        </w:rPr>
        <w:t xml:space="preserve">. </w:t>
      </w:r>
    </w:p>
    <w:p w:rsidR="00355A53" w:rsidRPr="00727666" w:rsidRDefault="00355A53" w:rsidP="00FF66A2">
      <w:pPr>
        <w:pStyle w:val="af9"/>
        <w:numPr>
          <w:ilvl w:val="0"/>
          <w:numId w:val="12"/>
        </w:numPr>
        <w:spacing w:before="20"/>
        <w:ind w:left="357" w:hanging="357"/>
        <w:rPr>
          <w:rFonts w:asciiTheme="minorBidi" w:hAnsiTheme="minorBidi"/>
          <w:sz w:val="14"/>
          <w:szCs w:val="14"/>
          <w:cs/>
        </w:rPr>
      </w:pPr>
      <w:r w:rsidRPr="00727666">
        <w:rPr>
          <w:rFonts w:asciiTheme="minorBidi" w:hAnsiTheme="minorBidi"/>
          <w:b/>
          <w:bCs/>
          <w:sz w:val="14"/>
          <w:szCs w:val="14"/>
          <w:rtl/>
          <w:cs/>
        </w:rPr>
        <w:t>הכ</w:t>
      </w:r>
      <w:r w:rsidRPr="00727666">
        <w:rPr>
          <w:rFonts w:asciiTheme="minorBidi" w:hAnsiTheme="minorBidi"/>
          <w:b/>
          <w:bCs/>
          <w:sz w:val="14"/>
          <w:szCs w:val="14"/>
          <w:rtl/>
        </w:rPr>
        <w:t>וו</w:t>
      </w:r>
      <w:r w:rsidRPr="00727666">
        <w:rPr>
          <w:rFonts w:asciiTheme="minorBidi" w:hAnsiTheme="minorBidi"/>
          <w:b/>
          <w:bCs/>
          <w:sz w:val="14"/>
          <w:szCs w:val="14"/>
          <w:rtl/>
          <w:cs/>
        </w:rPr>
        <w:t>נה וייעוץ תוכן אומנותי</w:t>
      </w:r>
      <w:r w:rsidRPr="00727666">
        <w:rPr>
          <w:rFonts w:asciiTheme="minorBidi" w:hAnsiTheme="minorBidi"/>
          <w:sz w:val="14"/>
          <w:szCs w:val="14"/>
          <w:rtl/>
          <w:cs/>
        </w:rPr>
        <w:t xml:space="preserve"> </w:t>
      </w:r>
      <w:r w:rsidRPr="00727666">
        <w:rPr>
          <w:rFonts w:asciiTheme="minorBidi" w:hAnsiTheme="minorBidi"/>
          <w:sz w:val="14"/>
          <w:szCs w:val="14"/>
          <w:rtl/>
        </w:rPr>
        <w:t>ב</w:t>
      </w:r>
      <w:r w:rsidRPr="00727666">
        <w:rPr>
          <w:rFonts w:asciiTheme="minorBidi" w:hAnsiTheme="minorBidi"/>
          <w:sz w:val="14"/>
          <w:szCs w:val="14"/>
          <w:rtl/>
          <w:cs/>
        </w:rPr>
        <w:t xml:space="preserve">טקסים פורמליים ובלתי פורמליים </w:t>
      </w:r>
      <w:r w:rsidR="001C7403" w:rsidRPr="00727666">
        <w:rPr>
          <w:rFonts w:asciiTheme="minorBidi" w:hAnsiTheme="minorBidi" w:hint="cs"/>
          <w:sz w:val="14"/>
          <w:szCs w:val="14"/>
          <w:rtl/>
        </w:rPr>
        <w:t xml:space="preserve">לפקולטות השונות </w:t>
      </w:r>
      <w:r w:rsidRPr="00727666">
        <w:rPr>
          <w:rFonts w:asciiTheme="minorBidi" w:hAnsiTheme="minorBidi"/>
          <w:sz w:val="14"/>
          <w:szCs w:val="14"/>
          <w:rtl/>
          <w:cs/>
        </w:rPr>
        <w:t>באוניברסיט</w:t>
      </w:r>
      <w:r w:rsidR="001C7403" w:rsidRPr="00727666">
        <w:rPr>
          <w:rFonts w:asciiTheme="minorBidi" w:hAnsiTheme="minorBidi" w:hint="cs"/>
          <w:sz w:val="14"/>
          <w:szCs w:val="14"/>
          <w:rtl/>
        </w:rPr>
        <w:t>ה</w:t>
      </w:r>
      <w:r w:rsidRPr="00727666">
        <w:rPr>
          <w:rFonts w:asciiTheme="minorBidi" w:hAnsiTheme="minorBidi"/>
          <w:sz w:val="14"/>
          <w:szCs w:val="14"/>
          <w:rtl/>
          <w:cs/>
        </w:rPr>
        <w:t>.</w:t>
      </w:r>
    </w:p>
    <w:p w:rsidR="001C7403" w:rsidRPr="00727666" w:rsidRDefault="001C7403" w:rsidP="00FF66A2">
      <w:pPr>
        <w:pStyle w:val="af9"/>
        <w:numPr>
          <w:ilvl w:val="0"/>
          <w:numId w:val="12"/>
        </w:numPr>
        <w:spacing w:before="20"/>
        <w:ind w:left="357" w:hanging="357"/>
        <w:rPr>
          <w:rFonts w:asciiTheme="minorBidi" w:hAnsiTheme="minorBidi"/>
          <w:sz w:val="14"/>
          <w:szCs w:val="14"/>
          <w:rtl/>
          <w:cs/>
        </w:rPr>
      </w:pPr>
      <w:r w:rsidRPr="00727666">
        <w:rPr>
          <w:rFonts w:asciiTheme="minorBidi" w:hAnsiTheme="minorBidi" w:hint="cs"/>
          <w:b/>
          <w:bCs/>
          <w:sz w:val="14"/>
          <w:szCs w:val="14"/>
          <w:rtl/>
        </w:rPr>
        <w:t>תמחור ועבודה לפי תקציב</w:t>
      </w:r>
      <w:r w:rsidRPr="00727666">
        <w:rPr>
          <w:rFonts w:asciiTheme="minorBidi" w:hAnsiTheme="minorBidi" w:hint="cs"/>
          <w:sz w:val="14"/>
          <w:szCs w:val="14"/>
          <w:rtl/>
        </w:rPr>
        <w:t xml:space="preserve"> הניתן לטובת ההרכבים המוסיקליים באוניברסיטה+ תשלום למוסיקאים.</w:t>
      </w:r>
    </w:p>
    <w:p w:rsidR="00DE2687" w:rsidRPr="00F73E3E" w:rsidRDefault="00DE2687" w:rsidP="00EF74A0">
      <w:pPr>
        <w:pStyle w:val="af9"/>
        <w:rPr>
          <w:rFonts w:asciiTheme="minorBidi" w:eastAsia="Times New Roman" w:hAnsiTheme="minorBidi" w:hint="cs"/>
          <w:b/>
          <w:bCs/>
          <w:color w:val="0D0D0D" w:themeColor="text1" w:themeTint="F2"/>
          <w:sz w:val="16"/>
          <w:szCs w:val="16"/>
          <w:u w:val="single"/>
          <w:rtl/>
        </w:rPr>
      </w:pPr>
      <w:r w:rsidRPr="00F73E3E">
        <w:rPr>
          <w:rFonts w:asciiTheme="minorBidi" w:eastAsia="Times New Roman" w:hAnsiTheme="minorBidi"/>
          <w:b/>
          <w:bCs/>
          <w:color w:val="0D0D0D" w:themeColor="text1" w:themeTint="F2"/>
          <w:sz w:val="16"/>
          <w:szCs w:val="16"/>
          <w:rtl/>
        </w:rPr>
        <w:t>2014-2016:</w:t>
      </w:r>
      <w:r w:rsidRPr="00F73E3E">
        <w:rPr>
          <w:rFonts w:asciiTheme="minorBidi" w:eastAsia="Times New Roman" w:hAnsiTheme="minorBidi"/>
          <w:b/>
          <w:bCs/>
          <w:color w:val="0D0D0D" w:themeColor="text1" w:themeTint="F2"/>
          <w:sz w:val="16"/>
          <w:szCs w:val="16"/>
          <w:u w:val="single"/>
          <w:rtl/>
        </w:rPr>
        <w:t xml:space="preserve"> נציגת מכירות ברשת "אירוקה"</w:t>
      </w:r>
    </w:p>
    <w:p w:rsidR="001233AE" w:rsidRDefault="00DE2687" w:rsidP="001233AE">
      <w:pPr>
        <w:pStyle w:val="af9"/>
        <w:numPr>
          <w:ilvl w:val="0"/>
          <w:numId w:val="13"/>
        </w:numPr>
        <w:spacing w:before="20"/>
        <w:ind w:left="357" w:hanging="357"/>
        <w:rPr>
          <w:rFonts w:asciiTheme="minorBidi" w:eastAsia="Times New Roman" w:hAnsiTheme="minorBidi"/>
          <w:color w:val="0D0D0D" w:themeColor="text1" w:themeTint="F2"/>
          <w:sz w:val="14"/>
          <w:szCs w:val="14"/>
        </w:rPr>
      </w:pPr>
      <w:r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>מכירה</w:t>
      </w:r>
      <w:r w:rsidR="001233AE" w:rsidRPr="00727666">
        <w:rPr>
          <w:rFonts w:asciiTheme="minorBidi" w:eastAsia="Times New Roman" w:hAnsiTheme="minorBidi" w:hint="cs"/>
          <w:b/>
          <w:bCs/>
          <w:color w:val="0D0D0D" w:themeColor="text1" w:themeTint="F2"/>
          <w:sz w:val="14"/>
          <w:szCs w:val="14"/>
          <w:rtl/>
        </w:rPr>
        <w:t>, שירות וייעוץ</w:t>
      </w:r>
      <w:r w:rsidR="001233AE" w:rsidRPr="00727666">
        <w:rPr>
          <w:rFonts w:asciiTheme="minorBidi" w:eastAsia="Times New Roman" w:hAnsiTheme="minorBidi" w:hint="cs"/>
          <w:color w:val="0D0D0D" w:themeColor="text1" w:themeTint="F2"/>
          <w:sz w:val="14"/>
          <w:szCs w:val="14"/>
          <w:rtl/>
        </w:rPr>
        <w:t xml:space="preserve"> מקצועי בתחום האופטיקה.</w:t>
      </w:r>
    </w:p>
    <w:p w:rsidR="005D36AB" w:rsidRDefault="005D36AB" w:rsidP="005D36AB">
      <w:pPr>
        <w:pStyle w:val="af9"/>
        <w:numPr>
          <w:ilvl w:val="0"/>
          <w:numId w:val="13"/>
        </w:numPr>
        <w:spacing w:before="20"/>
        <w:ind w:left="357" w:hanging="357"/>
        <w:rPr>
          <w:rFonts w:asciiTheme="minorBidi" w:eastAsia="Times New Roman" w:hAnsiTheme="minorBidi"/>
          <w:color w:val="0D0D0D" w:themeColor="text1" w:themeTint="F2"/>
          <w:sz w:val="14"/>
          <w:szCs w:val="14"/>
        </w:rPr>
      </w:pPr>
      <w:r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>עמידה בייעדי מכירה</w:t>
      </w:r>
      <w:r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>.</w:t>
      </w:r>
    </w:p>
    <w:p w:rsidR="001233AE" w:rsidRPr="00727666" w:rsidRDefault="00DE2687" w:rsidP="001233AE">
      <w:pPr>
        <w:pStyle w:val="af9"/>
        <w:numPr>
          <w:ilvl w:val="0"/>
          <w:numId w:val="13"/>
        </w:numPr>
        <w:spacing w:before="20"/>
        <w:ind w:left="357" w:hanging="357"/>
        <w:rPr>
          <w:rFonts w:asciiTheme="minorBidi" w:eastAsia="Times New Roman" w:hAnsiTheme="minorBidi"/>
          <w:color w:val="0D0D0D" w:themeColor="text1" w:themeTint="F2"/>
          <w:sz w:val="14"/>
          <w:szCs w:val="14"/>
        </w:rPr>
      </w:pPr>
      <w:r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 xml:space="preserve">ניהול </w:t>
      </w:r>
      <w:r w:rsidR="00825D2D"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>מלאי</w:t>
      </w:r>
      <w:r w:rsidR="001233AE" w:rsidRPr="00727666">
        <w:rPr>
          <w:rFonts w:asciiTheme="minorBidi" w:eastAsia="Times New Roman" w:hAnsiTheme="minorBidi" w:hint="cs"/>
          <w:color w:val="0D0D0D" w:themeColor="text1" w:themeTint="F2"/>
          <w:sz w:val="14"/>
          <w:szCs w:val="14"/>
          <w:rtl/>
        </w:rPr>
        <w:t xml:space="preserve"> חדש/ פגום.</w:t>
      </w:r>
    </w:p>
    <w:p w:rsidR="001233AE" w:rsidRPr="00727666" w:rsidRDefault="00825D2D" w:rsidP="001233AE">
      <w:pPr>
        <w:pStyle w:val="af9"/>
        <w:numPr>
          <w:ilvl w:val="0"/>
          <w:numId w:val="13"/>
        </w:numPr>
        <w:spacing w:before="20"/>
        <w:ind w:left="357" w:hanging="357"/>
        <w:rPr>
          <w:rFonts w:asciiTheme="minorBidi" w:eastAsia="Times New Roman" w:hAnsiTheme="minorBidi"/>
          <w:color w:val="0D0D0D" w:themeColor="text1" w:themeTint="F2"/>
          <w:sz w:val="14"/>
          <w:szCs w:val="14"/>
        </w:rPr>
      </w:pPr>
      <w:r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>שליח</w:t>
      </w:r>
      <w:r w:rsidR="001233AE" w:rsidRPr="00727666">
        <w:rPr>
          <w:rFonts w:asciiTheme="minorBidi" w:eastAsia="Times New Roman" w:hAnsiTheme="minorBidi" w:hint="cs"/>
          <w:b/>
          <w:bCs/>
          <w:color w:val="0D0D0D" w:themeColor="text1" w:themeTint="F2"/>
          <w:sz w:val="14"/>
          <w:szCs w:val="14"/>
          <w:rtl/>
        </w:rPr>
        <w:t xml:space="preserve">ה </w:t>
      </w:r>
      <w:r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>וקבל</w:t>
      </w:r>
      <w:r w:rsidR="001233AE" w:rsidRPr="00727666">
        <w:rPr>
          <w:rFonts w:asciiTheme="minorBidi" w:eastAsia="Times New Roman" w:hAnsiTheme="minorBidi" w:hint="cs"/>
          <w:b/>
          <w:bCs/>
          <w:color w:val="0D0D0D" w:themeColor="text1" w:themeTint="F2"/>
          <w:sz w:val="14"/>
          <w:szCs w:val="14"/>
          <w:rtl/>
        </w:rPr>
        <w:t>ה</w:t>
      </w:r>
      <w:r w:rsidR="001233AE" w:rsidRPr="00727666">
        <w:rPr>
          <w:rFonts w:asciiTheme="minorBidi" w:eastAsia="Times New Roman" w:hAnsiTheme="minorBidi" w:hint="cs"/>
          <w:color w:val="0D0D0D" w:themeColor="text1" w:themeTint="F2"/>
          <w:sz w:val="14"/>
          <w:szCs w:val="14"/>
          <w:rtl/>
        </w:rPr>
        <w:t xml:space="preserve"> של</w:t>
      </w:r>
      <w:r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 xml:space="preserve"> תיקונים/</w:t>
      </w:r>
      <w:r w:rsidR="00DE2687"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>טיפולים של משקפיים</w:t>
      </w:r>
      <w:r w:rsidR="001233AE" w:rsidRPr="00727666">
        <w:rPr>
          <w:rFonts w:asciiTheme="minorBidi" w:eastAsia="Times New Roman" w:hAnsiTheme="minorBidi" w:hint="cs"/>
          <w:color w:val="0D0D0D" w:themeColor="text1" w:themeTint="F2"/>
          <w:sz w:val="14"/>
          <w:szCs w:val="14"/>
          <w:rtl/>
        </w:rPr>
        <w:t>.</w:t>
      </w:r>
    </w:p>
    <w:p w:rsidR="005D36AB" w:rsidRPr="00727666" w:rsidRDefault="005D36AB" w:rsidP="001233AE">
      <w:pPr>
        <w:pStyle w:val="af9"/>
        <w:numPr>
          <w:ilvl w:val="0"/>
          <w:numId w:val="13"/>
        </w:numPr>
        <w:spacing w:before="20"/>
        <w:ind w:left="357" w:hanging="357"/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</w:pPr>
      <w:r w:rsidRPr="00727666">
        <w:rPr>
          <w:rFonts w:asciiTheme="minorBidi" w:eastAsia="Times New Roman" w:hAnsiTheme="minorBidi" w:hint="cs"/>
          <w:b/>
          <w:bCs/>
          <w:color w:val="0D0D0D" w:themeColor="text1" w:themeTint="F2"/>
          <w:sz w:val="14"/>
          <w:szCs w:val="14"/>
          <w:rtl/>
        </w:rPr>
        <w:t>הפקדות</w:t>
      </w:r>
      <w:r w:rsidRPr="00727666">
        <w:rPr>
          <w:rFonts w:asciiTheme="minorBidi" w:eastAsia="Times New Roman" w:hAnsiTheme="minorBidi" w:hint="cs"/>
          <w:color w:val="0D0D0D" w:themeColor="text1" w:themeTint="F2"/>
          <w:sz w:val="14"/>
          <w:szCs w:val="14"/>
          <w:rtl/>
        </w:rPr>
        <w:t xml:space="preserve"> קופה בסניף בנק.</w:t>
      </w:r>
    </w:p>
    <w:p w:rsidR="00F73E3E" w:rsidRDefault="00DE2687" w:rsidP="003B32D3">
      <w:pPr>
        <w:pStyle w:val="af9"/>
        <w:rPr>
          <w:rFonts w:asciiTheme="minorBidi" w:eastAsia="Times New Roman" w:hAnsiTheme="minorBidi"/>
          <w:color w:val="0D0D0D" w:themeColor="text1" w:themeTint="F2"/>
          <w:sz w:val="16"/>
          <w:szCs w:val="16"/>
        </w:rPr>
      </w:pPr>
      <w:r w:rsidRPr="00F73E3E">
        <w:rPr>
          <w:rFonts w:asciiTheme="minorBidi" w:eastAsia="Times New Roman" w:hAnsiTheme="minorBidi"/>
          <w:b/>
          <w:bCs/>
          <w:color w:val="0D0D0D" w:themeColor="text1" w:themeTint="F2"/>
          <w:sz w:val="16"/>
          <w:szCs w:val="16"/>
          <w:rtl/>
        </w:rPr>
        <w:t>2013-2014:</w:t>
      </w:r>
      <w:r w:rsidRPr="00F73E3E">
        <w:rPr>
          <w:rFonts w:asciiTheme="minorBidi" w:eastAsia="Times New Roman" w:hAnsiTheme="minorBidi"/>
          <w:color w:val="0D0D0D" w:themeColor="text1" w:themeTint="F2"/>
          <w:sz w:val="16"/>
          <w:szCs w:val="16"/>
          <w:u w:val="single"/>
          <w:rtl/>
        </w:rPr>
        <w:t xml:space="preserve"> </w:t>
      </w:r>
      <w:r w:rsidRPr="00F73E3E">
        <w:rPr>
          <w:rFonts w:asciiTheme="minorBidi" w:eastAsia="Times New Roman" w:hAnsiTheme="minorBidi"/>
          <w:b/>
          <w:bCs/>
          <w:color w:val="0D0D0D" w:themeColor="text1" w:themeTint="F2"/>
          <w:sz w:val="16"/>
          <w:szCs w:val="16"/>
          <w:u w:val="single"/>
          <w:rtl/>
        </w:rPr>
        <w:t xml:space="preserve">נציגת שירות לקוחות </w:t>
      </w:r>
      <w:r w:rsidR="00F16CB7" w:rsidRPr="00F73E3E">
        <w:rPr>
          <w:rFonts w:asciiTheme="minorBidi" w:eastAsia="Times New Roman" w:hAnsiTheme="minorBidi"/>
          <w:b/>
          <w:bCs/>
          <w:color w:val="0D0D0D" w:themeColor="text1" w:themeTint="F2"/>
          <w:sz w:val="16"/>
          <w:szCs w:val="16"/>
          <w:u w:val="single"/>
          <w:rtl/>
        </w:rPr>
        <w:t xml:space="preserve">ומכירה </w:t>
      </w:r>
      <w:r w:rsidRPr="00F73E3E">
        <w:rPr>
          <w:rFonts w:asciiTheme="minorBidi" w:eastAsia="Times New Roman" w:hAnsiTheme="minorBidi"/>
          <w:b/>
          <w:bCs/>
          <w:color w:val="0D0D0D" w:themeColor="text1" w:themeTint="F2"/>
          <w:sz w:val="16"/>
          <w:szCs w:val="16"/>
          <w:u w:val="single"/>
          <w:rtl/>
        </w:rPr>
        <w:t xml:space="preserve">חברת </w:t>
      </w:r>
      <w:r w:rsidRPr="00F73E3E">
        <w:rPr>
          <w:rFonts w:asciiTheme="minorBidi" w:eastAsia="Times New Roman" w:hAnsiTheme="minorBidi"/>
          <w:b/>
          <w:bCs/>
          <w:color w:val="0D0D0D" w:themeColor="text1" w:themeTint="F2"/>
          <w:sz w:val="16"/>
          <w:szCs w:val="16"/>
          <w:u w:val="single"/>
        </w:rPr>
        <w:t>UPS</w:t>
      </w:r>
    </w:p>
    <w:p w:rsidR="001233AE" w:rsidRPr="00727666" w:rsidRDefault="00727666" w:rsidP="001233AE">
      <w:pPr>
        <w:pStyle w:val="af9"/>
        <w:numPr>
          <w:ilvl w:val="0"/>
          <w:numId w:val="14"/>
        </w:numPr>
        <w:spacing w:before="20"/>
        <w:ind w:left="357" w:hanging="357"/>
        <w:rPr>
          <w:rFonts w:asciiTheme="minorBidi" w:eastAsia="Times New Roman" w:hAnsiTheme="minorBidi"/>
          <w:color w:val="0D0D0D" w:themeColor="text1" w:themeTint="F2"/>
          <w:sz w:val="14"/>
          <w:szCs w:val="14"/>
        </w:rPr>
      </w:pPr>
      <w:r w:rsidRPr="00727666">
        <w:rPr>
          <w:rFonts w:asciiTheme="minorBidi" w:eastAsia="Times New Roman" w:hAnsiTheme="minorBidi" w:hint="cs"/>
          <w:b/>
          <w:bCs/>
          <w:color w:val="0D0D0D" w:themeColor="text1" w:themeTint="F2"/>
          <w:sz w:val="14"/>
          <w:szCs w:val="14"/>
          <w:rtl/>
        </w:rPr>
        <w:t>ביצוע שיחות יזומות ומענה לשיחות נכנסות</w:t>
      </w:r>
      <w:r w:rsidRPr="00727666">
        <w:rPr>
          <w:rFonts w:asciiTheme="minorBidi" w:eastAsia="Times New Roman" w:hAnsiTheme="minorBidi" w:hint="cs"/>
          <w:color w:val="0D0D0D" w:themeColor="text1" w:themeTint="F2"/>
          <w:sz w:val="14"/>
          <w:szCs w:val="14"/>
          <w:rtl/>
        </w:rPr>
        <w:t xml:space="preserve"> מלקוחות חדשים/ פוטנציאליים/ פרטיים/ עסקיים.</w:t>
      </w:r>
    </w:p>
    <w:p w:rsidR="00727666" w:rsidRPr="00727666" w:rsidRDefault="00727666" w:rsidP="001233AE">
      <w:pPr>
        <w:pStyle w:val="af9"/>
        <w:numPr>
          <w:ilvl w:val="0"/>
          <w:numId w:val="14"/>
        </w:numPr>
        <w:spacing w:before="20"/>
        <w:ind w:left="357" w:hanging="357"/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u w:val="single"/>
        </w:rPr>
      </w:pPr>
      <w:r w:rsidRPr="00727666">
        <w:rPr>
          <w:rFonts w:asciiTheme="minorBidi" w:eastAsia="Times New Roman" w:hAnsiTheme="minorBidi" w:hint="cs"/>
          <w:b/>
          <w:bCs/>
          <w:color w:val="0D0D0D" w:themeColor="text1" w:themeTint="F2"/>
          <w:sz w:val="14"/>
          <w:szCs w:val="14"/>
          <w:rtl/>
        </w:rPr>
        <w:t xml:space="preserve">פתרון </w:t>
      </w:r>
      <w:r w:rsidR="00DE2687"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>תקלות</w:t>
      </w:r>
      <w:r w:rsidRPr="00727666">
        <w:rPr>
          <w:rFonts w:asciiTheme="minorBidi" w:eastAsia="Times New Roman" w:hAnsiTheme="minorBidi" w:hint="cs"/>
          <w:color w:val="0D0D0D" w:themeColor="text1" w:themeTint="F2"/>
          <w:sz w:val="14"/>
          <w:szCs w:val="14"/>
          <w:rtl/>
        </w:rPr>
        <w:t xml:space="preserve"> במשלוחים.</w:t>
      </w:r>
    </w:p>
    <w:p w:rsidR="00727666" w:rsidRPr="00727666" w:rsidRDefault="00DE2687" w:rsidP="001233AE">
      <w:pPr>
        <w:pStyle w:val="af9"/>
        <w:numPr>
          <w:ilvl w:val="0"/>
          <w:numId w:val="14"/>
        </w:numPr>
        <w:spacing w:before="20"/>
        <w:ind w:left="357" w:hanging="357"/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u w:val="single"/>
        </w:rPr>
      </w:pPr>
      <w:r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 xml:space="preserve">מכירות </w:t>
      </w:r>
      <w:r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 xml:space="preserve">של שירותים מיוחדים. </w:t>
      </w:r>
    </w:p>
    <w:p w:rsidR="00DE2687" w:rsidRPr="00727666" w:rsidRDefault="003B32D3" w:rsidP="001233AE">
      <w:pPr>
        <w:pStyle w:val="af9"/>
        <w:numPr>
          <w:ilvl w:val="0"/>
          <w:numId w:val="14"/>
        </w:numPr>
        <w:spacing w:before="20"/>
        <w:ind w:left="357" w:hanging="357"/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u w:val="single"/>
          <w:rtl/>
        </w:rPr>
      </w:pPr>
      <w:r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 xml:space="preserve">בדיקה ב-3 </w:t>
      </w:r>
      <w:r w:rsidR="00DE2687"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 xml:space="preserve">מערכות </w:t>
      </w:r>
      <w:r w:rsidRPr="00727666">
        <w:rPr>
          <w:rFonts w:asciiTheme="minorBidi" w:eastAsia="Times New Roman" w:hAnsiTheme="minorBidi"/>
          <w:b/>
          <w:bCs/>
          <w:color w:val="0D0D0D" w:themeColor="text1" w:themeTint="F2"/>
          <w:sz w:val="14"/>
          <w:szCs w:val="14"/>
          <w:rtl/>
        </w:rPr>
        <w:t>ממוחשבות</w:t>
      </w:r>
      <w:r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 xml:space="preserve"> </w:t>
      </w:r>
      <w:r w:rsidR="00DE2687"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 xml:space="preserve">בינלאומיות שונות </w:t>
      </w:r>
      <w:r w:rsidR="00727666" w:rsidRPr="00727666">
        <w:rPr>
          <w:rFonts w:asciiTheme="minorBidi" w:eastAsia="Times New Roman" w:hAnsiTheme="minorBidi" w:hint="cs"/>
          <w:color w:val="0D0D0D" w:themeColor="text1" w:themeTint="F2"/>
          <w:sz w:val="14"/>
          <w:szCs w:val="14"/>
          <w:rtl/>
        </w:rPr>
        <w:t>במהלך</w:t>
      </w:r>
      <w:r w:rsidR="00DE2687"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 xml:space="preserve"> </w:t>
      </w:r>
      <w:r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 xml:space="preserve">מתן </w:t>
      </w:r>
      <w:r w:rsidR="0082544D"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>שירות</w:t>
      </w:r>
      <w:r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 xml:space="preserve"> </w:t>
      </w:r>
      <w:r w:rsidR="00727666" w:rsidRPr="00727666">
        <w:rPr>
          <w:rFonts w:asciiTheme="minorBidi" w:eastAsia="Times New Roman" w:hAnsiTheme="minorBidi" w:hint="cs"/>
          <w:color w:val="0D0D0D" w:themeColor="text1" w:themeTint="F2"/>
          <w:sz w:val="14"/>
          <w:szCs w:val="14"/>
          <w:rtl/>
        </w:rPr>
        <w:t xml:space="preserve">טלפוני </w:t>
      </w:r>
      <w:r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>ללקוח</w:t>
      </w:r>
      <w:r w:rsidR="00DE2687" w:rsidRPr="00727666">
        <w:rPr>
          <w:rFonts w:asciiTheme="minorBidi" w:eastAsia="Times New Roman" w:hAnsiTheme="minorBidi"/>
          <w:color w:val="0D0D0D" w:themeColor="text1" w:themeTint="F2"/>
          <w:sz w:val="14"/>
          <w:szCs w:val="14"/>
          <w:rtl/>
        </w:rPr>
        <w:t>.</w:t>
      </w:r>
    </w:p>
    <w:p w:rsidR="00727666" w:rsidRDefault="00EA1AB7" w:rsidP="00727666">
      <w:pPr>
        <w:pStyle w:val="af9"/>
        <w:rPr>
          <w:rFonts w:asciiTheme="minorBidi" w:hAnsiTheme="minorBidi"/>
          <w:b/>
          <w:bCs/>
          <w:sz w:val="16"/>
          <w:szCs w:val="16"/>
          <w:u w:val="single"/>
          <w:rtl/>
        </w:rPr>
      </w:pPr>
      <w:r w:rsidRPr="00F73E3E">
        <w:rPr>
          <w:rFonts w:asciiTheme="minorBidi" w:hAnsiTheme="minorBidi"/>
          <w:b/>
          <w:bCs/>
          <w:sz w:val="16"/>
          <w:szCs w:val="16"/>
          <w:rtl/>
        </w:rPr>
        <w:t>2011</w:t>
      </w:r>
      <w:r w:rsidR="00F16CB7" w:rsidRPr="00F73E3E">
        <w:rPr>
          <w:rFonts w:asciiTheme="minorBidi" w:hAnsiTheme="minorBidi"/>
          <w:b/>
          <w:bCs/>
          <w:sz w:val="16"/>
          <w:szCs w:val="16"/>
          <w:rtl/>
        </w:rPr>
        <w:t>-2012</w:t>
      </w:r>
      <w:r w:rsidRPr="00F73E3E">
        <w:rPr>
          <w:rFonts w:asciiTheme="minorBidi" w:hAnsiTheme="minorBidi"/>
          <w:b/>
          <w:bCs/>
          <w:sz w:val="16"/>
          <w:szCs w:val="16"/>
          <w:rtl/>
        </w:rPr>
        <w:t>:</w:t>
      </w:r>
      <w:r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 xml:space="preserve"> </w:t>
      </w:r>
      <w:r w:rsidR="00355A53"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>מוכרת ברשת חנויות בגדים "</w:t>
      </w:r>
      <w:proofErr w:type="spellStart"/>
      <w:r w:rsidR="00355A53"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>קומבה</w:t>
      </w:r>
      <w:proofErr w:type="spellEnd"/>
      <w:r w:rsidR="00355A53" w:rsidRPr="00F73E3E">
        <w:rPr>
          <w:rFonts w:asciiTheme="minorBidi" w:hAnsiTheme="minorBidi"/>
          <w:b/>
          <w:bCs/>
          <w:sz w:val="16"/>
          <w:szCs w:val="16"/>
          <w:u w:val="single"/>
          <w:rtl/>
        </w:rPr>
        <w:t xml:space="preserve"> מל</w:t>
      </w:r>
      <w:r w:rsidR="00727666">
        <w:rPr>
          <w:rFonts w:asciiTheme="minorBidi" w:hAnsiTheme="minorBidi" w:hint="cs"/>
          <w:b/>
          <w:bCs/>
          <w:sz w:val="16"/>
          <w:szCs w:val="16"/>
          <w:u w:val="single"/>
          <w:rtl/>
        </w:rPr>
        <w:t>ה</w:t>
      </w:r>
    </w:p>
    <w:p w:rsidR="00727666" w:rsidRPr="00727666" w:rsidRDefault="00727666" w:rsidP="00727666">
      <w:pPr>
        <w:pStyle w:val="af9"/>
        <w:numPr>
          <w:ilvl w:val="0"/>
          <w:numId w:val="15"/>
        </w:numPr>
        <w:spacing w:before="2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 w:hint="cs"/>
          <w:b/>
          <w:bCs/>
          <w:sz w:val="14"/>
          <w:szCs w:val="14"/>
          <w:rtl/>
        </w:rPr>
        <w:t xml:space="preserve">מכירה </w:t>
      </w:r>
      <w:r w:rsidRPr="00727666">
        <w:rPr>
          <w:rFonts w:asciiTheme="minorBidi" w:hAnsiTheme="minorBidi" w:hint="cs"/>
          <w:sz w:val="14"/>
          <w:szCs w:val="14"/>
          <w:rtl/>
        </w:rPr>
        <w:t xml:space="preserve">של סחורת החנות </w:t>
      </w:r>
      <w:r w:rsidRPr="00727666">
        <w:rPr>
          <w:rFonts w:asciiTheme="minorBidi" w:hAnsiTheme="minorBidi" w:hint="cs"/>
          <w:b/>
          <w:bCs/>
          <w:sz w:val="14"/>
          <w:szCs w:val="14"/>
          <w:rtl/>
        </w:rPr>
        <w:t>ועמידה בייעדי מכירה</w:t>
      </w:r>
      <w:r w:rsidRPr="00727666">
        <w:rPr>
          <w:rFonts w:asciiTheme="minorBidi" w:hAnsiTheme="minorBidi" w:hint="cs"/>
          <w:sz w:val="14"/>
          <w:szCs w:val="14"/>
          <w:rtl/>
        </w:rPr>
        <w:t xml:space="preserve"> יומיים וחודשיים.</w:t>
      </w:r>
    </w:p>
    <w:p w:rsidR="00727666" w:rsidRPr="00727666" w:rsidRDefault="00355A53" w:rsidP="00727666">
      <w:pPr>
        <w:pStyle w:val="af9"/>
        <w:numPr>
          <w:ilvl w:val="0"/>
          <w:numId w:val="15"/>
        </w:numPr>
        <w:spacing w:before="2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/>
          <w:b/>
          <w:bCs/>
          <w:sz w:val="14"/>
          <w:szCs w:val="14"/>
          <w:rtl/>
        </w:rPr>
        <w:t>קבלת ובדיקת סחורה</w:t>
      </w:r>
      <w:r w:rsidRPr="00727666">
        <w:rPr>
          <w:rFonts w:asciiTheme="minorBidi" w:hAnsiTheme="minorBidi"/>
          <w:sz w:val="14"/>
          <w:szCs w:val="14"/>
          <w:rtl/>
        </w:rPr>
        <w:t xml:space="preserve"> מספקים</w:t>
      </w:r>
      <w:r w:rsidR="00727666" w:rsidRPr="00727666">
        <w:rPr>
          <w:rFonts w:asciiTheme="minorBidi" w:hAnsiTheme="minorBidi" w:hint="cs"/>
          <w:sz w:val="14"/>
          <w:szCs w:val="14"/>
          <w:rtl/>
        </w:rPr>
        <w:t>.</w:t>
      </w:r>
    </w:p>
    <w:p w:rsidR="00727666" w:rsidRPr="00727666" w:rsidRDefault="00355A53" w:rsidP="00727666">
      <w:pPr>
        <w:pStyle w:val="af9"/>
        <w:numPr>
          <w:ilvl w:val="0"/>
          <w:numId w:val="15"/>
        </w:numPr>
        <w:spacing w:before="2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/>
          <w:b/>
          <w:bCs/>
          <w:sz w:val="14"/>
          <w:szCs w:val="14"/>
          <w:rtl/>
        </w:rPr>
        <w:t>הזמנה של סחורה חדשה</w:t>
      </w:r>
      <w:r w:rsidRPr="00727666">
        <w:rPr>
          <w:rFonts w:asciiTheme="minorBidi" w:hAnsiTheme="minorBidi"/>
          <w:sz w:val="14"/>
          <w:szCs w:val="14"/>
          <w:rtl/>
        </w:rPr>
        <w:t xml:space="preserve"> לחנות בהתאם לרשימות מנהלת החנות </w:t>
      </w:r>
    </w:p>
    <w:p w:rsidR="00727666" w:rsidRPr="00727666" w:rsidRDefault="00355A53" w:rsidP="00727666">
      <w:pPr>
        <w:pStyle w:val="af9"/>
        <w:numPr>
          <w:ilvl w:val="0"/>
          <w:numId w:val="15"/>
        </w:numPr>
        <w:spacing w:before="20"/>
        <w:ind w:left="357" w:hanging="357"/>
        <w:rPr>
          <w:rFonts w:asciiTheme="minorBidi" w:hAnsiTheme="minorBidi"/>
          <w:sz w:val="14"/>
          <w:szCs w:val="14"/>
        </w:rPr>
      </w:pPr>
      <w:r w:rsidRPr="00727666">
        <w:rPr>
          <w:rFonts w:asciiTheme="minorBidi" w:hAnsiTheme="minorBidi"/>
          <w:b/>
          <w:bCs/>
          <w:sz w:val="14"/>
          <w:szCs w:val="14"/>
          <w:rtl/>
        </w:rPr>
        <w:t>תחזוקה שוטפת של החנות</w:t>
      </w:r>
      <w:r w:rsidRPr="00727666">
        <w:rPr>
          <w:rFonts w:asciiTheme="minorBidi" w:hAnsiTheme="minorBidi"/>
          <w:sz w:val="14"/>
          <w:szCs w:val="14"/>
          <w:rtl/>
        </w:rPr>
        <w:t xml:space="preserve"> כולל סדר וארגון, תפעול קופה, פתיחת כרטיסי לקוח </w:t>
      </w:r>
    </w:p>
    <w:p w:rsidR="00EA1AB7" w:rsidRPr="00727666" w:rsidRDefault="00355A53" w:rsidP="00727666">
      <w:pPr>
        <w:pStyle w:val="af9"/>
        <w:numPr>
          <w:ilvl w:val="0"/>
          <w:numId w:val="15"/>
        </w:numPr>
        <w:spacing w:before="20"/>
        <w:ind w:left="357" w:hanging="357"/>
        <w:rPr>
          <w:rFonts w:asciiTheme="minorBidi" w:hAnsiTheme="minorBidi"/>
          <w:b/>
          <w:bCs/>
          <w:sz w:val="14"/>
          <w:szCs w:val="14"/>
          <w:rtl/>
        </w:rPr>
      </w:pPr>
      <w:r w:rsidRPr="00727666">
        <w:rPr>
          <w:rFonts w:asciiTheme="minorBidi" w:hAnsiTheme="minorBidi"/>
          <w:b/>
          <w:bCs/>
          <w:sz w:val="14"/>
          <w:szCs w:val="14"/>
          <w:rtl/>
        </w:rPr>
        <w:t>מכירת נלווים להגדלות רווח קופה.</w:t>
      </w:r>
    </w:p>
    <w:p w:rsidR="00F73E3E" w:rsidRPr="00F73E3E" w:rsidRDefault="00F73E3E" w:rsidP="00F16CB7">
      <w:pPr>
        <w:pStyle w:val="af9"/>
        <w:rPr>
          <w:rFonts w:asciiTheme="minorBidi" w:hAnsiTheme="minorBidi"/>
          <w:b/>
          <w:bCs/>
          <w:u w:val="single"/>
          <w:rtl/>
        </w:rPr>
      </w:pPr>
    </w:p>
    <w:p w:rsidR="005C44E4" w:rsidRPr="00F73E3E" w:rsidRDefault="005C44E4" w:rsidP="00F16CB7">
      <w:pPr>
        <w:pStyle w:val="af9"/>
        <w:rPr>
          <w:rFonts w:asciiTheme="minorBidi" w:hAnsiTheme="minorBidi"/>
          <w:b/>
          <w:bCs/>
          <w:u w:val="single"/>
          <w:rtl/>
        </w:rPr>
      </w:pPr>
      <w:r w:rsidRPr="00F73E3E">
        <w:rPr>
          <w:rFonts w:asciiTheme="minorBidi" w:hAnsiTheme="minorBidi"/>
          <w:b/>
          <w:bCs/>
          <w:u w:val="single"/>
          <w:rtl/>
        </w:rPr>
        <w:t>שפות וכישורי מחשב:</w:t>
      </w:r>
    </w:p>
    <w:p w:rsidR="005C44E4" w:rsidRPr="00F73E3E" w:rsidRDefault="005C44E4" w:rsidP="00F16CB7">
      <w:pPr>
        <w:pStyle w:val="af9"/>
        <w:rPr>
          <w:rFonts w:asciiTheme="minorBidi" w:hAnsiTheme="minorBidi"/>
          <w:sz w:val="14"/>
          <w:szCs w:val="14"/>
          <w:rtl/>
        </w:rPr>
      </w:pPr>
      <w:r w:rsidRPr="00F73E3E">
        <w:rPr>
          <w:rFonts w:asciiTheme="minorBidi" w:hAnsiTheme="minorBidi"/>
          <w:sz w:val="14"/>
          <w:szCs w:val="14"/>
          <w:rtl/>
        </w:rPr>
        <w:t>עברית-שפת אם.</w:t>
      </w:r>
    </w:p>
    <w:p w:rsidR="005C44E4" w:rsidRPr="00F73E3E" w:rsidRDefault="005C44E4" w:rsidP="00F16CB7">
      <w:pPr>
        <w:pStyle w:val="af9"/>
        <w:rPr>
          <w:rFonts w:asciiTheme="minorBidi" w:hAnsiTheme="minorBidi"/>
          <w:sz w:val="14"/>
          <w:szCs w:val="14"/>
          <w:rtl/>
        </w:rPr>
      </w:pPr>
      <w:r w:rsidRPr="00F73E3E">
        <w:rPr>
          <w:rFonts w:asciiTheme="minorBidi" w:hAnsiTheme="minorBidi"/>
          <w:sz w:val="14"/>
          <w:szCs w:val="14"/>
          <w:rtl/>
        </w:rPr>
        <w:t>אנגלית- ברמת שפת אם.</w:t>
      </w:r>
    </w:p>
    <w:p w:rsidR="00542213" w:rsidRPr="00F73E3E" w:rsidRDefault="005C44E4" w:rsidP="004F4997">
      <w:pPr>
        <w:pStyle w:val="af9"/>
        <w:rPr>
          <w:rFonts w:asciiTheme="minorBidi" w:hAnsiTheme="minorBidi" w:hint="cs"/>
          <w:sz w:val="12"/>
          <w:szCs w:val="12"/>
          <w:rtl/>
        </w:rPr>
      </w:pPr>
      <w:r w:rsidRPr="00F73E3E">
        <w:rPr>
          <w:rFonts w:asciiTheme="minorBidi" w:hAnsiTheme="minorBidi"/>
          <w:sz w:val="14"/>
          <w:szCs w:val="14"/>
          <w:rtl/>
        </w:rPr>
        <w:t xml:space="preserve">ידע ביישומי מחשב, </w:t>
      </w:r>
      <w:r w:rsidRPr="00F73E3E">
        <w:rPr>
          <w:rFonts w:asciiTheme="minorBidi" w:hAnsiTheme="minorBidi"/>
          <w:sz w:val="14"/>
          <w:szCs w:val="14"/>
        </w:rPr>
        <w:t>office, excel</w:t>
      </w:r>
      <w:r w:rsidR="00825D2D" w:rsidRPr="00F73E3E">
        <w:rPr>
          <w:rFonts w:asciiTheme="minorBidi" w:hAnsiTheme="minorBidi"/>
          <w:sz w:val="14"/>
          <w:szCs w:val="14"/>
          <w:rtl/>
        </w:rPr>
        <w:t xml:space="preserve"> , </w:t>
      </w:r>
      <w:r w:rsidR="00C008F1" w:rsidRPr="00F73E3E">
        <w:rPr>
          <w:rFonts w:asciiTheme="minorBidi" w:hAnsiTheme="minorBidi"/>
          <w:sz w:val="14"/>
          <w:szCs w:val="14"/>
          <w:rtl/>
        </w:rPr>
        <w:t xml:space="preserve">אפליקציות גוגל </w:t>
      </w:r>
      <w:r w:rsidR="00825D2D" w:rsidRPr="00F73E3E">
        <w:rPr>
          <w:rFonts w:asciiTheme="minorBidi" w:hAnsiTheme="minorBidi"/>
          <w:sz w:val="14"/>
          <w:szCs w:val="14"/>
          <w:rtl/>
        </w:rPr>
        <w:t>ו</w:t>
      </w:r>
      <w:r w:rsidRPr="00F73E3E">
        <w:rPr>
          <w:rFonts w:asciiTheme="minorBidi" w:hAnsiTheme="minorBidi"/>
          <w:sz w:val="14"/>
          <w:szCs w:val="14"/>
          <w:rtl/>
        </w:rPr>
        <w:t>קליטה מהירה במערכות ממוחשבות</w:t>
      </w:r>
      <w:r w:rsidR="00C008F1" w:rsidRPr="00F73E3E">
        <w:rPr>
          <w:rFonts w:asciiTheme="minorBidi" w:hAnsiTheme="minorBidi"/>
          <w:sz w:val="14"/>
          <w:szCs w:val="14"/>
          <w:rtl/>
        </w:rPr>
        <w:t xml:space="preserve"> (ניסיון עבודה עם תוכנת עריכת מוסיקה </w:t>
      </w:r>
      <w:proofErr w:type="spellStart"/>
      <w:r w:rsidR="00C008F1" w:rsidRPr="00F73E3E">
        <w:rPr>
          <w:rFonts w:asciiTheme="minorBidi" w:hAnsiTheme="minorBidi"/>
          <w:sz w:val="14"/>
          <w:szCs w:val="14"/>
        </w:rPr>
        <w:t>abletone</w:t>
      </w:r>
      <w:proofErr w:type="spellEnd"/>
      <w:r w:rsidR="00C008F1" w:rsidRPr="00F73E3E">
        <w:rPr>
          <w:rFonts w:asciiTheme="minorBidi" w:hAnsiTheme="minorBidi"/>
          <w:sz w:val="14"/>
          <w:szCs w:val="14"/>
        </w:rPr>
        <w:t xml:space="preserve"> live</w:t>
      </w:r>
      <w:r w:rsidR="004F4997">
        <w:rPr>
          <w:rFonts w:asciiTheme="minorBidi" w:hAnsiTheme="minorBidi" w:hint="cs"/>
          <w:sz w:val="14"/>
          <w:szCs w:val="14"/>
          <w:rtl/>
        </w:rPr>
        <w:t xml:space="preserve"> )</w:t>
      </w:r>
    </w:p>
    <w:p w:rsidR="00542213" w:rsidRPr="00F73E3E" w:rsidRDefault="00542213" w:rsidP="004862DA">
      <w:pPr>
        <w:pStyle w:val="af9"/>
        <w:rPr>
          <w:rFonts w:asciiTheme="minorBidi" w:hAnsiTheme="minorBidi"/>
          <w:sz w:val="12"/>
          <w:szCs w:val="12"/>
        </w:rPr>
      </w:pPr>
    </w:p>
    <w:p w:rsidR="00542213" w:rsidRPr="00F73E3E" w:rsidRDefault="00542213" w:rsidP="004862DA">
      <w:pPr>
        <w:pStyle w:val="af9"/>
        <w:rPr>
          <w:rFonts w:asciiTheme="minorBidi" w:hAnsiTheme="minorBidi"/>
          <w:sz w:val="12"/>
          <w:szCs w:val="12"/>
        </w:rPr>
      </w:pPr>
    </w:p>
    <w:p w:rsidR="00542213" w:rsidRPr="00F73E3E" w:rsidRDefault="00542213" w:rsidP="004862DA">
      <w:pPr>
        <w:pStyle w:val="af9"/>
        <w:rPr>
          <w:rFonts w:asciiTheme="minorBidi" w:hAnsiTheme="minorBidi"/>
          <w:sz w:val="12"/>
          <w:szCs w:val="12"/>
        </w:rPr>
      </w:pPr>
    </w:p>
    <w:p w:rsidR="00542213" w:rsidRPr="00F73E3E" w:rsidRDefault="00542213" w:rsidP="004862DA">
      <w:pPr>
        <w:pStyle w:val="af9"/>
        <w:rPr>
          <w:rFonts w:asciiTheme="minorBidi" w:hAnsiTheme="minorBidi"/>
          <w:sz w:val="12"/>
          <w:szCs w:val="12"/>
        </w:rPr>
      </w:pPr>
    </w:p>
    <w:p w:rsidR="00542213" w:rsidRPr="00F73E3E" w:rsidRDefault="00542213" w:rsidP="004862DA">
      <w:pPr>
        <w:pStyle w:val="af9"/>
        <w:rPr>
          <w:rFonts w:asciiTheme="minorBidi" w:hAnsiTheme="minorBidi"/>
          <w:sz w:val="12"/>
          <w:szCs w:val="12"/>
        </w:rPr>
      </w:pPr>
    </w:p>
    <w:sectPr w:rsidR="00542213" w:rsidRPr="00F73E3E" w:rsidSect="00F73E3E">
      <w:footerReference w:type="default" r:id="rId10"/>
      <w:pgSz w:w="11907" w:h="16839"/>
      <w:pgMar w:top="720" w:right="720" w:bottom="720" w:left="720" w:header="709" w:footer="709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582" w:rsidRDefault="00510582">
      <w:pPr>
        <w:spacing w:after="0"/>
        <w:rPr>
          <w:rtl/>
          <w:cs/>
        </w:rPr>
      </w:pPr>
      <w:r>
        <w:separator/>
      </w:r>
    </w:p>
    <w:p w:rsidR="00510582" w:rsidRDefault="00510582">
      <w:pPr>
        <w:rPr>
          <w:rtl/>
          <w:cs/>
        </w:rPr>
      </w:pPr>
    </w:p>
  </w:endnote>
  <w:endnote w:type="continuationSeparator" w:id="0">
    <w:p w:rsidR="00510582" w:rsidRDefault="00510582">
      <w:pPr>
        <w:spacing w:after="0"/>
        <w:rPr>
          <w:rtl/>
          <w:cs/>
        </w:rPr>
      </w:pPr>
      <w:r>
        <w:continuationSeparator/>
      </w:r>
    </w:p>
    <w:p w:rsidR="00510582" w:rsidRDefault="00510582">
      <w:pPr>
        <w:rPr>
          <w:rtl/>
          <w:cs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13" w:rsidRDefault="00542213">
    <w:pPr>
      <w:pStyle w:val="ab"/>
      <w:rPr>
        <w:rtl/>
        <w:cs/>
      </w:rPr>
    </w:pPr>
    <w:r>
      <w:rPr>
        <w:rFonts w:cs="Times New Roman"/>
        <w:rtl/>
        <w:lang w:val="he-IL"/>
      </w:rPr>
      <w:t>עמוד</w:t>
    </w:r>
    <w:r>
      <w:rPr>
        <w:rFonts w:cs="Calibri"/>
        <w:rtl/>
        <w:lang w:val="he-IL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Pr="00691EC7">
      <w:rPr>
        <w:noProof/>
        <w:rtl/>
        <w:lang w:val="he-IL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582" w:rsidRDefault="00510582">
      <w:pPr>
        <w:spacing w:after="0"/>
        <w:rPr>
          <w:rtl/>
          <w:cs/>
        </w:rPr>
      </w:pPr>
      <w:r>
        <w:separator/>
      </w:r>
    </w:p>
    <w:p w:rsidR="00510582" w:rsidRDefault="00510582">
      <w:pPr>
        <w:rPr>
          <w:rtl/>
          <w:cs/>
        </w:rPr>
      </w:pPr>
    </w:p>
  </w:footnote>
  <w:footnote w:type="continuationSeparator" w:id="0">
    <w:p w:rsidR="00510582" w:rsidRDefault="00510582">
      <w:pPr>
        <w:spacing w:after="0"/>
        <w:rPr>
          <w:rtl/>
          <w:cs/>
        </w:rPr>
      </w:pPr>
      <w:r>
        <w:continuationSeparator/>
      </w:r>
    </w:p>
    <w:p w:rsidR="00510582" w:rsidRDefault="00510582">
      <w:pPr>
        <w:rPr>
          <w:rtl/>
          <w:cs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 w:hint="default"/>
      </w:rPr>
    </w:lvl>
  </w:abstractNum>
  <w:abstractNum w:abstractNumId="1" w15:restartNumberingAfterBreak="0">
    <w:nsid w:val="17E27F84"/>
    <w:multiLevelType w:val="hybridMultilevel"/>
    <w:tmpl w:val="7E447AF0"/>
    <w:lvl w:ilvl="0" w:tplc="50DC7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376D"/>
    <w:multiLevelType w:val="hybridMultilevel"/>
    <w:tmpl w:val="0D1C5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04D14"/>
    <w:multiLevelType w:val="hybridMultilevel"/>
    <w:tmpl w:val="98AC96F8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1305"/>
    <w:multiLevelType w:val="hybridMultilevel"/>
    <w:tmpl w:val="CCDCC0EE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C177B"/>
    <w:multiLevelType w:val="hybridMultilevel"/>
    <w:tmpl w:val="DEF26614"/>
    <w:lvl w:ilvl="0" w:tplc="693CB0EC">
      <w:start w:val="1"/>
      <w:numFmt w:val="bullet"/>
      <w:lvlText w:val="·"/>
      <w:lvlJc w:val="left"/>
      <w:pPr>
        <w:ind w:left="360" w:hanging="360"/>
      </w:pPr>
      <w:rPr>
        <w:rFonts w:ascii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A0DF9"/>
    <w:multiLevelType w:val="hybridMultilevel"/>
    <w:tmpl w:val="5D62D464"/>
    <w:lvl w:ilvl="0" w:tplc="50DC7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A3E88"/>
    <w:multiLevelType w:val="hybridMultilevel"/>
    <w:tmpl w:val="3378E70A"/>
    <w:lvl w:ilvl="0" w:tplc="50DC7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63E3C"/>
    <w:multiLevelType w:val="hybridMultilevel"/>
    <w:tmpl w:val="7A081DC0"/>
    <w:lvl w:ilvl="0" w:tplc="50DC7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446639"/>
    <w:multiLevelType w:val="hybridMultilevel"/>
    <w:tmpl w:val="BE1E263E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80BF3"/>
    <w:multiLevelType w:val="hybridMultilevel"/>
    <w:tmpl w:val="27B0DFCC"/>
    <w:lvl w:ilvl="0" w:tplc="50DC7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  <w:num w:numId="12">
    <w:abstractNumId w:val="11"/>
  </w:num>
  <w:num w:numId="13">
    <w:abstractNumId w:val="6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0B4"/>
    <w:rsid w:val="00001115"/>
    <w:rsid w:val="00033F82"/>
    <w:rsid w:val="0007243C"/>
    <w:rsid w:val="001233AE"/>
    <w:rsid w:val="001C7403"/>
    <w:rsid w:val="001F673B"/>
    <w:rsid w:val="002C3E8D"/>
    <w:rsid w:val="002D0688"/>
    <w:rsid w:val="002E5D9D"/>
    <w:rsid w:val="00323DA8"/>
    <w:rsid w:val="00355A53"/>
    <w:rsid w:val="00381C0F"/>
    <w:rsid w:val="003A729A"/>
    <w:rsid w:val="003B32D3"/>
    <w:rsid w:val="003B7377"/>
    <w:rsid w:val="004823CA"/>
    <w:rsid w:val="004862DA"/>
    <w:rsid w:val="004D5568"/>
    <w:rsid w:val="004D573B"/>
    <w:rsid w:val="004F4997"/>
    <w:rsid w:val="00510582"/>
    <w:rsid w:val="005256D4"/>
    <w:rsid w:val="00542213"/>
    <w:rsid w:val="00552D3E"/>
    <w:rsid w:val="005C44E4"/>
    <w:rsid w:val="005D36AB"/>
    <w:rsid w:val="005F4593"/>
    <w:rsid w:val="0060239F"/>
    <w:rsid w:val="006613E2"/>
    <w:rsid w:val="00691EC7"/>
    <w:rsid w:val="00727666"/>
    <w:rsid w:val="007D760F"/>
    <w:rsid w:val="0082544D"/>
    <w:rsid w:val="00825D2D"/>
    <w:rsid w:val="008970B4"/>
    <w:rsid w:val="008D6349"/>
    <w:rsid w:val="009B7223"/>
    <w:rsid w:val="009E0331"/>
    <w:rsid w:val="00A31424"/>
    <w:rsid w:val="00B36CF3"/>
    <w:rsid w:val="00BA0D42"/>
    <w:rsid w:val="00C008F1"/>
    <w:rsid w:val="00CB351E"/>
    <w:rsid w:val="00CC4AA5"/>
    <w:rsid w:val="00CD105B"/>
    <w:rsid w:val="00DE2687"/>
    <w:rsid w:val="00E63D91"/>
    <w:rsid w:val="00EA1AB7"/>
    <w:rsid w:val="00EF74A0"/>
    <w:rsid w:val="00F16CB7"/>
    <w:rsid w:val="00F60F62"/>
    <w:rsid w:val="00F73E3E"/>
    <w:rsid w:val="00FB57A3"/>
    <w:rsid w:val="00FD4621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2062"/>
  <w15:chartTrackingRefBased/>
  <w15:docId w15:val="{0B3D60E1-3B45-4B32-9378-F7B3207E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D5568"/>
  </w:style>
  <w:style w:type="paragraph" w:styleId="1">
    <w:name w:val="heading 1"/>
    <w:basedOn w:val="a0"/>
    <w:next w:val="a0"/>
    <w:link w:val="10"/>
    <w:uiPriority w:val="9"/>
    <w:qFormat/>
    <w:rsid w:val="004D556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56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568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568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D5568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D5568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D5568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D55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D55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כותרת"/>
    <w:basedOn w:val="a0"/>
    <w:next w:val="a0"/>
    <w:link w:val="a5"/>
    <w:uiPriority w:val="2"/>
    <w:pPr>
      <w:spacing w:after="0" w:line="204" w:lineRule="auto"/>
    </w:pPr>
    <w:rPr>
      <w:rFonts w:asciiTheme="majorHAnsi" w:eastAsiaTheme="majorEastAsia" w:hAnsiTheme="majorHAnsi" w:cstheme="majorBidi"/>
      <w:caps/>
      <w:color w:val="668926" w:themeColor="accent2" w:themeShade="BF"/>
      <w:kern w:val="28"/>
      <w:sz w:val="64"/>
      <w:szCs w:val="64"/>
    </w:rPr>
  </w:style>
  <w:style w:type="character" w:customStyle="1" w:styleId="a5">
    <w:name w:val="תו כותרת"/>
    <w:basedOn w:val="a1"/>
    <w:link w:val="a4"/>
    <w:uiPriority w:val="2"/>
    <w:rPr>
      <w:rFonts w:asciiTheme="majorHAnsi" w:eastAsiaTheme="majorEastAsia" w:hAnsiTheme="majorHAnsi" w:cstheme="majorBidi"/>
      <w:caps/>
      <w:color w:val="668926" w:themeColor="accent2" w:themeShade="BF"/>
      <w:kern w:val="28"/>
      <w:sz w:val="64"/>
      <w:szCs w:val="6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כותרת מקטע"/>
    <w:basedOn w:val="a0"/>
    <w:next w:val="a0"/>
    <w:uiPriority w:val="1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6"/>
    </w:rPr>
  </w:style>
  <w:style w:type="paragraph" w:customStyle="1" w:styleId="a">
    <w:name w:val="תבליט ברשימה"/>
    <w:basedOn w:val="a0"/>
    <w:uiPriority w:val="1"/>
    <w:unhideWhenUsed/>
    <w:pPr>
      <w:numPr>
        <w:numId w:val="5"/>
      </w:numPr>
    </w:pPr>
  </w:style>
  <w:style w:type="paragraph" w:customStyle="1" w:styleId="a8">
    <w:name w:val="מקטע משנה"/>
    <w:basedOn w:val="a0"/>
    <w:uiPriority w:val="1"/>
    <w:pPr>
      <w:spacing w:after="120"/>
    </w:pPr>
    <w:rPr>
      <w:color w:val="000000" w:themeColor="text1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כותרת עליונה תו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</w:style>
  <w:style w:type="character" w:customStyle="1" w:styleId="ac">
    <w:name w:val="כותרת תחתונה תו"/>
    <w:basedOn w:val="a1"/>
    <w:link w:val="ab"/>
    <w:uiPriority w:val="99"/>
  </w:style>
  <w:style w:type="table" w:styleId="ad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טבלת קורות חיים"/>
    <w:basedOn w:val="a2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  <w:szCs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Date"/>
    <w:basedOn w:val="a0"/>
    <w:next w:val="a0"/>
    <w:link w:val="af0"/>
    <w:uiPriority w:val="1"/>
    <w:unhideWhenUsed/>
    <w:pPr>
      <w:spacing w:after="120"/>
      <w:ind w:right="144"/>
    </w:pPr>
    <w:rPr>
      <w:color w:val="000000" w:themeColor="text1"/>
    </w:rPr>
  </w:style>
  <w:style w:type="character" w:customStyle="1" w:styleId="af0">
    <w:name w:val="תאריך תו"/>
    <w:basedOn w:val="a1"/>
    <w:link w:val="af"/>
    <w:uiPriority w:val="1"/>
    <w:rPr>
      <w:color w:val="000000" w:themeColor="text1"/>
    </w:rPr>
  </w:style>
  <w:style w:type="character" w:styleId="af1">
    <w:name w:val="Emphasis"/>
    <w:uiPriority w:val="20"/>
    <w:qFormat/>
    <w:rsid w:val="004D5568"/>
    <w:rPr>
      <w:caps/>
      <w:color w:val="294E1C" w:themeColor="accent1" w:themeShade="7F"/>
      <w:spacing w:val="5"/>
    </w:rPr>
  </w:style>
  <w:style w:type="paragraph" w:customStyle="1" w:styleId="af2">
    <w:name w:val="פרטי קשר"/>
    <w:basedOn w:val="a0"/>
    <w:uiPriority w:val="1"/>
    <w:pPr>
      <w:spacing w:after="360"/>
      <w:contextualSpacing/>
    </w:pPr>
  </w:style>
  <w:style w:type="character" w:customStyle="1" w:styleId="10">
    <w:name w:val="כותרת 1 תו"/>
    <w:basedOn w:val="a1"/>
    <w:link w:val="1"/>
    <w:uiPriority w:val="9"/>
    <w:rsid w:val="004D5568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20">
    <w:name w:val="כותרת 2 תו"/>
    <w:basedOn w:val="a1"/>
    <w:link w:val="2"/>
    <w:uiPriority w:val="9"/>
    <w:rsid w:val="004D5568"/>
    <w:rPr>
      <w:caps/>
      <w:spacing w:val="15"/>
      <w:shd w:val="clear" w:color="auto" w:fill="DAEFD3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4D5568"/>
    <w:rPr>
      <w:caps/>
      <w:color w:val="294E1C" w:themeColor="accent1" w:themeShade="7F"/>
      <w:spacing w:val="15"/>
    </w:rPr>
  </w:style>
  <w:style w:type="character" w:customStyle="1" w:styleId="40">
    <w:name w:val="כותרת 4 תו"/>
    <w:basedOn w:val="a1"/>
    <w:link w:val="4"/>
    <w:uiPriority w:val="9"/>
    <w:rsid w:val="004D5568"/>
    <w:rPr>
      <w:caps/>
      <w:color w:val="3E762A" w:themeColor="accent1" w:themeShade="BF"/>
      <w:spacing w:val="10"/>
    </w:rPr>
  </w:style>
  <w:style w:type="character" w:customStyle="1" w:styleId="50">
    <w:name w:val="כותרת 5 תו"/>
    <w:basedOn w:val="a1"/>
    <w:link w:val="5"/>
    <w:uiPriority w:val="9"/>
    <w:semiHidden/>
    <w:rsid w:val="004D5568"/>
    <w:rPr>
      <w:caps/>
      <w:color w:val="3E762A" w:themeColor="accent1" w:themeShade="BF"/>
      <w:spacing w:val="10"/>
    </w:rPr>
  </w:style>
  <w:style w:type="character" w:customStyle="1" w:styleId="60">
    <w:name w:val="כותרת 6 תו"/>
    <w:basedOn w:val="a1"/>
    <w:link w:val="6"/>
    <w:uiPriority w:val="9"/>
    <w:semiHidden/>
    <w:rsid w:val="004D5568"/>
    <w:rPr>
      <w:caps/>
      <w:color w:val="3E762A" w:themeColor="accent1" w:themeShade="BF"/>
      <w:spacing w:val="10"/>
    </w:rPr>
  </w:style>
  <w:style w:type="character" w:customStyle="1" w:styleId="70">
    <w:name w:val="כותרת 7 תו"/>
    <w:basedOn w:val="a1"/>
    <w:link w:val="7"/>
    <w:uiPriority w:val="9"/>
    <w:semiHidden/>
    <w:rsid w:val="004D5568"/>
    <w:rPr>
      <w:caps/>
      <w:color w:val="3E762A" w:themeColor="accent1" w:themeShade="BF"/>
      <w:spacing w:val="10"/>
    </w:rPr>
  </w:style>
  <w:style w:type="character" w:customStyle="1" w:styleId="80">
    <w:name w:val="כותרת 8 תו"/>
    <w:basedOn w:val="a1"/>
    <w:link w:val="8"/>
    <w:uiPriority w:val="9"/>
    <w:semiHidden/>
    <w:rsid w:val="004D5568"/>
    <w:rPr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4D5568"/>
    <w:rPr>
      <w:i/>
      <w:iCs/>
      <w:caps/>
      <w:spacing w:val="10"/>
      <w:sz w:val="18"/>
      <w:szCs w:val="18"/>
    </w:rPr>
  </w:style>
  <w:style w:type="paragraph" w:styleId="af3">
    <w:name w:val="caption"/>
    <w:basedOn w:val="a0"/>
    <w:next w:val="a0"/>
    <w:uiPriority w:val="35"/>
    <w:semiHidden/>
    <w:unhideWhenUsed/>
    <w:qFormat/>
    <w:rsid w:val="004D5568"/>
    <w:rPr>
      <w:b/>
      <w:bCs/>
      <w:color w:val="3E762A" w:themeColor="accent1" w:themeShade="BF"/>
      <w:sz w:val="16"/>
      <w:szCs w:val="16"/>
    </w:rPr>
  </w:style>
  <w:style w:type="paragraph" w:styleId="af4">
    <w:name w:val="Title"/>
    <w:basedOn w:val="a0"/>
    <w:next w:val="a0"/>
    <w:link w:val="af5"/>
    <w:uiPriority w:val="10"/>
    <w:qFormat/>
    <w:rsid w:val="004D5568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f5">
    <w:name w:val="כותרת טקסט תו"/>
    <w:basedOn w:val="a1"/>
    <w:link w:val="af4"/>
    <w:uiPriority w:val="10"/>
    <w:rsid w:val="004D5568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f6">
    <w:name w:val="Subtitle"/>
    <w:basedOn w:val="a0"/>
    <w:next w:val="a0"/>
    <w:link w:val="af7"/>
    <w:uiPriority w:val="11"/>
    <w:qFormat/>
    <w:rsid w:val="004D55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7">
    <w:name w:val="כותרת משנה תו"/>
    <w:basedOn w:val="a1"/>
    <w:link w:val="af6"/>
    <w:uiPriority w:val="11"/>
    <w:rsid w:val="004D5568"/>
    <w:rPr>
      <w:caps/>
      <w:color w:val="595959" w:themeColor="text1" w:themeTint="A6"/>
      <w:spacing w:val="10"/>
      <w:sz w:val="21"/>
      <w:szCs w:val="21"/>
    </w:rPr>
  </w:style>
  <w:style w:type="character" w:styleId="af8">
    <w:name w:val="Strong"/>
    <w:uiPriority w:val="22"/>
    <w:qFormat/>
    <w:rsid w:val="004D5568"/>
    <w:rPr>
      <w:b/>
      <w:bCs/>
    </w:rPr>
  </w:style>
  <w:style w:type="paragraph" w:styleId="af9">
    <w:name w:val="No Spacing"/>
    <w:uiPriority w:val="1"/>
    <w:qFormat/>
    <w:rsid w:val="004D5568"/>
    <w:pPr>
      <w:spacing w:after="0" w:line="240" w:lineRule="auto"/>
    </w:pPr>
  </w:style>
  <w:style w:type="paragraph" w:styleId="afa">
    <w:name w:val="Quote"/>
    <w:basedOn w:val="a0"/>
    <w:next w:val="a0"/>
    <w:link w:val="afb"/>
    <w:uiPriority w:val="29"/>
    <w:qFormat/>
    <w:rsid w:val="004D5568"/>
    <w:rPr>
      <w:i/>
      <w:iCs/>
      <w:sz w:val="24"/>
      <w:szCs w:val="24"/>
    </w:rPr>
  </w:style>
  <w:style w:type="character" w:customStyle="1" w:styleId="afb">
    <w:name w:val="ציטוט תו"/>
    <w:basedOn w:val="a1"/>
    <w:link w:val="afa"/>
    <w:uiPriority w:val="29"/>
    <w:rsid w:val="004D5568"/>
    <w:rPr>
      <w:i/>
      <w:iCs/>
      <w:sz w:val="24"/>
      <w:szCs w:val="24"/>
    </w:rPr>
  </w:style>
  <w:style w:type="paragraph" w:styleId="afc">
    <w:name w:val="Intense Quote"/>
    <w:basedOn w:val="a0"/>
    <w:next w:val="a0"/>
    <w:link w:val="afd"/>
    <w:uiPriority w:val="30"/>
    <w:qFormat/>
    <w:rsid w:val="004D5568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d">
    <w:name w:val="ציטוט חזק תו"/>
    <w:basedOn w:val="a1"/>
    <w:link w:val="afc"/>
    <w:uiPriority w:val="30"/>
    <w:rsid w:val="004D5568"/>
    <w:rPr>
      <w:color w:val="549E39" w:themeColor="accent1"/>
      <w:sz w:val="24"/>
      <w:szCs w:val="24"/>
    </w:rPr>
  </w:style>
  <w:style w:type="character" w:styleId="afe">
    <w:name w:val="Subtle Emphasis"/>
    <w:uiPriority w:val="19"/>
    <w:qFormat/>
    <w:rsid w:val="004D5568"/>
    <w:rPr>
      <w:i/>
      <w:iCs/>
      <w:color w:val="294E1C" w:themeColor="accent1" w:themeShade="7F"/>
    </w:rPr>
  </w:style>
  <w:style w:type="character" w:styleId="aff">
    <w:name w:val="Intense Emphasis"/>
    <w:uiPriority w:val="21"/>
    <w:qFormat/>
    <w:rsid w:val="004D5568"/>
    <w:rPr>
      <w:b/>
      <w:bCs/>
      <w:caps/>
      <w:color w:val="294E1C" w:themeColor="accent1" w:themeShade="7F"/>
      <w:spacing w:val="10"/>
    </w:rPr>
  </w:style>
  <w:style w:type="character" w:styleId="aff0">
    <w:name w:val="Subtle Reference"/>
    <w:uiPriority w:val="31"/>
    <w:qFormat/>
    <w:rsid w:val="004D5568"/>
    <w:rPr>
      <w:b/>
      <w:bCs/>
      <w:color w:val="549E39" w:themeColor="accent1"/>
    </w:rPr>
  </w:style>
  <w:style w:type="character" w:styleId="aff1">
    <w:name w:val="Intense Reference"/>
    <w:uiPriority w:val="32"/>
    <w:qFormat/>
    <w:rsid w:val="004D5568"/>
    <w:rPr>
      <w:b/>
      <w:bCs/>
      <w:i/>
      <w:iCs/>
      <w:caps/>
      <w:color w:val="549E39" w:themeColor="accent1"/>
    </w:rPr>
  </w:style>
  <w:style w:type="character" w:styleId="aff2">
    <w:name w:val="Book Title"/>
    <w:uiPriority w:val="33"/>
    <w:qFormat/>
    <w:rsid w:val="004D5568"/>
    <w:rPr>
      <w:b/>
      <w:bCs/>
      <w:i/>
      <w:iCs/>
      <w:spacing w:val="0"/>
    </w:rPr>
  </w:style>
  <w:style w:type="paragraph" w:styleId="aff3">
    <w:name w:val="TOC Heading"/>
    <w:basedOn w:val="1"/>
    <w:next w:val="a0"/>
    <w:uiPriority w:val="39"/>
    <w:semiHidden/>
    <w:unhideWhenUsed/>
    <w:qFormat/>
    <w:rsid w:val="004D5568"/>
    <w:pPr>
      <w:outlineLvl w:val="9"/>
    </w:pPr>
  </w:style>
  <w:style w:type="paragraph" w:styleId="NormalWeb">
    <w:name w:val="Normal (Web)"/>
    <w:basedOn w:val="a0"/>
    <w:uiPriority w:val="99"/>
    <w:unhideWhenUsed/>
    <w:rsid w:val="004D5568"/>
    <w:pPr>
      <w:bidi w:val="0"/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1"/>
    <w:uiPriority w:val="99"/>
    <w:unhideWhenUsed/>
    <w:rsid w:val="005C44E4"/>
    <w:rPr>
      <w:color w:val="6B9F25" w:themeColor="hyperlink"/>
      <w:u w:val="single"/>
    </w:rPr>
  </w:style>
  <w:style w:type="paragraph" w:styleId="aff4">
    <w:name w:val="List Paragraph"/>
    <w:basedOn w:val="a0"/>
    <w:uiPriority w:val="34"/>
    <w:qFormat/>
    <w:rsid w:val="005C44E4"/>
    <w:pPr>
      <w:ind w:left="720"/>
      <w:contextualSpacing/>
    </w:pPr>
  </w:style>
  <w:style w:type="character" w:styleId="aff5">
    <w:name w:val="Unresolved Mention"/>
    <w:basedOn w:val="a1"/>
    <w:uiPriority w:val="99"/>
    <w:semiHidden/>
    <w:unhideWhenUsed/>
    <w:rsid w:val="003B3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daniellamalu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DI\AppData\Roaming\Microsoft\Templates\&#1511;&#1493;&#1512;&#1493;&#1514;%20&#1495;&#1497;&#1497;&#1501;.dotx" TargetMode="External"/></Relationships>
</file>

<file path=word/theme/theme1.xml><?xml version="1.0" encoding="utf-8"?>
<a:theme xmlns:a="http://schemas.openxmlformats.org/drawingml/2006/main" name="Office Theme">
  <a:themeElements>
    <a:clrScheme name="ירוק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CC4BB-39E5-400F-825A-BE2DEEEC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חיים.dotx</Template>
  <TotalTime>6174</TotalTime>
  <Pages>2</Pages>
  <Words>605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דניאלה מלול</cp:lastModifiedBy>
  <cp:revision>18</cp:revision>
  <dcterms:created xsi:type="dcterms:W3CDTF">2017-03-05T18:46:00Z</dcterms:created>
  <dcterms:modified xsi:type="dcterms:W3CDTF">2018-08-06T17:05:00Z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