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7A" w:rsidRPr="00A34C93" w:rsidRDefault="00F64774" w:rsidP="009D1F7A">
      <w:pPr>
        <w:jc w:val="center"/>
        <w:rPr>
          <w:b/>
          <w:sz w:val="44"/>
          <w:szCs w:val="44"/>
        </w:rPr>
      </w:pPr>
      <w:bookmarkStart w:id="0" w:name="_Toc473890881"/>
      <w:r>
        <w:rPr>
          <w:rFonts w:hint="eastAsia"/>
          <w:b/>
          <w:sz w:val="44"/>
          <w:szCs w:val="44"/>
          <w:lang w:eastAsia="zh-CN"/>
        </w:rPr>
        <w:t>试验任务</w:t>
      </w:r>
      <w:r w:rsidR="00401330">
        <w:rPr>
          <w:rFonts w:hint="eastAsia"/>
          <w:b/>
          <w:sz w:val="44"/>
          <w:szCs w:val="44"/>
          <w:lang w:eastAsia="zh-CN"/>
        </w:rPr>
        <w:t>看板</w:t>
      </w:r>
    </w:p>
    <w:p w:rsidR="00915BF7" w:rsidRPr="00936C7C" w:rsidRDefault="00915BF7" w:rsidP="00936C7C">
      <w:pPr>
        <w:pStyle w:val="1"/>
      </w:pPr>
      <w:r w:rsidRPr="00936C7C">
        <w:rPr>
          <w:rFonts w:hint="eastAsia"/>
        </w:rPr>
        <w:t>功能</w:t>
      </w:r>
      <w:bookmarkEnd w:id="0"/>
      <w:r w:rsidR="00CD103F">
        <w:rPr>
          <w:rFonts w:hint="eastAsia"/>
        </w:rPr>
        <w:t>及作用</w:t>
      </w:r>
    </w:p>
    <w:p w:rsidR="00E50E37" w:rsidRDefault="00412028" w:rsidP="003A7B6F">
      <w:pPr>
        <w:spacing w:beforeLines="50" w:before="156" w:afterLines="50" w:after="156"/>
        <w:ind w:firstLineChars="200" w:firstLine="420"/>
        <w:rPr>
          <w:szCs w:val="21"/>
          <w:lang w:eastAsia="zh-CN"/>
        </w:rPr>
      </w:pPr>
      <w:r>
        <w:rPr>
          <w:rFonts w:hint="eastAsia"/>
          <w:szCs w:val="21"/>
          <w:lang w:eastAsia="zh-CN"/>
        </w:rPr>
        <w:t>可</w:t>
      </w:r>
      <w:r w:rsidR="008647D0">
        <w:rPr>
          <w:rFonts w:hint="eastAsia"/>
          <w:szCs w:val="21"/>
          <w:lang w:eastAsia="zh-CN"/>
        </w:rPr>
        <w:t>用于</w:t>
      </w:r>
      <w:r w:rsidR="00E50E37">
        <w:rPr>
          <w:rFonts w:hint="eastAsia"/>
          <w:szCs w:val="21"/>
          <w:lang w:eastAsia="zh-CN"/>
        </w:rPr>
        <w:t>试验任务</w:t>
      </w:r>
      <w:r>
        <w:rPr>
          <w:rFonts w:hint="eastAsia"/>
          <w:szCs w:val="21"/>
          <w:lang w:eastAsia="zh-CN"/>
        </w:rPr>
        <w:t>的</w:t>
      </w:r>
      <w:r w:rsidR="00E50E37">
        <w:rPr>
          <w:rFonts w:hint="eastAsia"/>
          <w:szCs w:val="21"/>
          <w:lang w:eastAsia="zh-CN"/>
        </w:rPr>
        <w:t>监控</w:t>
      </w:r>
      <w:r>
        <w:rPr>
          <w:rFonts w:hint="eastAsia"/>
          <w:szCs w:val="21"/>
          <w:lang w:eastAsia="zh-CN"/>
        </w:rPr>
        <w:t>、沟通和信息查看</w:t>
      </w:r>
      <w:r w:rsidR="00E50E37">
        <w:rPr>
          <w:rFonts w:hint="eastAsia"/>
          <w:szCs w:val="21"/>
          <w:lang w:eastAsia="zh-CN"/>
        </w:rPr>
        <w:t>。</w:t>
      </w:r>
    </w:p>
    <w:p w:rsidR="003A7B6F" w:rsidRPr="00E50E37" w:rsidRDefault="00455776" w:rsidP="003A7B6F">
      <w:pPr>
        <w:spacing w:beforeLines="50" w:before="156" w:afterLines="50" w:after="156"/>
        <w:ind w:firstLineChars="200" w:firstLine="420"/>
        <w:rPr>
          <w:szCs w:val="21"/>
          <w:lang w:eastAsia="zh-CN"/>
        </w:rPr>
      </w:pPr>
      <w:r>
        <w:rPr>
          <w:rFonts w:hint="eastAsia"/>
          <w:szCs w:val="21"/>
          <w:lang w:eastAsia="zh-CN"/>
        </w:rPr>
        <w:t>试验任务通过试验委托书</w:t>
      </w:r>
      <w:r w:rsidR="003A7B6F" w:rsidRPr="00E50E37">
        <w:rPr>
          <w:rFonts w:hint="eastAsia"/>
          <w:szCs w:val="21"/>
          <w:lang w:eastAsia="zh-CN"/>
        </w:rPr>
        <w:t>发起，要经过审批，准备，测试和总结的几个重要阶段</w:t>
      </w:r>
      <w:r w:rsidR="003A7B6F" w:rsidRPr="00E50E37">
        <w:rPr>
          <w:szCs w:val="21"/>
          <w:lang w:eastAsia="zh-CN"/>
        </w:rPr>
        <w:t>，而且</w:t>
      </w:r>
      <w:r w:rsidR="003A7B6F" w:rsidRPr="00E50E37">
        <w:rPr>
          <w:rFonts w:hint="eastAsia"/>
          <w:szCs w:val="21"/>
          <w:lang w:eastAsia="zh-CN"/>
        </w:rPr>
        <w:t>多个部门和多种角色的人员参与。一个试验任务往往根据测试项目的不同，分解为多个子任务。</w:t>
      </w:r>
      <w:r w:rsidR="003A7B6F" w:rsidRPr="00E50E37">
        <w:rPr>
          <w:szCs w:val="21"/>
          <w:lang w:eastAsia="zh-CN"/>
        </w:rPr>
        <w:t>由于</w:t>
      </w:r>
      <w:r w:rsidR="003A7B6F" w:rsidRPr="00E50E37">
        <w:rPr>
          <w:rFonts w:hint="eastAsia"/>
          <w:szCs w:val="21"/>
          <w:lang w:eastAsia="zh-CN"/>
        </w:rPr>
        <w:t>环节多和任务分工不同经常有信息</w:t>
      </w:r>
      <w:r w:rsidR="003A7B6F" w:rsidRPr="00E50E37">
        <w:rPr>
          <w:szCs w:val="21"/>
          <w:lang w:eastAsia="zh-CN"/>
        </w:rPr>
        <w:t>传递不及时的现象时有发生</w:t>
      </w:r>
      <w:r w:rsidR="003A7B6F" w:rsidRPr="00E50E37">
        <w:rPr>
          <w:rFonts w:hint="eastAsia"/>
          <w:szCs w:val="21"/>
          <w:lang w:eastAsia="zh-CN"/>
        </w:rPr>
        <w:t>，延误了试验任务的完成</w:t>
      </w:r>
      <w:r w:rsidR="003A7B6F" w:rsidRPr="00E50E37">
        <w:rPr>
          <w:szCs w:val="21"/>
          <w:lang w:eastAsia="zh-CN"/>
        </w:rPr>
        <w:t>。</w:t>
      </w:r>
      <w:r w:rsidR="003A7B6F" w:rsidRPr="00E50E37">
        <w:rPr>
          <w:rFonts w:hint="eastAsia"/>
          <w:szCs w:val="21"/>
          <w:lang w:eastAsia="zh-CN"/>
        </w:rPr>
        <w:t>采用试验任务</w:t>
      </w:r>
      <w:r w:rsidR="003A7B6F" w:rsidRPr="00E50E37">
        <w:rPr>
          <w:szCs w:val="21"/>
          <w:lang w:eastAsia="zh-CN"/>
        </w:rPr>
        <w:t>看板管理，任何人都可从看板中及时了解</w:t>
      </w:r>
      <w:r w:rsidR="003A7B6F" w:rsidRPr="00E50E37">
        <w:rPr>
          <w:rFonts w:hint="eastAsia"/>
          <w:szCs w:val="21"/>
          <w:lang w:eastAsia="zh-CN"/>
        </w:rPr>
        <w:t>任务</w:t>
      </w:r>
      <w:r w:rsidR="003A7B6F" w:rsidRPr="00E50E37">
        <w:rPr>
          <w:szCs w:val="21"/>
          <w:lang w:eastAsia="zh-CN"/>
        </w:rPr>
        <w:t>的</w:t>
      </w:r>
      <w:r w:rsidR="003A7B6F" w:rsidRPr="00E50E37">
        <w:rPr>
          <w:rFonts w:hint="eastAsia"/>
          <w:szCs w:val="21"/>
          <w:lang w:eastAsia="zh-CN"/>
        </w:rPr>
        <w:t>状态和</w:t>
      </w:r>
      <w:r w:rsidR="003A7B6F" w:rsidRPr="00E50E37">
        <w:rPr>
          <w:szCs w:val="21"/>
          <w:lang w:eastAsia="zh-CN"/>
        </w:rPr>
        <w:t>信息，并从中掌握自己的任务，</w:t>
      </w:r>
      <w:r w:rsidR="003A7B6F" w:rsidRPr="00E50E37">
        <w:rPr>
          <w:rFonts w:hint="eastAsia"/>
          <w:szCs w:val="21"/>
          <w:lang w:eastAsia="zh-CN"/>
        </w:rPr>
        <w:t>能有效地提高试验效率</w:t>
      </w:r>
      <w:r w:rsidR="003A7B6F" w:rsidRPr="00E50E37">
        <w:rPr>
          <w:szCs w:val="21"/>
          <w:lang w:eastAsia="zh-CN"/>
        </w:rPr>
        <w:t>。</w:t>
      </w:r>
    </w:p>
    <w:p w:rsidR="003A7B6F" w:rsidRDefault="00455776" w:rsidP="003A7B6F">
      <w:pPr>
        <w:spacing w:beforeLines="50" w:before="156" w:afterLines="50" w:after="156"/>
        <w:ind w:firstLineChars="200" w:firstLine="420"/>
        <w:rPr>
          <w:szCs w:val="21"/>
          <w:lang w:eastAsia="zh-CN"/>
        </w:rPr>
      </w:pPr>
      <w:r>
        <w:rPr>
          <w:rFonts w:hint="eastAsia"/>
          <w:szCs w:val="21"/>
          <w:lang w:eastAsia="zh-CN"/>
        </w:rPr>
        <w:t>下面是试验任务看板的示意图，其中显示当前登录用户所关注的试验任务。看板中每个横向框是</w:t>
      </w:r>
      <w:r w:rsidR="003A7B6F" w:rsidRPr="00E50E37">
        <w:rPr>
          <w:rFonts w:hint="eastAsia"/>
          <w:szCs w:val="21"/>
          <w:lang w:eastAsia="zh-CN"/>
        </w:rPr>
        <w:t>一个试验任务</w:t>
      </w:r>
      <w:r>
        <w:rPr>
          <w:rFonts w:hint="eastAsia"/>
          <w:szCs w:val="21"/>
          <w:lang w:eastAsia="zh-CN"/>
        </w:rPr>
        <w:t>的相关信息。横框最左边的小方块代表一个试验任务，右边三列的小方块代表试验任务中的试验项目</w:t>
      </w:r>
      <w:r w:rsidR="003A7B6F" w:rsidRPr="00E50E37">
        <w:rPr>
          <w:rFonts w:hint="eastAsia"/>
          <w:szCs w:val="21"/>
          <w:lang w:eastAsia="zh-CN"/>
        </w:rPr>
        <w:t>。</w:t>
      </w:r>
      <w:r>
        <w:rPr>
          <w:rFonts w:hint="eastAsia"/>
          <w:szCs w:val="21"/>
          <w:lang w:eastAsia="zh-CN"/>
        </w:rPr>
        <w:t>试验项目方块根据其所处的状态显示在“待测试”，“测试中”或</w:t>
      </w:r>
      <w:r w:rsidR="003A7B6F" w:rsidRPr="00E50E37">
        <w:rPr>
          <w:rFonts w:hint="eastAsia"/>
          <w:szCs w:val="21"/>
          <w:lang w:eastAsia="zh-CN"/>
        </w:rPr>
        <w:t>“已完成”</w:t>
      </w:r>
      <w:r>
        <w:rPr>
          <w:rFonts w:hint="eastAsia"/>
          <w:szCs w:val="21"/>
          <w:lang w:eastAsia="zh-CN"/>
        </w:rPr>
        <w:t>的列中。当试验任务的所有试验项目方块处于“已完成”状态时，则该</w:t>
      </w:r>
      <w:r w:rsidR="003A7B6F" w:rsidRPr="00E50E37">
        <w:rPr>
          <w:rFonts w:hint="eastAsia"/>
          <w:szCs w:val="21"/>
          <w:lang w:eastAsia="zh-CN"/>
        </w:rPr>
        <w:t>试验任务也就完成了。</w:t>
      </w:r>
    </w:p>
    <w:p w:rsidR="002544EA" w:rsidRPr="002544EA" w:rsidRDefault="002544EA" w:rsidP="003A7B6F">
      <w:pPr>
        <w:spacing w:beforeLines="50" w:before="156" w:afterLines="50" w:after="156"/>
        <w:ind w:firstLineChars="200" w:firstLine="420"/>
        <w:rPr>
          <w:rFonts w:hint="eastAsia"/>
          <w:szCs w:val="21"/>
          <w:lang w:eastAsia="zh-CN"/>
        </w:rPr>
      </w:pPr>
      <w:r>
        <w:rPr>
          <w:rFonts w:hint="eastAsia"/>
          <w:szCs w:val="21"/>
          <w:lang w:eastAsia="zh-CN"/>
        </w:rPr>
        <w:t>试验项目所处的状态有工作流控制，不需要认为的改变。</w:t>
      </w:r>
    </w:p>
    <w:p w:rsidR="003A7B6F" w:rsidRDefault="00CF4C67" w:rsidP="003A7B6F">
      <w:pPr>
        <w:spacing w:beforeLines="50" w:before="156" w:afterLines="50" w:after="156"/>
        <w:ind w:firstLineChars="200" w:firstLine="420"/>
        <w:rPr>
          <w:szCs w:val="21"/>
          <w:lang w:eastAsia="zh-CN"/>
        </w:rPr>
      </w:pPr>
      <w:r>
        <w:rPr>
          <w:rFonts w:hint="eastAsia"/>
          <w:szCs w:val="21"/>
          <w:lang w:eastAsia="zh-CN"/>
        </w:rPr>
        <w:t>试验任务和试验项目方块下方提供了不同的按键</w:t>
      </w:r>
      <w:r w:rsidR="003A7B6F" w:rsidRPr="00E50E37">
        <w:rPr>
          <w:rFonts w:hint="eastAsia"/>
          <w:szCs w:val="21"/>
          <w:lang w:eastAsia="zh-CN"/>
        </w:rPr>
        <w:t>，用于查看</w:t>
      </w:r>
      <w:r>
        <w:rPr>
          <w:rFonts w:hint="eastAsia"/>
          <w:szCs w:val="21"/>
          <w:lang w:eastAsia="zh-CN"/>
        </w:rPr>
        <w:t>或操作试验任务或试验项目的信息</w:t>
      </w:r>
      <w:r w:rsidR="00FE6F3B">
        <w:rPr>
          <w:rFonts w:hint="eastAsia"/>
          <w:szCs w:val="21"/>
          <w:lang w:eastAsia="zh-CN"/>
        </w:rPr>
        <w:t>，</w:t>
      </w:r>
      <w:r w:rsidR="00FE6F3B">
        <w:rPr>
          <w:rFonts w:hint="eastAsia"/>
          <w:szCs w:val="21"/>
          <w:lang w:eastAsia="zh-CN"/>
        </w:rPr>
        <w:t xml:space="preserve"> </w:t>
      </w:r>
      <w:r w:rsidR="00FE6F3B">
        <w:rPr>
          <w:rFonts w:hint="eastAsia"/>
          <w:szCs w:val="21"/>
          <w:lang w:eastAsia="zh-CN"/>
        </w:rPr>
        <w:t>例如：试验任务方块提供了查看委托申请单和发布消息的功能</w:t>
      </w:r>
      <w:r w:rsidR="004C65B2">
        <w:rPr>
          <w:rFonts w:hint="eastAsia"/>
          <w:szCs w:val="21"/>
          <w:lang w:eastAsia="zh-CN"/>
        </w:rPr>
        <w:t>，试验项目方块提供了查看试验说明、试验数据和试验报告的功能</w:t>
      </w:r>
      <w:r w:rsidR="003A7B6F" w:rsidRPr="00E50E37">
        <w:rPr>
          <w:rFonts w:hint="eastAsia"/>
          <w:szCs w:val="21"/>
          <w:lang w:eastAsia="zh-CN"/>
        </w:rPr>
        <w:t>。</w:t>
      </w:r>
    </w:p>
    <w:p w:rsidR="00E50E37" w:rsidRPr="00E50E37" w:rsidRDefault="00195296" w:rsidP="003A7B6F">
      <w:pPr>
        <w:spacing w:beforeLines="50" w:before="156" w:afterLines="50" w:after="156"/>
        <w:ind w:firstLineChars="200" w:firstLine="420"/>
        <w:rPr>
          <w:szCs w:val="21"/>
          <w:lang w:eastAsia="zh-CN"/>
        </w:rPr>
      </w:pPr>
      <w:bookmarkStart w:id="1" w:name="_GoBack"/>
      <w:r>
        <w:rPr>
          <w:noProof/>
          <w:szCs w:val="21"/>
          <w:lang w:eastAsia="zh-CN"/>
        </w:rPr>
        <w:drawing>
          <wp:inline distT="0" distB="0" distL="0" distR="0">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看板.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bookmarkEnd w:id="1"/>
    </w:p>
    <w:p w:rsidR="00527395" w:rsidRPr="000A4A15" w:rsidRDefault="00527395" w:rsidP="000A4A15">
      <w:pPr>
        <w:pStyle w:val="1"/>
        <w:rPr>
          <w:rFonts w:hint="eastAsia"/>
        </w:rPr>
      </w:pPr>
      <w:r>
        <w:rPr>
          <w:rFonts w:hint="eastAsia"/>
        </w:rPr>
        <w:lastRenderedPageBreak/>
        <w:t>操作指南</w:t>
      </w:r>
    </w:p>
    <w:p w:rsidR="00174378" w:rsidRPr="00936C7C" w:rsidRDefault="001266EA" w:rsidP="00174378">
      <w:pPr>
        <w:pStyle w:val="2"/>
      </w:pPr>
      <w:r>
        <w:rPr>
          <w:rFonts w:hint="eastAsia"/>
        </w:rPr>
        <w:t>将试验任务添加到看板</w:t>
      </w:r>
    </w:p>
    <w:p w:rsidR="00174378" w:rsidRDefault="0008291A" w:rsidP="00174378">
      <w:pPr>
        <w:spacing w:beforeLines="50" w:before="156" w:afterLines="50" w:after="156"/>
        <w:ind w:firstLineChars="200" w:firstLine="420"/>
        <w:rPr>
          <w:lang w:eastAsia="zh-CN"/>
        </w:rPr>
      </w:pPr>
      <w:r>
        <w:rPr>
          <w:rFonts w:hint="eastAsia"/>
          <w:lang w:eastAsia="zh-CN"/>
        </w:rPr>
        <w:t>看板中只显示当前用户所关注的试验任务。如果您关注某个试验任务的话，首先需要使用“”查找到要关注的试验任务，并打开“关注状态”开关。</w:t>
      </w:r>
    </w:p>
    <w:p w:rsidR="00174378" w:rsidRDefault="0008291A" w:rsidP="00174378">
      <w:pPr>
        <w:spacing w:beforeLines="50" w:before="156" w:afterLines="50" w:after="156"/>
        <w:ind w:left="645"/>
        <w:rPr>
          <w:lang w:eastAsia="zh-CN"/>
        </w:rPr>
      </w:pPr>
      <w:r>
        <w:rPr>
          <w:noProof/>
          <w:lang w:eastAsia="zh-CN"/>
        </w:rPr>
        <w:drawing>
          <wp:inline distT="0" distB="0" distL="0" distR="0">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看板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174378" w:rsidRPr="0086219E" w:rsidRDefault="00BB04EE" w:rsidP="00174378">
      <w:pPr>
        <w:spacing w:beforeLines="50" w:before="156" w:afterLines="50" w:after="156"/>
        <w:ind w:firstLineChars="200" w:firstLine="420"/>
        <w:rPr>
          <w:szCs w:val="21"/>
          <w:lang w:eastAsia="zh-CN"/>
        </w:rPr>
      </w:pPr>
      <w:r>
        <w:rPr>
          <w:rFonts w:hint="eastAsia"/>
          <w:szCs w:val="21"/>
          <w:lang w:eastAsia="zh-CN"/>
        </w:rPr>
        <w:t>“关注状态”为“</w:t>
      </w:r>
      <w:r>
        <w:rPr>
          <w:rFonts w:hint="eastAsia"/>
          <w:szCs w:val="21"/>
          <w:lang w:eastAsia="zh-CN"/>
        </w:rPr>
        <w:t>ON</w:t>
      </w:r>
      <w:r>
        <w:rPr>
          <w:rFonts w:hint="eastAsia"/>
          <w:szCs w:val="21"/>
          <w:lang w:eastAsia="zh-CN"/>
        </w:rPr>
        <w:t>”的试验任务会出现在当前用户的看板中。对于由本人提交的试验任务系统会自动设置“关注状态”为“</w:t>
      </w:r>
      <w:r>
        <w:rPr>
          <w:rFonts w:hint="eastAsia"/>
          <w:szCs w:val="21"/>
          <w:lang w:eastAsia="zh-CN"/>
        </w:rPr>
        <w:t>ON</w:t>
      </w:r>
      <w:r>
        <w:rPr>
          <w:rFonts w:hint="eastAsia"/>
          <w:szCs w:val="21"/>
          <w:lang w:eastAsia="zh-CN"/>
        </w:rPr>
        <w:t>”，因而会自动出现在提交人的任务看板中。</w:t>
      </w:r>
    </w:p>
    <w:p w:rsidR="008D413C" w:rsidRPr="00936C7C" w:rsidRDefault="00AE270B" w:rsidP="008D413C">
      <w:pPr>
        <w:pStyle w:val="2"/>
      </w:pPr>
      <w:r>
        <w:rPr>
          <w:rFonts w:hint="eastAsia"/>
        </w:rPr>
        <w:t>将试验任务从</w:t>
      </w:r>
      <w:r w:rsidR="008D413C">
        <w:rPr>
          <w:rFonts w:hint="eastAsia"/>
        </w:rPr>
        <w:t>看板</w:t>
      </w:r>
      <w:r>
        <w:rPr>
          <w:rFonts w:hint="eastAsia"/>
        </w:rPr>
        <w:t>中移除</w:t>
      </w:r>
    </w:p>
    <w:p w:rsidR="00BB3B46" w:rsidRDefault="00AE270B" w:rsidP="00AE270B">
      <w:pPr>
        <w:spacing w:beforeLines="50" w:before="156" w:afterLines="50" w:after="156"/>
        <w:ind w:firstLineChars="200" w:firstLine="420"/>
        <w:rPr>
          <w:lang w:eastAsia="zh-CN"/>
        </w:rPr>
      </w:pPr>
      <w:r>
        <w:rPr>
          <w:rFonts w:hint="eastAsia"/>
          <w:lang w:eastAsia="zh-CN"/>
        </w:rPr>
        <w:t>当试验任务完成后，就不需要对该任务关注。只需要在看板中点击该试验任务最左边的“关注”开关为“</w:t>
      </w:r>
      <w:r>
        <w:rPr>
          <w:rFonts w:hint="eastAsia"/>
          <w:lang w:eastAsia="zh-CN"/>
        </w:rPr>
        <w:t>OFF</w:t>
      </w:r>
      <w:r>
        <w:rPr>
          <w:rFonts w:hint="eastAsia"/>
          <w:lang w:eastAsia="zh-CN"/>
        </w:rPr>
        <w:t>”，就自动会从看板中消失。</w:t>
      </w:r>
    </w:p>
    <w:p w:rsidR="00295AF2" w:rsidRPr="00936C7C" w:rsidRDefault="00295AF2" w:rsidP="00295AF2">
      <w:pPr>
        <w:pStyle w:val="2"/>
      </w:pPr>
      <w:r>
        <w:rPr>
          <w:rFonts w:hint="eastAsia"/>
        </w:rPr>
        <w:t>发布消息给关注试验任务的用户</w:t>
      </w:r>
    </w:p>
    <w:p w:rsidR="00295AF2" w:rsidRPr="00E95119" w:rsidRDefault="00295AF2" w:rsidP="00295AF2">
      <w:pPr>
        <w:spacing w:beforeLines="50" w:before="156" w:afterLines="50" w:after="156"/>
        <w:ind w:firstLineChars="200" w:firstLine="420"/>
        <w:rPr>
          <w:rFonts w:hint="eastAsia"/>
          <w:lang w:eastAsia="zh-CN"/>
        </w:rPr>
      </w:pPr>
      <w:r>
        <w:rPr>
          <w:rFonts w:hint="eastAsia"/>
          <w:lang w:eastAsia="zh-CN"/>
        </w:rPr>
        <w:t>当有重要消息需要发布给所有关注该试验任务的用户时，可以打开“信息沟通”窗口（见下图）。</w:t>
      </w:r>
    </w:p>
    <w:p w:rsidR="00295AF2" w:rsidRDefault="005102DD" w:rsidP="00AE270B">
      <w:pPr>
        <w:spacing w:beforeLines="50" w:before="156" w:afterLines="50" w:after="156"/>
        <w:ind w:firstLineChars="200" w:firstLine="420"/>
        <w:rPr>
          <w:lang w:eastAsia="zh-CN"/>
        </w:rPr>
      </w:pPr>
      <w:r>
        <w:rPr>
          <w:rFonts w:hint="eastAsia"/>
          <w:noProof/>
          <w:lang w:eastAsia="zh-CN"/>
        </w:rPr>
        <w:lastRenderedPageBreak/>
        <w:drawing>
          <wp:inline distT="0" distB="0" distL="0" distR="0">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看板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102DD" w:rsidRDefault="005102DD" w:rsidP="00AE270B">
      <w:pPr>
        <w:spacing w:beforeLines="50" w:before="156" w:afterLines="50" w:after="156"/>
        <w:ind w:firstLineChars="200" w:firstLine="420"/>
        <w:rPr>
          <w:lang w:eastAsia="zh-CN"/>
        </w:rPr>
      </w:pPr>
      <w:r>
        <w:rPr>
          <w:rFonts w:hint="eastAsia"/>
          <w:lang w:eastAsia="zh-CN"/>
        </w:rPr>
        <w:t>在“信息沟通”窗口中输入文字或图片等信息后，发布信息。</w:t>
      </w:r>
    </w:p>
    <w:p w:rsidR="005102DD" w:rsidRDefault="005102DD" w:rsidP="00AE270B">
      <w:pPr>
        <w:spacing w:beforeLines="50" w:before="156" w:afterLines="50" w:after="156"/>
        <w:ind w:firstLineChars="200" w:firstLine="420"/>
        <w:rPr>
          <w:lang w:eastAsia="zh-CN"/>
        </w:rPr>
      </w:pPr>
      <w:r>
        <w:rPr>
          <w:rFonts w:hint="eastAsia"/>
          <w:noProof/>
          <w:lang w:eastAsia="zh-CN"/>
        </w:rPr>
        <w:drawing>
          <wp:inline distT="0" distB="0" distL="0" distR="0">
            <wp:extent cx="5274310" cy="2965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看板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102DD" w:rsidRDefault="005102DD" w:rsidP="00AE270B">
      <w:pPr>
        <w:spacing w:beforeLines="50" w:before="156" w:afterLines="50" w:after="156"/>
        <w:ind w:firstLineChars="200" w:firstLine="420"/>
        <w:rPr>
          <w:lang w:eastAsia="zh-CN"/>
        </w:rPr>
      </w:pPr>
      <w:r>
        <w:rPr>
          <w:rFonts w:hint="eastAsia"/>
          <w:lang w:eastAsia="zh-CN"/>
        </w:rPr>
        <w:t>发布的信息会推送到所有关注该试验任务的用户，用户可以在左上角查看消息。</w:t>
      </w:r>
    </w:p>
    <w:p w:rsidR="005102DD" w:rsidRDefault="005102DD" w:rsidP="00AE270B">
      <w:pPr>
        <w:spacing w:beforeLines="50" w:before="156" w:afterLines="50" w:after="156"/>
        <w:ind w:firstLineChars="200" w:firstLine="420"/>
        <w:rPr>
          <w:lang w:eastAsia="zh-CN"/>
        </w:rPr>
      </w:pPr>
      <w:r>
        <w:rPr>
          <w:rFonts w:hint="eastAsia"/>
          <w:noProof/>
          <w:lang w:eastAsia="zh-CN"/>
        </w:rPr>
        <w:lastRenderedPageBreak/>
        <w:drawing>
          <wp:inline distT="0" distB="0" distL="0" distR="0">
            <wp:extent cx="5274310" cy="2965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看板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102DD" w:rsidRDefault="005102DD" w:rsidP="00AE270B">
      <w:pPr>
        <w:spacing w:beforeLines="50" w:before="156" w:afterLines="50" w:after="156"/>
        <w:ind w:firstLineChars="200" w:firstLine="420"/>
        <w:rPr>
          <w:lang w:eastAsia="zh-CN"/>
        </w:rPr>
      </w:pPr>
      <w:r>
        <w:rPr>
          <w:rFonts w:hint="eastAsia"/>
          <w:lang w:eastAsia="zh-CN"/>
        </w:rPr>
        <w:t>点击某条消息会自动跳转到试验任务看板并显示发出消息的试验任务。</w:t>
      </w:r>
    </w:p>
    <w:p w:rsidR="005102DD" w:rsidRPr="00295AF2" w:rsidRDefault="005102DD" w:rsidP="00AE270B">
      <w:pPr>
        <w:spacing w:beforeLines="50" w:before="156" w:afterLines="50" w:after="156"/>
        <w:ind w:firstLineChars="200" w:firstLine="420"/>
        <w:rPr>
          <w:rFonts w:hint="eastAsia"/>
          <w:lang w:eastAsia="zh-CN"/>
        </w:rPr>
      </w:pPr>
      <w:r>
        <w:rPr>
          <w:rFonts w:hint="eastAsia"/>
          <w:noProof/>
          <w:lang w:eastAsia="zh-CN"/>
        </w:rPr>
        <w:drawing>
          <wp:inline distT="0" distB="0" distL="0" distR="0">
            <wp:extent cx="5274310" cy="2965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看板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sectPr w:rsidR="005102DD" w:rsidRPr="00295AF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296" w:rsidRDefault="00326296" w:rsidP="00E020AE">
      <w:r>
        <w:separator/>
      </w:r>
    </w:p>
  </w:endnote>
  <w:endnote w:type="continuationSeparator" w:id="0">
    <w:p w:rsidR="00326296" w:rsidRDefault="00326296" w:rsidP="00E0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9041EF" w:rsidP="009041EF">
    <w:pPr>
      <w:pStyle w:val="a7"/>
      <w:jc w:val="center"/>
    </w:pPr>
    <w:r>
      <w:rPr>
        <w:b/>
        <w:bCs/>
        <w:sz w:val="24"/>
        <w:szCs w:val="24"/>
      </w:rPr>
      <w:fldChar w:fldCharType="begin"/>
    </w:r>
    <w:r>
      <w:rPr>
        <w:b/>
        <w:bCs/>
      </w:rPr>
      <w:instrText>PAGE</w:instrText>
    </w:r>
    <w:r>
      <w:rPr>
        <w:b/>
        <w:bCs/>
        <w:sz w:val="24"/>
        <w:szCs w:val="24"/>
      </w:rPr>
      <w:fldChar w:fldCharType="separate"/>
    </w:r>
    <w:r w:rsidR="00696CE3">
      <w:rPr>
        <w:b/>
        <w:bCs/>
        <w:noProof/>
      </w:rPr>
      <w:t>4</w:t>
    </w:r>
    <w:r>
      <w:rPr>
        <w:b/>
        <w:bCs/>
        <w:sz w:val="24"/>
        <w:szCs w:val="24"/>
      </w:rPr>
      <w:fldChar w:fldCharType="end"/>
    </w:r>
    <w:r>
      <w:rPr>
        <w:lang w:val="zh-CN" w:eastAsia="zh-CN"/>
      </w:rPr>
      <w:t xml:space="preserve"> </w:t>
    </w:r>
    <w:r>
      <w:rPr>
        <w:lang w:val="zh-CN" w:eastAsia="zh-CN"/>
      </w:rPr>
      <w:t xml:space="preserve">/ </w:t>
    </w:r>
    <w:r>
      <w:rPr>
        <w:b/>
        <w:bCs/>
        <w:sz w:val="24"/>
        <w:szCs w:val="24"/>
      </w:rPr>
      <w:fldChar w:fldCharType="begin"/>
    </w:r>
    <w:r>
      <w:rPr>
        <w:b/>
        <w:bCs/>
      </w:rPr>
      <w:instrText>NUMPAGES</w:instrText>
    </w:r>
    <w:r>
      <w:rPr>
        <w:b/>
        <w:bCs/>
        <w:sz w:val="24"/>
        <w:szCs w:val="24"/>
      </w:rPr>
      <w:fldChar w:fldCharType="separate"/>
    </w:r>
    <w:r w:rsidR="00696CE3">
      <w:rPr>
        <w:b/>
        <w:bCs/>
        <w:noProof/>
      </w:rPr>
      <w:t>4</w:t>
    </w:r>
    <w:r>
      <w:rPr>
        <w:b/>
        <w:bCs/>
        <w:sz w:val="24"/>
        <w:szCs w:val="24"/>
      </w:rPr>
      <w:fldChar w:fldCharType="end"/>
    </w:r>
  </w:p>
  <w:p w:rsidR="009041EF" w:rsidRDefault="009041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296" w:rsidRDefault="00326296" w:rsidP="00E020AE">
      <w:r>
        <w:separator/>
      </w:r>
    </w:p>
  </w:footnote>
  <w:footnote w:type="continuationSeparator" w:id="0">
    <w:p w:rsidR="00326296" w:rsidRDefault="00326296" w:rsidP="00E0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9041EF">
    <w:pPr>
      <w:pStyle w:val="a5"/>
    </w:pPr>
    <w:r>
      <w:rPr>
        <w:rFonts w:hint="eastAsia"/>
        <w:lang w:eastAsia="zh-CN"/>
      </w:rPr>
      <w:t>试验任务看板帮助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0A7"/>
    <w:multiLevelType w:val="multilevel"/>
    <w:tmpl w:val="F07EA53E"/>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3D3F66BB"/>
    <w:multiLevelType w:val="hybridMultilevel"/>
    <w:tmpl w:val="2812A87E"/>
    <w:lvl w:ilvl="0" w:tplc="04090001">
      <w:start w:val="1"/>
      <w:numFmt w:val="decimal"/>
      <w:lvlText w:val="%1)"/>
      <w:lvlJc w:val="left"/>
      <w:pPr>
        <w:tabs>
          <w:tab w:val="num" w:pos="1065"/>
        </w:tabs>
        <w:ind w:left="1065"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A4"/>
    <w:rsid w:val="00014D62"/>
    <w:rsid w:val="00052249"/>
    <w:rsid w:val="0008104F"/>
    <w:rsid w:val="0008291A"/>
    <w:rsid w:val="00091A72"/>
    <w:rsid w:val="000A4A15"/>
    <w:rsid w:val="001264A4"/>
    <w:rsid w:val="001266EA"/>
    <w:rsid w:val="00174378"/>
    <w:rsid w:val="00184175"/>
    <w:rsid w:val="0018484E"/>
    <w:rsid w:val="00195296"/>
    <w:rsid w:val="001A570D"/>
    <w:rsid w:val="002138FB"/>
    <w:rsid w:val="00223EBC"/>
    <w:rsid w:val="002544EA"/>
    <w:rsid w:val="002866C2"/>
    <w:rsid w:val="00295AF2"/>
    <w:rsid w:val="00326296"/>
    <w:rsid w:val="0035587C"/>
    <w:rsid w:val="003A7B6F"/>
    <w:rsid w:val="00401330"/>
    <w:rsid w:val="00412028"/>
    <w:rsid w:val="00455776"/>
    <w:rsid w:val="004B3118"/>
    <w:rsid w:val="004C65B2"/>
    <w:rsid w:val="005102DD"/>
    <w:rsid w:val="00527395"/>
    <w:rsid w:val="0057405C"/>
    <w:rsid w:val="005E541B"/>
    <w:rsid w:val="006243B1"/>
    <w:rsid w:val="00696CE3"/>
    <w:rsid w:val="006C528A"/>
    <w:rsid w:val="00741571"/>
    <w:rsid w:val="007A25F5"/>
    <w:rsid w:val="008647D0"/>
    <w:rsid w:val="008D413C"/>
    <w:rsid w:val="008F292E"/>
    <w:rsid w:val="009041EF"/>
    <w:rsid w:val="00915BF7"/>
    <w:rsid w:val="00936C7C"/>
    <w:rsid w:val="009B4FD0"/>
    <w:rsid w:val="009D1F7A"/>
    <w:rsid w:val="00A34C93"/>
    <w:rsid w:val="00A45C1C"/>
    <w:rsid w:val="00AA1020"/>
    <w:rsid w:val="00AE270B"/>
    <w:rsid w:val="00BB04EE"/>
    <w:rsid w:val="00BB3B46"/>
    <w:rsid w:val="00BF6357"/>
    <w:rsid w:val="00CD103F"/>
    <w:rsid w:val="00CF4C67"/>
    <w:rsid w:val="00DC20B0"/>
    <w:rsid w:val="00DD2544"/>
    <w:rsid w:val="00E020AE"/>
    <w:rsid w:val="00E50E37"/>
    <w:rsid w:val="00E95119"/>
    <w:rsid w:val="00EA7CA3"/>
    <w:rsid w:val="00F64774"/>
    <w:rsid w:val="00FC3F65"/>
    <w:rsid w:val="00FE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FA429"/>
  <w15:chartTrackingRefBased/>
  <w15:docId w15:val="{4B565779-AB3A-485F-9C09-2DF0682D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15BF7"/>
    <w:pPr>
      <w:overflowPunct w:val="0"/>
      <w:autoSpaceDE w:val="0"/>
      <w:autoSpaceDN w:val="0"/>
      <w:adjustRightInd w:val="0"/>
    </w:pPr>
    <w:rPr>
      <w:rFonts w:ascii="Times New Roman" w:eastAsia="宋体" w:hAnsi="Times New Roman" w:cs="Times New Roman"/>
      <w:kern w:val="0"/>
      <w:szCs w:val="20"/>
      <w:lang w:eastAsia="en-US"/>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basedOn w:val="a"/>
    <w:next w:val="a"/>
    <w:link w:val="10"/>
    <w:autoRedefine/>
    <w:qFormat/>
    <w:rsid w:val="00936C7C"/>
    <w:pPr>
      <w:keepNext/>
      <w:numPr>
        <w:numId w:val="1"/>
      </w:numPr>
      <w:spacing w:before="240" w:after="60"/>
      <w:jc w:val="both"/>
      <w:outlineLvl w:val="0"/>
    </w:pPr>
    <w:rPr>
      <w:rFonts w:ascii="Arial" w:hAnsi="Arial"/>
      <w:b/>
      <w:kern w:val="28"/>
      <w:sz w:val="32"/>
      <w:szCs w:val="32"/>
      <w:lang w:val="x-none" w:eastAsia="zh-CN"/>
    </w:rPr>
  </w:style>
  <w:style w:type="paragraph" w:styleId="2">
    <w:name w:val="heading 2"/>
    <w:basedOn w:val="a"/>
    <w:next w:val="a"/>
    <w:link w:val="20"/>
    <w:autoRedefine/>
    <w:unhideWhenUsed/>
    <w:qFormat/>
    <w:rsid w:val="00936C7C"/>
    <w:pPr>
      <w:keepNext/>
      <w:numPr>
        <w:ilvl w:val="1"/>
        <w:numId w:val="1"/>
      </w:numPr>
      <w:spacing w:before="240" w:after="60"/>
      <w:jc w:val="both"/>
      <w:outlineLvl w:val="1"/>
    </w:pPr>
    <w:rPr>
      <w:rFonts w:ascii="Arial" w:hAnsi="Arial"/>
      <w:b/>
      <w:sz w:val="30"/>
      <w:szCs w:val="30"/>
      <w:lang w:eastAsia="zh-CN"/>
    </w:rPr>
  </w:style>
  <w:style w:type="paragraph" w:styleId="3">
    <w:name w:val="heading 3"/>
    <w:aliases w:val="标题 4a,一"/>
    <w:basedOn w:val="a"/>
    <w:next w:val="a"/>
    <w:link w:val="30"/>
    <w:autoRedefine/>
    <w:semiHidden/>
    <w:unhideWhenUsed/>
    <w:qFormat/>
    <w:rsid w:val="00915BF7"/>
    <w:pPr>
      <w:keepNext/>
      <w:numPr>
        <w:ilvl w:val="2"/>
        <w:numId w:val="1"/>
      </w:numPr>
      <w:tabs>
        <w:tab w:val="left" w:pos="-851"/>
        <w:tab w:val="left" w:pos="993"/>
      </w:tabs>
      <w:spacing w:before="100" w:beforeAutospacing="1" w:after="100" w:afterAutospacing="1"/>
      <w:outlineLvl w:val="2"/>
    </w:pPr>
    <w:rPr>
      <w:rFonts w:ascii="宋体" w:hAnsi="宋体" w:cs="宋体"/>
      <w:color w:val="000000"/>
      <w:sz w:val="30"/>
      <w:szCs w:val="30"/>
      <w:lang w:eastAsia="zh-CN"/>
    </w:rPr>
  </w:style>
  <w:style w:type="paragraph" w:styleId="4">
    <w:name w:val="heading 4"/>
    <w:aliases w:val="(一)"/>
    <w:basedOn w:val="a"/>
    <w:next w:val="a"/>
    <w:link w:val="40"/>
    <w:semiHidden/>
    <w:unhideWhenUsed/>
    <w:qFormat/>
    <w:rsid w:val="00915BF7"/>
    <w:pPr>
      <w:keepNext/>
      <w:numPr>
        <w:ilvl w:val="3"/>
        <w:numId w:val="1"/>
      </w:numPr>
      <w:outlineLvl w:val="3"/>
    </w:pPr>
    <w:rPr>
      <w:rFonts w:ascii="Arial" w:hAnsi="Arial"/>
      <w:sz w:val="24"/>
    </w:rPr>
  </w:style>
  <w:style w:type="paragraph" w:styleId="5">
    <w:name w:val="heading 5"/>
    <w:basedOn w:val="a"/>
    <w:next w:val="a"/>
    <w:link w:val="50"/>
    <w:semiHidden/>
    <w:unhideWhenUsed/>
    <w:qFormat/>
    <w:rsid w:val="00915BF7"/>
    <w:pPr>
      <w:keepNext/>
      <w:numPr>
        <w:ilvl w:val="4"/>
        <w:numId w:val="1"/>
      </w:numPr>
      <w:outlineLvl w:val="4"/>
    </w:pPr>
    <w:rPr>
      <w:b/>
    </w:rPr>
  </w:style>
  <w:style w:type="paragraph" w:styleId="6">
    <w:name w:val="heading 6"/>
    <w:basedOn w:val="a"/>
    <w:next w:val="a"/>
    <w:link w:val="60"/>
    <w:semiHidden/>
    <w:unhideWhenUsed/>
    <w:qFormat/>
    <w:rsid w:val="00915BF7"/>
    <w:pPr>
      <w:keepNext/>
      <w:numPr>
        <w:ilvl w:val="5"/>
        <w:numId w:val="1"/>
      </w:numPr>
      <w:jc w:val="both"/>
      <w:outlineLvl w:val="5"/>
    </w:pPr>
    <w:rPr>
      <w:b/>
      <w:bCs/>
      <w:sz w:val="24"/>
    </w:rPr>
  </w:style>
  <w:style w:type="paragraph" w:styleId="7">
    <w:name w:val="heading 7"/>
    <w:basedOn w:val="a"/>
    <w:next w:val="a"/>
    <w:link w:val="70"/>
    <w:semiHidden/>
    <w:unhideWhenUsed/>
    <w:qFormat/>
    <w:rsid w:val="00915BF7"/>
    <w:pPr>
      <w:keepNext/>
      <w:numPr>
        <w:ilvl w:val="6"/>
        <w:numId w:val="1"/>
      </w:numPr>
      <w:outlineLvl w:val="6"/>
    </w:pPr>
    <w:rPr>
      <w:b/>
      <w:bCs/>
    </w:rPr>
  </w:style>
  <w:style w:type="paragraph" w:styleId="8">
    <w:name w:val="heading 8"/>
    <w:basedOn w:val="a"/>
    <w:next w:val="a"/>
    <w:link w:val="80"/>
    <w:semiHidden/>
    <w:unhideWhenUsed/>
    <w:qFormat/>
    <w:rsid w:val="00915BF7"/>
    <w:pPr>
      <w:keepNext/>
      <w:numPr>
        <w:ilvl w:val="7"/>
        <w:numId w:val="1"/>
      </w:numPr>
      <w:jc w:val="both"/>
      <w:outlineLvl w:val="7"/>
    </w:pPr>
    <w:rPr>
      <w:rFonts w:ascii="Arial" w:hAnsi="Arial"/>
      <w:b/>
      <w:bCs/>
      <w:sz w:val="28"/>
    </w:rPr>
  </w:style>
  <w:style w:type="paragraph" w:styleId="9">
    <w:name w:val="heading 9"/>
    <w:basedOn w:val="a"/>
    <w:next w:val="a"/>
    <w:link w:val="90"/>
    <w:semiHidden/>
    <w:unhideWhenUsed/>
    <w:qFormat/>
    <w:rsid w:val="00915BF7"/>
    <w:pPr>
      <w:keepNext/>
      <w:numPr>
        <w:ilvl w:val="8"/>
        <w:numId w:val="1"/>
      </w:numP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PIM 1 字符,h1 字符,1st level 字符,Section Head 字符,l1 字符,Heading 0 字符,&amp;3 字符,List level 1 字符,1 字符,H11 字符,H12 字符,H13 字符,H14 字符,H15 字符,H16 字符,H17 字符,标书1 字符,h11 字符,heading 1TOC 字符,heading 1 字符,Header 1 字符,Header1 字符,SAHeading 1 字符,Head1 字符,123321 字符"/>
    <w:basedOn w:val="a0"/>
    <w:link w:val="1"/>
    <w:rsid w:val="00936C7C"/>
    <w:rPr>
      <w:rFonts w:ascii="Arial" w:eastAsia="宋体" w:hAnsi="Arial" w:cs="Times New Roman"/>
      <w:b/>
      <w:kern w:val="28"/>
      <w:sz w:val="32"/>
      <w:szCs w:val="32"/>
      <w:lang w:val="x-none"/>
    </w:rPr>
  </w:style>
  <w:style w:type="character" w:customStyle="1" w:styleId="20">
    <w:name w:val="标题 2 字符"/>
    <w:basedOn w:val="a0"/>
    <w:link w:val="2"/>
    <w:rsid w:val="00936C7C"/>
    <w:rPr>
      <w:rFonts w:ascii="Arial" w:eastAsia="宋体" w:hAnsi="Arial" w:cs="Times New Roman"/>
      <w:b/>
      <w:kern w:val="0"/>
      <w:sz w:val="30"/>
      <w:szCs w:val="30"/>
    </w:rPr>
  </w:style>
  <w:style w:type="character" w:customStyle="1" w:styleId="30">
    <w:name w:val="标题 3 字符"/>
    <w:aliases w:val="标题 4a 字符,一 字符"/>
    <w:basedOn w:val="a0"/>
    <w:link w:val="3"/>
    <w:semiHidden/>
    <w:rsid w:val="00915BF7"/>
    <w:rPr>
      <w:rFonts w:ascii="宋体" w:eastAsia="宋体" w:hAnsi="宋体" w:cs="宋体"/>
      <w:color w:val="000000"/>
      <w:kern w:val="0"/>
      <w:sz w:val="30"/>
      <w:szCs w:val="30"/>
    </w:rPr>
  </w:style>
  <w:style w:type="character" w:customStyle="1" w:styleId="40">
    <w:name w:val="标题 4 字符"/>
    <w:aliases w:val="(一) 字符"/>
    <w:basedOn w:val="a0"/>
    <w:link w:val="4"/>
    <w:semiHidden/>
    <w:rsid w:val="00915BF7"/>
    <w:rPr>
      <w:rFonts w:ascii="Arial" w:eastAsia="宋体" w:hAnsi="Arial" w:cs="Times New Roman"/>
      <w:kern w:val="0"/>
      <w:sz w:val="24"/>
      <w:szCs w:val="20"/>
      <w:lang w:eastAsia="en-US"/>
    </w:rPr>
  </w:style>
  <w:style w:type="character" w:customStyle="1" w:styleId="50">
    <w:name w:val="标题 5 字符"/>
    <w:basedOn w:val="a0"/>
    <w:link w:val="5"/>
    <w:semiHidden/>
    <w:rsid w:val="00915BF7"/>
    <w:rPr>
      <w:rFonts w:ascii="Times New Roman" w:eastAsia="宋体" w:hAnsi="Times New Roman" w:cs="Times New Roman"/>
      <w:b/>
      <w:kern w:val="0"/>
      <w:szCs w:val="20"/>
      <w:lang w:eastAsia="en-US"/>
    </w:rPr>
  </w:style>
  <w:style w:type="character" w:customStyle="1" w:styleId="60">
    <w:name w:val="标题 6 字符"/>
    <w:basedOn w:val="a0"/>
    <w:link w:val="6"/>
    <w:semiHidden/>
    <w:rsid w:val="00915BF7"/>
    <w:rPr>
      <w:rFonts w:ascii="Times New Roman" w:eastAsia="宋体" w:hAnsi="Times New Roman" w:cs="Times New Roman"/>
      <w:b/>
      <w:bCs/>
      <w:kern w:val="0"/>
      <w:sz w:val="24"/>
      <w:szCs w:val="20"/>
      <w:lang w:eastAsia="en-US"/>
    </w:rPr>
  </w:style>
  <w:style w:type="character" w:customStyle="1" w:styleId="70">
    <w:name w:val="标题 7 字符"/>
    <w:basedOn w:val="a0"/>
    <w:link w:val="7"/>
    <w:semiHidden/>
    <w:rsid w:val="00915BF7"/>
    <w:rPr>
      <w:rFonts w:ascii="Times New Roman" w:eastAsia="宋体" w:hAnsi="Times New Roman" w:cs="Times New Roman"/>
      <w:b/>
      <w:bCs/>
      <w:kern w:val="0"/>
      <w:szCs w:val="20"/>
      <w:lang w:eastAsia="en-US"/>
    </w:rPr>
  </w:style>
  <w:style w:type="character" w:customStyle="1" w:styleId="80">
    <w:name w:val="标题 8 字符"/>
    <w:basedOn w:val="a0"/>
    <w:link w:val="8"/>
    <w:semiHidden/>
    <w:rsid w:val="00915BF7"/>
    <w:rPr>
      <w:rFonts w:ascii="Arial" w:eastAsia="宋体" w:hAnsi="Arial" w:cs="Times New Roman"/>
      <w:b/>
      <w:bCs/>
      <w:kern w:val="0"/>
      <w:sz w:val="28"/>
      <w:szCs w:val="20"/>
      <w:lang w:eastAsia="en-US"/>
    </w:rPr>
  </w:style>
  <w:style w:type="character" w:customStyle="1" w:styleId="90">
    <w:name w:val="标题 9 字符"/>
    <w:basedOn w:val="a0"/>
    <w:link w:val="9"/>
    <w:semiHidden/>
    <w:rsid w:val="00915BF7"/>
    <w:rPr>
      <w:rFonts w:ascii="Times New Roman" w:eastAsia="宋体" w:hAnsi="Times New Roman" w:cs="Times New Roman"/>
      <w:kern w:val="0"/>
      <w:sz w:val="24"/>
      <w:szCs w:val="20"/>
      <w:lang w:eastAsia="en-US"/>
    </w:rPr>
  </w:style>
  <w:style w:type="paragraph" w:styleId="a3">
    <w:name w:val="footnote text"/>
    <w:basedOn w:val="a"/>
    <w:link w:val="a4"/>
    <w:semiHidden/>
    <w:unhideWhenUsed/>
    <w:rsid w:val="00915BF7"/>
    <w:pPr>
      <w:widowControl w:val="0"/>
    </w:pPr>
  </w:style>
  <w:style w:type="character" w:customStyle="1" w:styleId="a4">
    <w:name w:val="脚注文本 字符"/>
    <w:basedOn w:val="a0"/>
    <w:link w:val="a3"/>
    <w:semiHidden/>
    <w:rsid w:val="00915BF7"/>
    <w:rPr>
      <w:rFonts w:ascii="Times New Roman" w:eastAsia="宋体" w:hAnsi="Times New Roman" w:cs="Times New Roman"/>
      <w:kern w:val="0"/>
      <w:szCs w:val="20"/>
      <w:lang w:eastAsia="en-US"/>
    </w:rPr>
  </w:style>
  <w:style w:type="paragraph" w:styleId="a5">
    <w:name w:val="header"/>
    <w:basedOn w:val="a"/>
    <w:link w:val="a6"/>
    <w:uiPriority w:val="99"/>
    <w:unhideWhenUsed/>
    <w:rsid w:val="00E020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20AE"/>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E020AE"/>
    <w:pPr>
      <w:tabs>
        <w:tab w:val="center" w:pos="4153"/>
        <w:tab w:val="right" w:pos="8306"/>
      </w:tabs>
      <w:snapToGrid w:val="0"/>
    </w:pPr>
    <w:rPr>
      <w:sz w:val="18"/>
      <w:szCs w:val="18"/>
    </w:rPr>
  </w:style>
  <w:style w:type="character" w:customStyle="1" w:styleId="a8">
    <w:name w:val="页脚 字符"/>
    <w:basedOn w:val="a0"/>
    <w:link w:val="a7"/>
    <w:uiPriority w:val="99"/>
    <w:rsid w:val="00E020AE"/>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dc:creator>
  <cp:keywords/>
  <dc:description/>
  <cp:lastModifiedBy>张勇</cp:lastModifiedBy>
  <cp:revision>38</cp:revision>
  <cp:lastPrinted>2017-02-16T08:19:00Z</cp:lastPrinted>
  <dcterms:created xsi:type="dcterms:W3CDTF">2017-02-07T08:47:00Z</dcterms:created>
  <dcterms:modified xsi:type="dcterms:W3CDTF">2017-02-16T08:19:00Z</dcterms:modified>
</cp:coreProperties>
</file>